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1B" w:rsidRPr="00D22E1B" w:rsidRDefault="00D22E1B" w:rsidP="00D22E1B">
      <w:pPr>
        <w:tabs>
          <w:tab w:val="left" w:pos="21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22E1B">
        <w:rPr>
          <w:rFonts w:ascii="Times New Roman" w:hAnsi="Times New Roman" w:cs="Times New Roman"/>
          <w:sz w:val="24"/>
          <w:szCs w:val="24"/>
        </w:rPr>
        <w:tab/>
      </w:r>
      <w:r w:rsidRPr="00D22E1B">
        <w:rPr>
          <w:rFonts w:ascii="Times New Roman" w:hAnsi="Times New Roman" w:cs="Times New Roman"/>
          <w:sz w:val="24"/>
          <w:szCs w:val="24"/>
        </w:rPr>
        <w:tab/>
      </w:r>
      <w:r w:rsidR="00620F5B">
        <w:rPr>
          <w:rFonts w:ascii="Times New Roman" w:hAnsi="Times New Roman" w:cs="Times New Roman"/>
          <w:sz w:val="24"/>
          <w:szCs w:val="24"/>
        </w:rPr>
        <w:t>Ут</w:t>
      </w:r>
      <w:r w:rsidRPr="00D22E1B">
        <w:rPr>
          <w:rFonts w:ascii="Times New Roman" w:hAnsi="Times New Roman" w:cs="Times New Roman"/>
          <w:sz w:val="24"/>
          <w:szCs w:val="24"/>
        </w:rPr>
        <w:t xml:space="preserve">вержден </w:t>
      </w:r>
    </w:p>
    <w:p w:rsidR="00D22E1B" w:rsidRPr="00D22E1B" w:rsidRDefault="00D22E1B" w:rsidP="00D22E1B">
      <w:pPr>
        <w:tabs>
          <w:tab w:val="left" w:pos="216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Приказом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Председателя КСП   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22E1B">
        <w:rPr>
          <w:rFonts w:ascii="Times New Roman" w:hAnsi="Times New Roman" w:cs="Times New Roman"/>
          <w:sz w:val="24"/>
          <w:szCs w:val="24"/>
        </w:rPr>
        <w:t xml:space="preserve">униципального района муниципального </w:t>
      </w:r>
    </w:p>
    <w:p w:rsidR="00D22E1B" w:rsidRPr="00D22E1B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2E1B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D86089" w:rsidRDefault="00D22E1B" w:rsidP="00D22E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10C5">
        <w:rPr>
          <w:rFonts w:ascii="Times New Roman" w:hAnsi="Times New Roman" w:cs="Times New Roman"/>
          <w:sz w:val="24"/>
          <w:szCs w:val="24"/>
        </w:rPr>
        <w:t xml:space="preserve">от </w:t>
      </w:r>
      <w:r w:rsidR="00F5645C" w:rsidRPr="00E710C5">
        <w:rPr>
          <w:rFonts w:ascii="Times New Roman" w:hAnsi="Times New Roman" w:cs="Times New Roman"/>
          <w:sz w:val="24"/>
          <w:szCs w:val="24"/>
        </w:rPr>
        <w:t>2</w:t>
      </w:r>
      <w:r w:rsidR="00063F40" w:rsidRPr="00E710C5">
        <w:rPr>
          <w:rFonts w:ascii="Times New Roman" w:hAnsi="Times New Roman" w:cs="Times New Roman"/>
          <w:sz w:val="24"/>
          <w:szCs w:val="24"/>
        </w:rPr>
        <w:t>0</w:t>
      </w:r>
      <w:r w:rsidRPr="00E710C5">
        <w:rPr>
          <w:rFonts w:ascii="Times New Roman" w:hAnsi="Times New Roman" w:cs="Times New Roman"/>
          <w:sz w:val="24"/>
          <w:szCs w:val="24"/>
        </w:rPr>
        <w:t>.</w:t>
      </w:r>
      <w:r w:rsidRPr="00D22E1B">
        <w:rPr>
          <w:rFonts w:ascii="Times New Roman" w:hAnsi="Times New Roman" w:cs="Times New Roman"/>
          <w:sz w:val="24"/>
          <w:szCs w:val="24"/>
        </w:rPr>
        <w:t>12.201</w:t>
      </w:r>
      <w:r w:rsidR="004D5EC3">
        <w:rPr>
          <w:rFonts w:ascii="Times New Roman" w:hAnsi="Times New Roman" w:cs="Times New Roman"/>
          <w:sz w:val="24"/>
          <w:szCs w:val="24"/>
        </w:rPr>
        <w:t>9</w:t>
      </w:r>
      <w:r w:rsidRPr="00D22E1B">
        <w:rPr>
          <w:rFonts w:ascii="Times New Roman" w:hAnsi="Times New Roman" w:cs="Times New Roman"/>
          <w:sz w:val="24"/>
          <w:szCs w:val="24"/>
        </w:rPr>
        <w:t xml:space="preserve"> г.  </w:t>
      </w:r>
      <w:r w:rsidRPr="00E710C5">
        <w:rPr>
          <w:rFonts w:ascii="Times New Roman" w:hAnsi="Times New Roman" w:cs="Times New Roman"/>
          <w:sz w:val="24"/>
          <w:szCs w:val="24"/>
        </w:rPr>
        <w:t xml:space="preserve">№ </w:t>
      </w:r>
      <w:r w:rsidR="004D5EC3">
        <w:rPr>
          <w:rFonts w:ascii="Times New Roman" w:hAnsi="Times New Roman" w:cs="Times New Roman"/>
          <w:sz w:val="24"/>
          <w:szCs w:val="24"/>
        </w:rPr>
        <w:t>26</w:t>
      </w:r>
    </w:p>
    <w:p w:rsidR="00D22E1B" w:rsidRDefault="00D22E1B" w:rsidP="00D22E1B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1B" w:rsidRPr="00D86089" w:rsidRDefault="00D22E1B" w:rsidP="00D86089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089">
        <w:rPr>
          <w:rFonts w:ascii="Times New Roman" w:hAnsi="Times New Roman" w:cs="Times New Roman"/>
          <w:b/>
          <w:sz w:val="24"/>
          <w:szCs w:val="24"/>
        </w:rPr>
        <w:t>План</w:t>
      </w:r>
      <w:r w:rsidR="00620F5B" w:rsidRPr="00D8608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D86089">
        <w:rPr>
          <w:rFonts w:ascii="Times New Roman" w:hAnsi="Times New Roman" w:cs="Times New Roman"/>
          <w:b/>
          <w:sz w:val="24"/>
          <w:szCs w:val="24"/>
        </w:rPr>
        <w:t>еятельности</w:t>
      </w:r>
    </w:p>
    <w:p w:rsidR="00D22E1B" w:rsidRPr="00D86089" w:rsidRDefault="00D22E1B" w:rsidP="00D86089">
      <w:pPr>
        <w:tabs>
          <w:tab w:val="left" w:pos="15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089">
        <w:rPr>
          <w:rFonts w:ascii="Times New Roman" w:hAnsi="Times New Roman" w:cs="Times New Roman"/>
          <w:b/>
          <w:sz w:val="24"/>
          <w:szCs w:val="24"/>
        </w:rPr>
        <w:t xml:space="preserve"> Контрольно-счётной палаты муниципального района муниципального образования «Нижнеудинский район» на 20</w:t>
      </w:r>
      <w:r w:rsidR="004D5EC3">
        <w:rPr>
          <w:rFonts w:ascii="Times New Roman" w:hAnsi="Times New Roman" w:cs="Times New Roman"/>
          <w:b/>
          <w:sz w:val="24"/>
          <w:szCs w:val="24"/>
        </w:rPr>
        <w:t>20</w:t>
      </w:r>
      <w:r w:rsidRPr="00D860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2E1B" w:rsidRPr="00D86089" w:rsidRDefault="00D22E1B" w:rsidP="00D86089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57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42"/>
        <w:gridCol w:w="8647"/>
        <w:gridCol w:w="1984"/>
        <w:gridCol w:w="3984"/>
      </w:tblGrid>
      <w:tr w:rsidR="00E710C5" w:rsidRPr="00D86089" w:rsidTr="00E710C5">
        <w:trPr>
          <w:tblHeader/>
          <w:jc w:val="center"/>
        </w:trPr>
        <w:tc>
          <w:tcPr>
            <w:tcW w:w="642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</w:t>
            </w:r>
          </w:p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815E03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815E03" w:rsidRPr="00917F65" w:rsidRDefault="00815E03" w:rsidP="0089220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E710C5" w:rsidRPr="00917F65" w:rsidRDefault="00E710C5" w:rsidP="004D5EC3">
            <w:pPr>
              <w:spacing w:after="0"/>
              <w:ind w:left="53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Думы муниципального района муниципального образования «Нижнеудинский район» о внесении изменений в бюджет муниципального образования Нижнеудинский район» на  20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БК РФ. п. 2,7 ч 2 ст. 9 Закона 6-ФЗ</w:t>
            </w:r>
          </w:p>
        </w:tc>
      </w:tr>
      <w:tr w:rsidR="00E710C5" w:rsidRPr="00D86089" w:rsidTr="00E710C5">
        <w:trPr>
          <w:trHeight w:val="139"/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E710C5" w:rsidRPr="00917F65" w:rsidRDefault="00E710C5" w:rsidP="00D86089">
            <w:pPr>
              <w:spacing w:after="0"/>
              <w:ind w:left="5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муниципального образования «Нижнеудинский район»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E710C5" w:rsidRPr="00D86089" w:rsidTr="00917F65">
        <w:trPr>
          <w:trHeight w:val="634"/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E710C5" w:rsidRPr="00917F65" w:rsidRDefault="00E710C5" w:rsidP="00917F65">
            <w:pPr>
              <w:widowControl w:val="0"/>
              <w:spacing w:after="0"/>
              <w:ind w:left="53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17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ониторинг формирования и использования бюджетных ассигнований</w:t>
            </w:r>
            <w:r w:rsidRPr="00917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917F65" w:rsidRPr="00917F6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17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дорожн</w:t>
            </w:r>
            <w:r w:rsidR="00917F65" w:rsidRPr="00917F6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17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</w:t>
            </w:r>
            <w:r w:rsidR="00917F65" w:rsidRPr="00917F6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E710C5" w:rsidRPr="00D86089" w:rsidRDefault="004D5EC3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917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:rsidR="00E710C5" w:rsidRPr="00917F65" w:rsidRDefault="00E710C5" w:rsidP="004D5EC3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отчета об исполнении районного бюджета, проекта решения Думы муниципального района муниципального образования «Нижнеудинский район» об утверждении отчета об исполнении бюджета за 201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7" w:type="dxa"/>
          </w:tcPr>
          <w:p w:rsidR="00E710C5" w:rsidRPr="00917F65" w:rsidRDefault="00E710C5" w:rsidP="004D5EC3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Экспертиза отчетов об исполнении бюджетов поселений Нижнеудинского района, передавших полномочия по внешнему муниципальному финансовому контролю, за 201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ст.264.4 БК РФ, соглашения о передаче полномочий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8647" w:type="dxa"/>
          </w:tcPr>
          <w:p w:rsidR="00E710C5" w:rsidRPr="00917F65" w:rsidRDefault="00E710C5" w:rsidP="00D86089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актов регулирующих бюджетные 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правоотношения.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2 ст. 157 БК РФ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647" w:type="dxa"/>
          </w:tcPr>
          <w:p w:rsidR="00E710C5" w:rsidRPr="00917F65" w:rsidRDefault="00E710C5" w:rsidP="00D86089">
            <w:pPr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муниципальных программ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ч. 2 ст. 157 БК РФ п. 7 ч 2 ст. 9 Закона 6-ФЗ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E710C5" w:rsidP="00396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6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10C5" w:rsidRPr="00917F65" w:rsidRDefault="00E710C5" w:rsidP="004D5EC3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Думы муниципального района муниципального образования «Нижнеудинский район» о бюджете на 202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БК РФ, № 6-ФЗ от 07.02. 2011г.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B018E7" w:rsidP="00396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6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10C5" w:rsidRPr="0091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10C5" w:rsidRPr="00917F65" w:rsidRDefault="00E710C5" w:rsidP="004D5EC3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Дум поселений Нижнеудинского района о бюджете на 20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4" w:type="dxa"/>
            <w:vAlign w:val="center"/>
          </w:tcPr>
          <w:p w:rsidR="00E710C5" w:rsidRPr="00D86089" w:rsidRDefault="00E710C5" w:rsidP="00892207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B6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БК РФ, № 6-ФЗ от 07.02. 2011г, соглашения о передаче полномочий</w:t>
            </w:r>
          </w:p>
        </w:tc>
      </w:tr>
      <w:tr w:rsidR="008D382D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8D382D" w:rsidRPr="00917F65" w:rsidRDefault="008D382D" w:rsidP="00892207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E710C5" w:rsidRPr="00917F65" w:rsidRDefault="00E710C5" w:rsidP="004D5EC3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главных администраторов доходов муниципального образования «Нижнеудинский район» за 201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710C5" w:rsidRPr="004D5EC3" w:rsidRDefault="004D5EC3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ст.264 БК РФ</w:t>
            </w:r>
          </w:p>
        </w:tc>
      </w:tr>
      <w:tr w:rsidR="00E710C5" w:rsidRPr="00D86089" w:rsidTr="00E710C5">
        <w:trPr>
          <w:jc w:val="center"/>
        </w:trPr>
        <w:tc>
          <w:tcPr>
            <w:tcW w:w="642" w:type="dxa"/>
          </w:tcPr>
          <w:p w:rsidR="00E710C5" w:rsidRPr="00917F65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E710C5" w:rsidRPr="00917F65" w:rsidRDefault="00E710C5" w:rsidP="004D5EC3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годовых отчетов главных администраторов доходов об исполнении бюджетов поселений Нижнеудинского района, передавших полномочия по внешнему муниципальному финансовому контролю, за 201</w:t>
            </w:r>
            <w:r w:rsidR="004D5EC3" w:rsidRPr="00917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E710C5" w:rsidRPr="00D86089" w:rsidRDefault="004D5EC3" w:rsidP="00892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4" w:type="dxa"/>
            <w:vAlign w:val="center"/>
          </w:tcPr>
          <w:p w:rsidR="00E710C5" w:rsidRPr="00D86089" w:rsidRDefault="00E710C5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ст.264 БК РФ</w:t>
            </w:r>
          </w:p>
        </w:tc>
      </w:tr>
      <w:tr w:rsidR="008D382D" w:rsidRPr="00D86089" w:rsidTr="00E710C5">
        <w:trPr>
          <w:trHeight w:val="139"/>
          <w:jc w:val="center"/>
        </w:trPr>
        <w:tc>
          <w:tcPr>
            <w:tcW w:w="15257" w:type="dxa"/>
            <w:gridSpan w:val="4"/>
            <w:vAlign w:val="center"/>
          </w:tcPr>
          <w:p w:rsidR="00C14977" w:rsidRPr="00917F65" w:rsidRDefault="00C14977" w:rsidP="00C1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82D" w:rsidRPr="00917F65" w:rsidRDefault="00C70616" w:rsidP="00C1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382D" w:rsidRPr="00917F65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107DCC" w:rsidRPr="00D86089" w:rsidTr="00E710C5">
        <w:trPr>
          <w:trHeight w:val="139"/>
          <w:jc w:val="center"/>
        </w:trPr>
        <w:tc>
          <w:tcPr>
            <w:tcW w:w="642" w:type="dxa"/>
          </w:tcPr>
          <w:p w:rsidR="00107DCC" w:rsidRPr="00917F65" w:rsidRDefault="00107DCC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47" w:type="dxa"/>
          </w:tcPr>
          <w:p w:rsidR="00107DCC" w:rsidRPr="00917F65" w:rsidRDefault="00107DCC" w:rsidP="00997FB4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законного и эффективного (экономного и результативного) использования бюджетных средств, предоставленных на реализацию мероприятий перечня проектов народных инициатив в 2018-2019 году муниципальному образованию «Нижнеудинский район» (выборочно)</w:t>
            </w:r>
          </w:p>
        </w:tc>
        <w:tc>
          <w:tcPr>
            <w:tcW w:w="1984" w:type="dxa"/>
            <w:vAlign w:val="center"/>
          </w:tcPr>
          <w:p w:rsidR="00107DCC" w:rsidRPr="00917F65" w:rsidRDefault="00107DCC" w:rsidP="00146F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DCC" w:rsidRPr="00917F65" w:rsidRDefault="00107DCC" w:rsidP="00146F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146FDD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3984" w:type="dxa"/>
            <w:vAlign w:val="center"/>
          </w:tcPr>
          <w:p w:rsidR="00107DCC" w:rsidRPr="00D86089" w:rsidRDefault="00107DCC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107DCC" w:rsidRPr="00D86089" w:rsidTr="00E710C5">
        <w:trPr>
          <w:jc w:val="center"/>
        </w:trPr>
        <w:tc>
          <w:tcPr>
            <w:tcW w:w="642" w:type="dxa"/>
          </w:tcPr>
          <w:p w:rsidR="00107DCC" w:rsidRPr="00917F65" w:rsidRDefault="00107DCC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107DCC" w:rsidRPr="00917F65" w:rsidRDefault="00D948E4" w:rsidP="00D948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бюджетного законодательства, целевого и результативного (эффективного и экономного) использования бюджетных средств Уковским муниципальным образованием в 2018 – 2019 годах</w:t>
            </w:r>
          </w:p>
        </w:tc>
        <w:tc>
          <w:tcPr>
            <w:tcW w:w="1984" w:type="dxa"/>
            <w:vAlign w:val="center"/>
          </w:tcPr>
          <w:p w:rsidR="00107DCC" w:rsidRPr="00917F65" w:rsidRDefault="00146FDD" w:rsidP="00146FDD">
            <w:pPr>
              <w:pStyle w:val="a3"/>
              <w:spacing w:after="0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107DCC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107DCC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107DCC" w:rsidRPr="00D86089" w:rsidRDefault="00107DCC" w:rsidP="001F7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146FDD" w:rsidRPr="00D86089" w:rsidTr="00E710C5">
        <w:trPr>
          <w:jc w:val="center"/>
        </w:trPr>
        <w:tc>
          <w:tcPr>
            <w:tcW w:w="642" w:type="dxa"/>
          </w:tcPr>
          <w:p w:rsidR="00146FDD" w:rsidRPr="00917F65" w:rsidRDefault="00146FDD" w:rsidP="001A4D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146FDD" w:rsidRPr="00917F65" w:rsidRDefault="00146FDD" w:rsidP="004B0D5C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расходов районного бюджета на организацию питания учащихся в общеобразовательных учреждениях в 2019 году и истекшем периоде 2020 года </w:t>
            </w:r>
            <w:r w:rsidR="004A2F55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1984" w:type="dxa"/>
            <w:vAlign w:val="center"/>
          </w:tcPr>
          <w:p w:rsidR="00146FDD" w:rsidRPr="00917F65" w:rsidRDefault="00297623" w:rsidP="00146F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146FDD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-III</w:t>
            </w:r>
            <w:r w:rsidR="00146FDD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146FDD" w:rsidRPr="00D86089" w:rsidRDefault="00146FDD" w:rsidP="00997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146FDD" w:rsidRPr="00D86089" w:rsidTr="00E710C5">
        <w:trPr>
          <w:jc w:val="center"/>
        </w:trPr>
        <w:tc>
          <w:tcPr>
            <w:tcW w:w="642" w:type="dxa"/>
          </w:tcPr>
          <w:p w:rsidR="00146FDD" w:rsidRPr="00917F65" w:rsidRDefault="00146FDD" w:rsidP="002665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47" w:type="dxa"/>
          </w:tcPr>
          <w:p w:rsidR="00146FDD" w:rsidRPr="00917F65" w:rsidRDefault="00146FDD" w:rsidP="00CE646D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целевого и результативного использования средств, выделенных на </w:t>
            </w:r>
            <w:r w:rsidRPr="00917F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финансовое обеспечение мер по ликвидации последствий наводнения, произошедшего на территории Иркутской области в 2019 году</w:t>
            </w:r>
            <w:r w:rsidR="00273E78">
              <w:rPr>
                <w:rFonts w:ascii="Times New Roman" w:eastAsia="Calibri" w:hAnsi="Times New Roman" w:cs="Times New Roman"/>
                <w:sz w:val="24"/>
                <w:szCs w:val="24"/>
              </w:rPr>
              <w:t>, в поселениях Нижнеудинского района</w:t>
            </w:r>
          </w:p>
        </w:tc>
        <w:tc>
          <w:tcPr>
            <w:tcW w:w="1984" w:type="dxa"/>
            <w:vAlign w:val="center"/>
          </w:tcPr>
          <w:p w:rsidR="00146FDD" w:rsidRPr="00917F65" w:rsidRDefault="00297623" w:rsidP="00CE64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="00146FDD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146FDD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146FDD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146FDD" w:rsidRPr="00D86089" w:rsidRDefault="00146FDD" w:rsidP="00273E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 </w:t>
            </w:r>
          </w:p>
        </w:tc>
      </w:tr>
      <w:tr w:rsidR="00D948E4" w:rsidRPr="00D86089" w:rsidTr="00E710C5">
        <w:trPr>
          <w:jc w:val="center"/>
        </w:trPr>
        <w:tc>
          <w:tcPr>
            <w:tcW w:w="642" w:type="dxa"/>
          </w:tcPr>
          <w:p w:rsidR="00D948E4" w:rsidRPr="00917F65" w:rsidRDefault="00D948E4" w:rsidP="002665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647" w:type="dxa"/>
          </w:tcPr>
          <w:p w:rsidR="00D948E4" w:rsidRPr="00917F65" w:rsidRDefault="00D948E4" w:rsidP="00D948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бюджетного законодательства, целевого и результативного (эффективного и экономного) использования бюджетных средств Каменским муниципальным образованием в 2018 – 2019 годах</w:t>
            </w:r>
          </w:p>
        </w:tc>
        <w:tc>
          <w:tcPr>
            <w:tcW w:w="1984" w:type="dxa"/>
            <w:vAlign w:val="center"/>
          </w:tcPr>
          <w:p w:rsidR="00D948E4" w:rsidRPr="00917F65" w:rsidRDefault="00D948E4" w:rsidP="00D007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3984" w:type="dxa"/>
            <w:vAlign w:val="center"/>
          </w:tcPr>
          <w:p w:rsidR="00D948E4" w:rsidRPr="00D86089" w:rsidRDefault="00D948E4" w:rsidP="0010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E740CE" w:rsidRPr="00D86089" w:rsidTr="005236BA">
        <w:trPr>
          <w:jc w:val="center"/>
        </w:trPr>
        <w:tc>
          <w:tcPr>
            <w:tcW w:w="642" w:type="dxa"/>
          </w:tcPr>
          <w:p w:rsidR="00E740CE" w:rsidRPr="00917F65" w:rsidRDefault="004B0D5C" w:rsidP="005236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E740CE" w:rsidRPr="0091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40CE" w:rsidRPr="00917F65" w:rsidRDefault="00865AF1" w:rsidP="00251E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бюджетного законодательства, целевого и результативного (эффективного и экономного) использования бюджетных средств </w:t>
            </w:r>
            <w:r w:rsidR="00E740CE" w:rsidRPr="00917F65">
              <w:rPr>
                <w:rFonts w:ascii="Times New Roman" w:hAnsi="Times New Roman" w:cs="Times New Roman"/>
                <w:sz w:val="24"/>
                <w:szCs w:val="24"/>
              </w:rPr>
              <w:t>Верхнегутарским  муниципальным образованием в 2019 году и истекшем периоде 2020 года.</w:t>
            </w:r>
          </w:p>
        </w:tc>
        <w:tc>
          <w:tcPr>
            <w:tcW w:w="1984" w:type="dxa"/>
            <w:vAlign w:val="center"/>
          </w:tcPr>
          <w:p w:rsidR="00E740CE" w:rsidRPr="00917F65" w:rsidRDefault="00E740CE" w:rsidP="00251EFB">
            <w:pPr>
              <w:pStyle w:val="a3"/>
              <w:spacing w:after="0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917F65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17F65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40CE" w:rsidRPr="00D86089" w:rsidRDefault="00E740CE" w:rsidP="00251E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E740CE" w:rsidRPr="00D86089" w:rsidTr="005236BA">
        <w:trPr>
          <w:jc w:val="center"/>
        </w:trPr>
        <w:tc>
          <w:tcPr>
            <w:tcW w:w="642" w:type="dxa"/>
          </w:tcPr>
          <w:p w:rsidR="00E740CE" w:rsidRPr="00917F65" w:rsidRDefault="004B0D5C" w:rsidP="005236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E740CE" w:rsidRPr="0091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40CE" w:rsidRPr="00917F65" w:rsidRDefault="00E740CE" w:rsidP="0057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Проверка законного и эффективного (экономного и результативного) использования средств областного и местного бюджетов, выделенных на строительство полигона ТБО</w:t>
            </w:r>
            <w:r w:rsidR="0039669E">
              <w:rPr>
                <w:rFonts w:ascii="Times New Roman" w:hAnsi="Times New Roman" w:cs="Times New Roman"/>
                <w:sz w:val="24"/>
                <w:szCs w:val="24"/>
              </w:rPr>
              <w:t xml:space="preserve"> в Нижнеудинском районе</w:t>
            </w:r>
          </w:p>
        </w:tc>
        <w:tc>
          <w:tcPr>
            <w:tcW w:w="1984" w:type="dxa"/>
            <w:vAlign w:val="center"/>
          </w:tcPr>
          <w:p w:rsidR="00E740CE" w:rsidRPr="00917F65" w:rsidRDefault="00E740CE" w:rsidP="00917F65">
            <w:pPr>
              <w:pStyle w:val="a3"/>
              <w:spacing w:after="0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917F65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40CE" w:rsidRPr="00D86089" w:rsidRDefault="00E740CE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E740CE" w:rsidRPr="00D86089" w:rsidTr="005236BA">
        <w:trPr>
          <w:jc w:val="center"/>
        </w:trPr>
        <w:tc>
          <w:tcPr>
            <w:tcW w:w="642" w:type="dxa"/>
          </w:tcPr>
          <w:p w:rsidR="00E740CE" w:rsidRPr="00917F65" w:rsidRDefault="00E740CE" w:rsidP="005966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D5C" w:rsidRPr="00917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E740CE" w:rsidRPr="00917F65" w:rsidRDefault="00865AF1" w:rsidP="00573E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бюджетного законодательства, целевого и результативного (эффективного и экономного) использования бюджетных средств </w:t>
            </w:r>
            <w:r w:rsidR="00E740CE" w:rsidRPr="00917F65">
              <w:rPr>
                <w:rFonts w:ascii="Times New Roman" w:hAnsi="Times New Roman" w:cs="Times New Roman"/>
                <w:sz w:val="24"/>
                <w:szCs w:val="24"/>
              </w:rPr>
              <w:t>Широковским муниципальным образованием в 2019 году и истекшем периоде 2020 года.</w:t>
            </w:r>
          </w:p>
        </w:tc>
        <w:tc>
          <w:tcPr>
            <w:tcW w:w="1984" w:type="dxa"/>
            <w:vAlign w:val="center"/>
          </w:tcPr>
          <w:p w:rsidR="00E740CE" w:rsidRPr="00917F65" w:rsidRDefault="00E740CE" w:rsidP="00917F65">
            <w:pPr>
              <w:pStyle w:val="a3"/>
              <w:spacing w:after="0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917F65"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E740CE" w:rsidRPr="00D86089" w:rsidRDefault="00E740CE" w:rsidP="009A5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573E20" w:rsidRPr="00D86089" w:rsidTr="005236BA">
        <w:trPr>
          <w:jc w:val="center"/>
        </w:trPr>
        <w:tc>
          <w:tcPr>
            <w:tcW w:w="642" w:type="dxa"/>
          </w:tcPr>
          <w:p w:rsidR="00573E20" w:rsidRPr="00917F65" w:rsidRDefault="00573E20" w:rsidP="00573E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0D5C" w:rsidRPr="00917F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73E20" w:rsidRPr="00917F65" w:rsidRDefault="00573E20" w:rsidP="00547FF6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законного и результативного расходования бюджетных средств на проведение капитального ремонта</w:t>
            </w:r>
            <w:r w:rsidR="00547FF6" w:rsidRPr="00917F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спортивных залов в рамках реализации национальных проектов в 2019 году.</w:t>
            </w:r>
          </w:p>
        </w:tc>
        <w:tc>
          <w:tcPr>
            <w:tcW w:w="1984" w:type="dxa"/>
            <w:vAlign w:val="center"/>
          </w:tcPr>
          <w:p w:rsidR="00573E20" w:rsidRPr="00917F65" w:rsidRDefault="00573E20" w:rsidP="00FA2B8C">
            <w:pPr>
              <w:pStyle w:val="a3"/>
              <w:spacing w:after="0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573E20" w:rsidRPr="00D86089" w:rsidRDefault="00573E20" w:rsidP="00845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</w:t>
            </w:r>
          </w:p>
        </w:tc>
      </w:tr>
      <w:tr w:rsidR="00573E20" w:rsidRPr="00D86089" w:rsidTr="005236BA">
        <w:trPr>
          <w:jc w:val="center"/>
        </w:trPr>
        <w:tc>
          <w:tcPr>
            <w:tcW w:w="642" w:type="dxa"/>
          </w:tcPr>
          <w:p w:rsidR="00573E20" w:rsidRPr="00917F65" w:rsidRDefault="00573E20" w:rsidP="00573E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7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0D5C" w:rsidRPr="00917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73E20" w:rsidRPr="00917F65" w:rsidRDefault="00273E78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</w:t>
            </w:r>
            <w:r w:rsidR="00865AF1" w:rsidRPr="00917F65">
              <w:rPr>
                <w:rFonts w:ascii="Times New Roman" w:hAnsi="Times New Roman" w:cs="Times New Roman"/>
                <w:sz w:val="24"/>
                <w:szCs w:val="24"/>
              </w:rPr>
              <w:t>ния требований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требований Федерального закона №44-ФЗ от 05.04.2013г «О контрактной системе в сфере закупок товаров, работ, услуг для обеспечения государственных и муниципальных нужд» в отношении приобретения транспортного средства</w:t>
            </w:r>
            <w:r w:rsidR="003410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Шумского муниципального образования в 2019</w:t>
            </w:r>
            <w:r w:rsidR="00573E20" w:rsidRPr="00917F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10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3E20" w:rsidRPr="00917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573E20" w:rsidRPr="00917F65" w:rsidRDefault="00573E20" w:rsidP="003410C0">
            <w:pPr>
              <w:pStyle w:val="a3"/>
              <w:spacing w:after="0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573E20" w:rsidRPr="00D86089" w:rsidRDefault="00573E20" w:rsidP="005236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Закон 6-ФЗ от 07.02. 2011г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полномочий</w:t>
            </w:r>
          </w:p>
        </w:tc>
      </w:tr>
      <w:tr w:rsidR="0039669E" w:rsidRPr="00D86089" w:rsidTr="005236BA">
        <w:trPr>
          <w:jc w:val="center"/>
        </w:trPr>
        <w:tc>
          <w:tcPr>
            <w:tcW w:w="642" w:type="dxa"/>
          </w:tcPr>
          <w:p w:rsidR="0039669E" w:rsidRPr="0039669E" w:rsidRDefault="0039669E" w:rsidP="00554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647" w:type="dxa"/>
          </w:tcPr>
          <w:p w:rsidR="0039669E" w:rsidRPr="0039669E" w:rsidRDefault="0039669E" w:rsidP="005544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законности и результативности использования бюджетных средств, выделенных на организацию деятельности муниципального бюджетного </w:t>
            </w:r>
            <w:r w:rsidRPr="00396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дополнительного образования «Нижнеудинская детская школа искусств «Спутник»</w:t>
            </w:r>
          </w:p>
        </w:tc>
        <w:tc>
          <w:tcPr>
            <w:tcW w:w="1984" w:type="dxa"/>
            <w:vAlign w:val="center"/>
          </w:tcPr>
          <w:p w:rsidR="0039669E" w:rsidRPr="0039669E" w:rsidRDefault="0039669E" w:rsidP="0055443F">
            <w:pPr>
              <w:pStyle w:val="a3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 w:rsidRPr="0039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984" w:type="dxa"/>
            <w:vAlign w:val="center"/>
          </w:tcPr>
          <w:p w:rsidR="0039669E" w:rsidRPr="0039669E" w:rsidRDefault="0039669E" w:rsidP="0055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39669E" w:rsidRPr="00D86089" w:rsidTr="005236BA">
        <w:trPr>
          <w:jc w:val="center"/>
        </w:trPr>
        <w:tc>
          <w:tcPr>
            <w:tcW w:w="642" w:type="dxa"/>
          </w:tcPr>
          <w:p w:rsidR="0039669E" w:rsidRPr="00917F65" w:rsidRDefault="0039669E" w:rsidP="00573E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8647" w:type="dxa"/>
          </w:tcPr>
          <w:p w:rsidR="0039669E" w:rsidRPr="0039669E" w:rsidRDefault="0039669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бюджетных средств, направленных на выплату заработной платы работникам администрации Алзамайского муниципального образования и подведомственных ему казенных учреждений: Дом культуры «Сибиряк», «Библиотечно-информационный центр», «Центр комплексного обслуживания</w:t>
            </w:r>
          </w:p>
        </w:tc>
        <w:tc>
          <w:tcPr>
            <w:tcW w:w="1984" w:type="dxa"/>
            <w:vAlign w:val="center"/>
          </w:tcPr>
          <w:p w:rsidR="0039669E" w:rsidRPr="0039669E" w:rsidRDefault="0039669E" w:rsidP="0055443F">
            <w:pPr>
              <w:pStyle w:val="a3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396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984" w:type="dxa"/>
            <w:vAlign w:val="center"/>
          </w:tcPr>
          <w:p w:rsidR="0039669E" w:rsidRPr="0039669E" w:rsidRDefault="0039669E" w:rsidP="0055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9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6-ФЗ от 07.02. 2011г</w:t>
            </w:r>
          </w:p>
        </w:tc>
      </w:tr>
      <w:tr w:rsidR="0039669E" w:rsidRPr="00D86089" w:rsidTr="00E710C5">
        <w:trPr>
          <w:trHeight w:val="480"/>
          <w:jc w:val="center"/>
        </w:trPr>
        <w:tc>
          <w:tcPr>
            <w:tcW w:w="15257" w:type="dxa"/>
            <w:gridSpan w:val="4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  <w:vAlign w:val="center"/>
          </w:tcPr>
          <w:p w:rsidR="0039669E" w:rsidRPr="00D86089" w:rsidRDefault="0039669E" w:rsidP="001011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п. 8 ч. 2 ст. 9 Закона </w:t>
            </w:r>
          </w:p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Мониторинг устранения замечаний, выявленных в результате проведенных проверок, анализ информации о выполнении предложений КСП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ч. 2 ст.157 БК РФ</w:t>
            </w:r>
          </w:p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47" w:type="dxa"/>
          </w:tcPr>
          <w:p w:rsidR="0039669E" w:rsidRPr="00D86089" w:rsidRDefault="0039669E" w:rsidP="006C2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муниципального образования «Нижнеудинский район»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п. 9 ч. 1 ст. 14 Закона 6-ФЗ, Закон Иркутской области</w:t>
            </w:r>
          </w:p>
        </w:tc>
      </w:tr>
      <w:tr w:rsidR="0039669E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Организационная работа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</w:tcPr>
          <w:p w:rsidR="0039669E" w:rsidRPr="00D86089" w:rsidRDefault="0039669E" w:rsidP="00107D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плана работы КСП на 202</w:t>
            </w:r>
            <w:r w:rsidRPr="0010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отчета о деятельности КСП </w:t>
            </w:r>
          </w:p>
        </w:tc>
        <w:tc>
          <w:tcPr>
            <w:tcW w:w="1984" w:type="dxa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Нижнеудинского района</w:t>
            </w:r>
          </w:p>
        </w:tc>
        <w:tc>
          <w:tcPr>
            <w:tcW w:w="1984" w:type="dxa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поступлений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 № 59-ФЗ «О порядке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РФ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одготовка описи дел постоянного хранения</w:t>
            </w:r>
          </w:p>
        </w:tc>
        <w:tc>
          <w:tcPr>
            <w:tcW w:w="1984" w:type="dxa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Ведение архива КСП</w:t>
            </w:r>
          </w:p>
        </w:tc>
        <w:tc>
          <w:tcPr>
            <w:tcW w:w="1984" w:type="dxa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Российской Федерации»</w:t>
            </w:r>
          </w:p>
        </w:tc>
      </w:tr>
      <w:tr w:rsidR="0039669E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Правовое и методологическое обеспечение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 внешнего муниципального финансового контроля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11 Закона 6-ФЗ от 07.02.2011г.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квалификации сотрудников КСП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9E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 Противодействие коррупции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1984" w:type="dxa"/>
          </w:tcPr>
          <w:p w:rsidR="0039669E" w:rsidRPr="00917F65" w:rsidRDefault="0039669E" w:rsidP="00107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107D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39669E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Информационная деятельность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Опубликование в Вестнике Нижнеудинского района, размещение в сети «Интернет» информации о деятельности КСП Нижнеудинского района, информации о проведенных контрольных и экспертно-аналитических мероприятиях, ежегодных отчетов о деятельности КСП Нижнеудинского района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  <w:r w:rsidRPr="00D8608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  <w:vAlign w:val="center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647" w:type="dxa"/>
            <w:vAlign w:val="center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Думу Нижнеудинского района и мэру муниципального образования «Нижнеудинский район»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п. 9 ч 2 ст. 9 Закона 6-ФЗ</w:t>
            </w:r>
          </w:p>
        </w:tc>
      </w:tr>
      <w:tr w:rsidR="0039669E" w:rsidRPr="00D86089" w:rsidTr="00E710C5">
        <w:trPr>
          <w:jc w:val="center"/>
        </w:trPr>
        <w:tc>
          <w:tcPr>
            <w:tcW w:w="15257" w:type="dxa"/>
            <w:gridSpan w:val="4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 Взаимодействие с другими органами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Взаимодействие с КСП Иркутской области и КСО муниципальных образований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A43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сотрудничестве  между счётной  палатой Иркутской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Нижнеудинского района.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Думы Нижнеудинского района  и ее комиссий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Совета контрольно-счетных органов Иркутской области</w:t>
            </w:r>
          </w:p>
        </w:tc>
        <w:tc>
          <w:tcPr>
            <w:tcW w:w="1984" w:type="dxa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Закон 6-ФЗ ст. 18</w:t>
            </w:r>
          </w:p>
        </w:tc>
      </w:tr>
      <w:tr w:rsidR="0039669E" w:rsidRPr="00D86089" w:rsidTr="00E710C5">
        <w:trPr>
          <w:jc w:val="center"/>
        </w:trPr>
        <w:tc>
          <w:tcPr>
            <w:tcW w:w="642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8647" w:type="dxa"/>
          </w:tcPr>
          <w:p w:rsidR="0039669E" w:rsidRPr="00D86089" w:rsidRDefault="0039669E" w:rsidP="00D86089">
            <w:pPr>
              <w:autoSpaceDE w:val="0"/>
              <w:autoSpaceDN w:val="0"/>
              <w:adjustRightInd w:val="0"/>
              <w:spacing w:after="0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1984" w:type="dxa"/>
            <w:vAlign w:val="center"/>
          </w:tcPr>
          <w:p w:rsidR="0039669E" w:rsidRPr="00917F65" w:rsidRDefault="0039669E" w:rsidP="008922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84" w:type="dxa"/>
          </w:tcPr>
          <w:p w:rsidR="0039669E" w:rsidRPr="00D86089" w:rsidRDefault="0039669E" w:rsidP="00D86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089">
              <w:rPr>
                <w:rFonts w:ascii="Times New Roman" w:hAnsi="Times New Roman" w:cs="Times New Roman"/>
                <w:sz w:val="24"/>
                <w:szCs w:val="24"/>
              </w:rPr>
              <w:t>Соглашения о взаимодействии</w:t>
            </w:r>
          </w:p>
        </w:tc>
      </w:tr>
    </w:tbl>
    <w:p w:rsidR="00FA3351" w:rsidRDefault="00FA3351" w:rsidP="00F606F2">
      <w:pPr>
        <w:rPr>
          <w:rFonts w:ascii="Times New Roman" w:hAnsi="Times New Roman" w:cs="Times New Roman"/>
          <w:sz w:val="24"/>
          <w:szCs w:val="24"/>
        </w:rPr>
      </w:pPr>
    </w:p>
    <w:sectPr w:rsidR="00FA3351" w:rsidSect="00B7229D">
      <w:pgSz w:w="16838" w:h="11906" w:orient="landscape"/>
      <w:pgMar w:top="1135" w:right="1134" w:bottom="993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94" w:rsidRDefault="00371594" w:rsidP="00A43B3E">
      <w:pPr>
        <w:spacing w:after="0" w:line="240" w:lineRule="auto"/>
      </w:pPr>
      <w:r>
        <w:separator/>
      </w:r>
    </w:p>
  </w:endnote>
  <w:endnote w:type="continuationSeparator" w:id="1">
    <w:p w:rsidR="00371594" w:rsidRDefault="00371594" w:rsidP="00A4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94" w:rsidRDefault="00371594" w:rsidP="00A43B3E">
      <w:pPr>
        <w:spacing w:after="0" w:line="240" w:lineRule="auto"/>
      </w:pPr>
      <w:r>
        <w:separator/>
      </w:r>
    </w:p>
  </w:footnote>
  <w:footnote w:type="continuationSeparator" w:id="1">
    <w:p w:rsidR="00371594" w:rsidRDefault="00371594" w:rsidP="00A4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AC"/>
    <w:multiLevelType w:val="hybridMultilevel"/>
    <w:tmpl w:val="BB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CE3"/>
    <w:multiLevelType w:val="hybridMultilevel"/>
    <w:tmpl w:val="4EAC84A2"/>
    <w:lvl w:ilvl="0" w:tplc="9EF492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32B2"/>
    <w:multiLevelType w:val="hybridMultilevel"/>
    <w:tmpl w:val="9F5AD524"/>
    <w:lvl w:ilvl="0" w:tplc="3AEE3D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1B6D"/>
    <w:multiLevelType w:val="hybridMultilevel"/>
    <w:tmpl w:val="BB1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847"/>
    <w:multiLevelType w:val="hybridMultilevel"/>
    <w:tmpl w:val="9FA4D80A"/>
    <w:lvl w:ilvl="0" w:tplc="5DB2F8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E1B"/>
    <w:rsid w:val="00001406"/>
    <w:rsid w:val="00026B18"/>
    <w:rsid w:val="000326B2"/>
    <w:rsid w:val="0004354F"/>
    <w:rsid w:val="00052A2E"/>
    <w:rsid w:val="000632D1"/>
    <w:rsid w:val="00063F40"/>
    <w:rsid w:val="0007645D"/>
    <w:rsid w:val="000838BB"/>
    <w:rsid w:val="00085239"/>
    <w:rsid w:val="000B7EB8"/>
    <w:rsid w:val="000E62D8"/>
    <w:rsid w:val="000F356B"/>
    <w:rsid w:val="00101165"/>
    <w:rsid w:val="00103C0E"/>
    <w:rsid w:val="00107DCC"/>
    <w:rsid w:val="00141AD6"/>
    <w:rsid w:val="00146FDD"/>
    <w:rsid w:val="00162E28"/>
    <w:rsid w:val="001703A5"/>
    <w:rsid w:val="0018385B"/>
    <w:rsid w:val="00193AF5"/>
    <w:rsid w:val="001C7075"/>
    <w:rsid w:val="001D25A0"/>
    <w:rsid w:val="001E2B9D"/>
    <w:rsid w:val="001F795F"/>
    <w:rsid w:val="002142E6"/>
    <w:rsid w:val="002434FD"/>
    <w:rsid w:val="002476FC"/>
    <w:rsid w:val="002665DC"/>
    <w:rsid w:val="00273E78"/>
    <w:rsid w:val="0028436B"/>
    <w:rsid w:val="00297623"/>
    <w:rsid w:val="002B3BEA"/>
    <w:rsid w:val="002B4EF7"/>
    <w:rsid w:val="002E40BC"/>
    <w:rsid w:val="002F4918"/>
    <w:rsid w:val="00301A54"/>
    <w:rsid w:val="00302D1C"/>
    <w:rsid w:val="00316C21"/>
    <w:rsid w:val="00334303"/>
    <w:rsid w:val="003410C0"/>
    <w:rsid w:val="0034347C"/>
    <w:rsid w:val="0036151B"/>
    <w:rsid w:val="00371594"/>
    <w:rsid w:val="0039669E"/>
    <w:rsid w:val="003A0499"/>
    <w:rsid w:val="003A2B0B"/>
    <w:rsid w:val="003A7F9D"/>
    <w:rsid w:val="003B33EA"/>
    <w:rsid w:val="003C3222"/>
    <w:rsid w:val="003D1912"/>
    <w:rsid w:val="003E57A9"/>
    <w:rsid w:val="003F52E9"/>
    <w:rsid w:val="00400635"/>
    <w:rsid w:val="00402D50"/>
    <w:rsid w:val="004065CF"/>
    <w:rsid w:val="00410200"/>
    <w:rsid w:val="0041160D"/>
    <w:rsid w:val="00411D2D"/>
    <w:rsid w:val="00412516"/>
    <w:rsid w:val="004226AE"/>
    <w:rsid w:val="00433B1A"/>
    <w:rsid w:val="00447EA3"/>
    <w:rsid w:val="004531C8"/>
    <w:rsid w:val="004610DE"/>
    <w:rsid w:val="004736FB"/>
    <w:rsid w:val="00474107"/>
    <w:rsid w:val="0047780E"/>
    <w:rsid w:val="0048291F"/>
    <w:rsid w:val="004A2F55"/>
    <w:rsid w:val="004B0D5C"/>
    <w:rsid w:val="004B6CEC"/>
    <w:rsid w:val="004C4995"/>
    <w:rsid w:val="004C5C73"/>
    <w:rsid w:val="004D1D50"/>
    <w:rsid w:val="004D3FD0"/>
    <w:rsid w:val="004D5EC3"/>
    <w:rsid w:val="00526182"/>
    <w:rsid w:val="00547FF6"/>
    <w:rsid w:val="00573E20"/>
    <w:rsid w:val="00584591"/>
    <w:rsid w:val="005966AF"/>
    <w:rsid w:val="005B357F"/>
    <w:rsid w:val="005B715B"/>
    <w:rsid w:val="005C322A"/>
    <w:rsid w:val="005E46DC"/>
    <w:rsid w:val="005E54BB"/>
    <w:rsid w:val="005F58FA"/>
    <w:rsid w:val="006138CD"/>
    <w:rsid w:val="00614943"/>
    <w:rsid w:val="00620F5B"/>
    <w:rsid w:val="00627F9B"/>
    <w:rsid w:val="00652348"/>
    <w:rsid w:val="00652484"/>
    <w:rsid w:val="006709A0"/>
    <w:rsid w:val="00674BE6"/>
    <w:rsid w:val="006779CE"/>
    <w:rsid w:val="0069148E"/>
    <w:rsid w:val="006A2F3B"/>
    <w:rsid w:val="006A780B"/>
    <w:rsid w:val="006C20FB"/>
    <w:rsid w:val="006C2861"/>
    <w:rsid w:val="006C2ACB"/>
    <w:rsid w:val="006C7578"/>
    <w:rsid w:val="006D69CD"/>
    <w:rsid w:val="0072107A"/>
    <w:rsid w:val="00760420"/>
    <w:rsid w:val="007A14BA"/>
    <w:rsid w:val="007A510A"/>
    <w:rsid w:val="007B22AC"/>
    <w:rsid w:val="007B45FC"/>
    <w:rsid w:val="007C004D"/>
    <w:rsid w:val="007C2DF1"/>
    <w:rsid w:val="007C663D"/>
    <w:rsid w:val="007E24D6"/>
    <w:rsid w:val="007E624C"/>
    <w:rsid w:val="007F6678"/>
    <w:rsid w:val="008132C9"/>
    <w:rsid w:val="00815E03"/>
    <w:rsid w:val="00830CC9"/>
    <w:rsid w:val="00831C83"/>
    <w:rsid w:val="00836133"/>
    <w:rsid w:val="008416AC"/>
    <w:rsid w:val="00845569"/>
    <w:rsid w:val="008516A7"/>
    <w:rsid w:val="0086572D"/>
    <w:rsid w:val="00865AF1"/>
    <w:rsid w:val="00892207"/>
    <w:rsid w:val="008A343B"/>
    <w:rsid w:val="008B09DB"/>
    <w:rsid w:val="008B1722"/>
    <w:rsid w:val="008B1A6D"/>
    <w:rsid w:val="008C56D1"/>
    <w:rsid w:val="008D382D"/>
    <w:rsid w:val="008E74BB"/>
    <w:rsid w:val="00913A8F"/>
    <w:rsid w:val="00917F65"/>
    <w:rsid w:val="00936813"/>
    <w:rsid w:val="009756DB"/>
    <w:rsid w:val="0098193D"/>
    <w:rsid w:val="009856CC"/>
    <w:rsid w:val="00986691"/>
    <w:rsid w:val="00997336"/>
    <w:rsid w:val="009974C5"/>
    <w:rsid w:val="00997992"/>
    <w:rsid w:val="009A5B56"/>
    <w:rsid w:val="009B5C3D"/>
    <w:rsid w:val="009C3438"/>
    <w:rsid w:val="009C739E"/>
    <w:rsid w:val="009D5136"/>
    <w:rsid w:val="00A1351B"/>
    <w:rsid w:val="00A162F4"/>
    <w:rsid w:val="00A307A6"/>
    <w:rsid w:val="00A411CF"/>
    <w:rsid w:val="00A43B3E"/>
    <w:rsid w:val="00A4603C"/>
    <w:rsid w:val="00A56480"/>
    <w:rsid w:val="00A7605B"/>
    <w:rsid w:val="00A90691"/>
    <w:rsid w:val="00A97DCB"/>
    <w:rsid w:val="00AA338C"/>
    <w:rsid w:val="00AA5015"/>
    <w:rsid w:val="00AC3D2E"/>
    <w:rsid w:val="00AD2D2F"/>
    <w:rsid w:val="00AD32AD"/>
    <w:rsid w:val="00AF1C0E"/>
    <w:rsid w:val="00B018E7"/>
    <w:rsid w:val="00B2091F"/>
    <w:rsid w:val="00B217B7"/>
    <w:rsid w:val="00B42C48"/>
    <w:rsid w:val="00B46708"/>
    <w:rsid w:val="00B54A08"/>
    <w:rsid w:val="00B570F0"/>
    <w:rsid w:val="00B66182"/>
    <w:rsid w:val="00B67835"/>
    <w:rsid w:val="00B67DB6"/>
    <w:rsid w:val="00B7229D"/>
    <w:rsid w:val="00B8332F"/>
    <w:rsid w:val="00B8368C"/>
    <w:rsid w:val="00BE12E8"/>
    <w:rsid w:val="00C14977"/>
    <w:rsid w:val="00C20FEA"/>
    <w:rsid w:val="00C2202C"/>
    <w:rsid w:val="00C471BF"/>
    <w:rsid w:val="00C53E13"/>
    <w:rsid w:val="00C70616"/>
    <w:rsid w:val="00C84518"/>
    <w:rsid w:val="00C84B68"/>
    <w:rsid w:val="00C91402"/>
    <w:rsid w:val="00CA373B"/>
    <w:rsid w:val="00CC390C"/>
    <w:rsid w:val="00CD54A3"/>
    <w:rsid w:val="00CE40F8"/>
    <w:rsid w:val="00D22E1B"/>
    <w:rsid w:val="00D72920"/>
    <w:rsid w:val="00D763E8"/>
    <w:rsid w:val="00D86089"/>
    <w:rsid w:val="00D90AFB"/>
    <w:rsid w:val="00D948E4"/>
    <w:rsid w:val="00DB1F58"/>
    <w:rsid w:val="00DB6F28"/>
    <w:rsid w:val="00DD5F66"/>
    <w:rsid w:val="00DD66B7"/>
    <w:rsid w:val="00DD7F42"/>
    <w:rsid w:val="00DE28A3"/>
    <w:rsid w:val="00E17AEC"/>
    <w:rsid w:val="00E203AE"/>
    <w:rsid w:val="00E21D9E"/>
    <w:rsid w:val="00E25803"/>
    <w:rsid w:val="00E27E76"/>
    <w:rsid w:val="00E42C92"/>
    <w:rsid w:val="00E65B58"/>
    <w:rsid w:val="00E710C5"/>
    <w:rsid w:val="00E740CE"/>
    <w:rsid w:val="00E9205A"/>
    <w:rsid w:val="00EA47AA"/>
    <w:rsid w:val="00EA7FFD"/>
    <w:rsid w:val="00EB0C9A"/>
    <w:rsid w:val="00EE6021"/>
    <w:rsid w:val="00EF5A56"/>
    <w:rsid w:val="00F102D9"/>
    <w:rsid w:val="00F11F27"/>
    <w:rsid w:val="00F44F6F"/>
    <w:rsid w:val="00F53CBC"/>
    <w:rsid w:val="00F5645C"/>
    <w:rsid w:val="00F606F2"/>
    <w:rsid w:val="00F91F93"/>
    <w:rsid w:val="00F95EEB"/>
    <w:rsid w:val="00FA2B8C"/>
    <w:rsid w:val="00FA2E9E"/>
    <w:rsid w:val="00FA3351"/>
    <w:rsid w:val="00FA437C"/>
    <w:rsid w:val="00FB125C"/>
    <w:rsid w:val="00FB758F"/>
    <w:rsid w:val="00FD4656"/>
    <w:rsid w:val="00FE345B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2E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15E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B3E"/>
  </w:style>
  <w:style w:type="paragraph" w:styleId="a6">
    <w:name w:val="footer"/>
    <w:basedOn w:val="a"/>
    <w:link w:val="a7"/>
    <w:uiPriority w:val="99"/>
    <w:semiHidden/>
    <w:unhideWhenUsed/>
    <w:rsid w:val="00A4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9044-E042-487D-B3FF-A27478EC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2021-01-18T10:38:00Z</cp:lastPrinted>
  <dcterms:created xsi:type="dcterms:W3CDTF">2016-04-27T16:50:00Z</dcterms:created>
  <dcterms:modified xsi:type="dcterms:W3CDTF">2020-12-23T15:16:00Z</dcterms:modified>
</cp:coreProperties>
</file>