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6E" w:rsidRDefault="00EA236E" w:rsidP="00C81D10">
      <w:pPr>
        <w:pStyle w:val="3"/>
        <w:jc w:val="both"/>
      </w:pPr>
      <w:bookmarkStart w:id="0" w:name="OLE_LINK1"/>
      <w:r>
        <w:t xml:space="preserve">ИРКУТСКАЯ                                                                                               </w:t>
      </w:r>
      <w:r w:rsidR="0043295F">
        <w:t xml:space="preserve"> </w:t>
      </w:r>
      <w:r>
        <w:t>ИЖНЕУДИНСКИЙ</w:t>
      </w:r>
    </w:p>
    <w:p w:rsidR="00EA236E" w:rsidRDefault="00EA236E" w:rsidP="00C81D10">
      <w:pPr>
        <w:jc w:val="both"/>
        <w:rPr>
          <w:b/>
          <w:bCs/>
        </w:rPr>
      </w:pPr>
      <w:r>
        <w:rPr>
          <w:b/>
          <w:bCs/>
        </w:rPr>
        <w:t xml:space="preserve">  ОБЛАСТЬ                                                                                                  </w:t>
      </w:r>
      <w:r w:rsidR="00A239C5">
        <w:rPr>
          <w:b/>
          <w:bCs/>
        </w:rPr>
        <w:t xml:space="preserve">   </w:t>
      </w:r>
      <w:r w:rsidR="00A460A3">
        <w:rPr>
          <w:b/>
          <w:bCs/>
        </w:rPr>
        <w:t xml:space="preserve"> </w:t>
      </w:r>
      <w:r w:rsidR="00A10AB3">
        <w:rPr>
          <w:b/>
          <w:bCs/>
        </w:rPr>
        <w:t xml:space="preserve">       </w:t>
      </w:r>
      <w:r>
        <w:rPr>
          <w:b/>
          <w:bCs/>
        </w:rPr>
        <w:t>РАЙОН</w:t>
      </w:r>
    </w:p>
    <w:p w:rsidR="00EA236E" w:rsidRDefault="00EA236E" w:rsidP="00FA6A01">
      <w:pPr>
        <w:jc w:val="center"/>
        <w:rPr>
          <w:b/>
          <w:bCs/>
        </w:rPr>
      </w:pPr>
    </w:p>
    <w:p w:rsidR="00EA236E" w:rsidRDefault="00EA236E" w:rsidP="00FA6A01">
      <w:pPr>
        <w:pStyle w:val="3"/>
        <w:tabs>
          <w:tab w:val="left" w:pos="225"/>
          <w:tab w:val="center" w:pos="4844"/>
        </w:tabs>
        <w:rPr>
          <w:sz w:val="32"/>
          <w:szCs w:val="32"/>
        </w:rPr>
      </w:pPr>
      <w:r>
        <w:rPr>
          <w:sz w:val="32"/>
          <w:szCs w:val="32"/>
        </w:rPr>
        <w:t>Контрольно - счетная палата</w:t>
      </w:r>
    </w:p>
    <w:p w:rsidR="00EA236E" w:rsidRDefault="00EA236E" w:rsidP="00D436DC">
      <w:pPr>
        <w:jc w:val="center"/>
        <w:rPr>
          <w:b/>
          <w:bCs/>
        </w:rPr>
      </w:pPr>
    </w:p>
    <w:p w:rsidR="00EA236E" w:rsidRPr="007832F6" w:rsidRDefault="00EA236E" w:rsidP="00FA6A01">
      <w:pPr>
        <w:jc w:val="center"/>
        <w:rPr>
          <w:b/>
          <w:bCs/>
          <w:sz w:val="28"/>
          <w:szCs w:val="28"/>
        </w:rPr>
      </w:pPr>
      <w:r w:rsidRPr="007832F6">
        <w:rPr>
          <w:b/>
          <w:bCs/>
          <w:sz w:val="28"/>
          <w:szCs w:val="28"/>
        </w:rPr>
        <w:t xml:space="preserve">ЗАКЛЮЧЕНИЕ </w:t>
      </w:r>
      <w:r w:rsidR="00D41BCB" w:rsidRPr="007832F6">
        <w:rPr>
          <w:b/>
          <w:bCs/>
          <w:sz w:val="28"/>
          <w:szCs w:val="28"/>
        </w:rPr>
        <w:t>01-07/ 28</w:t>
      </w:r>
    </w:p>
    <w:p w:rsidR="00EA236E" w:rsidRPr="00426295" w:rsidRDefault="00EA236E" w:rsidP="00D436DC">
      <w:pPr>
        <w:jc w:val="center"/>
        <w:rPr>
          <w:b/>
          <w:bCs/>
          <w:sz w:val="28"/>
          <w:szCs w:val="28"/>
        </w:rPr>
      </w:pPr>
      <w:r w:rsidRPr="00426295">
        <w:rPr>
          <w:b/>
          <w:bCs/>
          <w:sz w:val="28"/>
          <w:szCs w:val="28"/>
        </w:rPr>
        <w:t xml:space="preserve">по экспертизе проекта решения Думы муниципального района </w:t>
      </w:r>
    </w:p>
    <w:p w:rsidR="00EA236E" w:rsidRPr="00426295" w:rsidRDefault="00EA236E" w:rsidP="00D436DC">
      <w:pPr>
        <w:jc w:val="center"/>
        <w:rPr>
          <w:b/>
          <w:bCs/>
          <w:sz w:val="28"/>
          <w:szCs w:val="28"/>
        </w:rPr>
      </w:pPr>
      <w:r w:rsidRPr="00426295">
        <w:rPr>
          <w:b/>
          <w:bCs/>
          <w:sz w:val="28"/>
          <w:szCs w:val="28"/>
        </w:rPr>
        <w:t xml:space="preserve">муниципального образования «Нижнеудинский район» </w:t>
      </w:r>
    </w:p>
    <w:p w:rsidR="00EA236E" w:rsidRDefault="00EA236E" w:rsidP="00D436DC">
      <w:pPr>
        <w:jc w:val="center"/>
        <w:rPr>
          <w:b/>
          <w:bCs/>
        </w:rPr>
      </w:pPr>
      <w:r w:rsidRPr="00426295">
        <w:rPr>
          <w:b/>
          <w:bCs/>
          <w:sz w:val="28"/>
          <w:szCs w:val="28"/>
        </w:rPr>
        <w:t>«Об утверждении отчета об исполнении бюджета муниципального образования «Нижнеудинский район» за 201</w:t>
      </w:r>
      <w:r w:rsidR="00D41BCB" w:rsidRPr="00426295">
        <w:rPr>
          <w:b/>
          <w:bCs/>
          <w:sz w:val="28"/>
          <w:szCs w:val="28"/>
        </w:rPr>
        <w:t>8</w:t>
      </w:r>
      <w:r w:rsidRPr="00426295">
        <w:rPr>
          <w:b/>
          <w:bCs/>
          <w:sz w:val="28"/>
          <w:szCs w:val="28"/>
        </w:rPr>
        <w:t xml:space="preserve"> год».</w:t>
      </w:r>
    </w:p>
    <w:p w:rsidR="00EA236E" w:rsidRDefault="00426295" w:rsidP="00FA6A01">
      <w:pPr>
        <w:jc w:val="center"/>
        <w:rPr>
          <w:b/>
          <w:bCs/>
        </w:rPr>
      </w:pPr>
      <w:r>
        <w:rPr>
          <w:b/>
          <w:bCs/>
        </w:rPr>
        <w:t>________________________________________________________________________________</w:t>
      </w:r>
    </w:p>
    <w:p w:rsidR="00EA236E" w:rsidRPr="00490852" w:rsidRDefault="00EA236E" w:rsidP="00D436DC">
      <w:pPr>
        <w:pStyle w:val="a5"/>
        <w:tabs>
          <w:tab w:val="clear" w:pos="4677"/>
          <w:tab w:val="clear" w:pos="9355"/>
        </w:tabs>
        <w:jc w:val="both"/>
        <w:rPr>
          <w:sz w:val="26"/>
          <w:szCs w:val="26"/>
        </w:rPr>
      </w:pPr>
      <w:r w:rsidRPr="00490852">
        <w:rPr>
          <w:sz w:val="26"/>
          <w:szCs w:val="26"/>
        </w:rPr>
        <w:t>2</w:t>
      </w:r>
      <w:r w:rsidR="00AF41DB" w:rsidRPr="00490852">
        <w:rPr>
          <w:sz w:val="26"/>
          <w:szCs w:val="26"/>
        </w:rPr>
        <w:t>9</w:t>
      </w:r>
      <w:r w:rsidR="00E15C13" w:rsidRPr="00490852">
        <w:rPr>
          <w:sz w:val="26"/>
          <w:szCs w:val="26"/>
        </w:rPr>
        <w:t xml:space="preserve"> апреля 201</w:t>
      </w:r>
      <w:r w:rsidR="00D41BCB" w:rsidRPr="00490852">
        <w:rPr>
          <w:sz w:val="26"/>
          <w:szCs w:val="26"/>
        </w:rPr>
        <w:t>9</w:t>
      </w:r>
      <w:r w:rsidRPr="00490852">
        <w:rPr>
          <w:sz w:val="26"/>
          <w:szCs w:val="26"/>
        </w:rPr>
        <w:t xml:space="preserve"> г.        </w:t>
      </w:r>
      <w:r w:rsidR="00426295" w:rsidRPr="00490852">
        <w:rPr>
          <w:sz w:val="26"/>
          <w:szCs w:val="26"/>
        </w:rPr>
        <w:t xml:space="preserve">         </w:t>
      </w:r>
      <w:r w:rsidRPr="00490852">
        <w:rPr>
          <w:sz w:val="26"/>
          <w:szCs w:val="26"/>
        </w:rPr>
        <w:t xml:space="preserve">                                            </w:t>
      </w:r>
      <w:r w:rsidR="00490852">
        <w:rPr>
          <w:sz w:val="26"/>
          <w:szCs w:val="26"/>
        </w:rPr>
        <w:t xml:space="preserve">           </w:t>
      </w:r>
      <w:r w:rsidRPr="00490852">
        <w:rPr>
          <w:sz w:val="26"/>
          <w:szCs w:val="26"/>
        </w:rPr>
        <w:t xml:space="preserve">                    г. Нижнеудинск</w:t>
      </w:r>
    </w:p>
    <w:p w:rsidR="00EA236E" w:rsidRPr="00E40DB7" w:rsidRDefault="00EA236E" w:rsidP="00FA6A01">
      <w:pPr>
        <w:jc w:val="both"/>
        <w:rPr>
          <w:sz w:val="26"/>
          <w:szCs w:val="26"/>
        </w:rPr>
      </w:pPr>
    </w:p>
    <w:p w:rsidR="00490C78" w:rsidRPr="00E40DB7" w:rsidRDefault="00C16C6C" w:rsidP="00354DD1">
      <w:pPr>
        <w:tabs>
          <w:tab w:val="left" w:pos="709"/>
          <w:tab w:val="left" w:pos="1080"/>
        </w:tabs>
        <w:jc w:val="both"/>
        <w:rPr>
          <w:sz w:val="26"/>
          <w:szCs w:val="26"/>
        </w:rPr>
      </w:pPr>
      <w:r w:rsidRPr="00E40DB7">
        <w:rPr>
          <w:sz w:val="26"/>
          <w:szCs w:val="26"/>
        </w:rPr>
        <w:tab/>
      </w:r>
      <w:r w:rsidR="00490C78" w:rsidRPr="00E40DB7">
        <w:rPr>
          <w:sz w:val="26"/>
          <w:szCs w:val="26"/>
        </w:rPr>
        <w:t>Отчет об исполнении бюджета за 201</w:t>
      </w:r>
      <w:r w:rsidR="00D41BCB" w:rsidRPr="00E40DB7">
        <w:rPr>
          <w:sz w:val="26"/>
          <w:szCs w:val="26"/>
        </w:rPr>
        <w:t>8</w:t>
      </w:r>
      <w:r w:rsidR="00490C78" w:rsidRPr="00E40DB7">
        <w:rPr>
          <w:sz w:val="26"/>
          <w:szCs w:val="26"/>
        </w:rPr>
        <w:t xml:space="preserve"> год представлен в Думу муниципального района муниципального образования «Нижнеудинский район» одновременно с проектом решения Думы «Об утверждении отчета об исполнении бюджета муниципального образования «Нижнеудинский район» за 201</w:t>
      </w:r>
      <w:r w:rsidR="00D41BCB" w:rsidRPr="00E40DB7">
        <w:rPr>
          <w:sz w:val="26"/>
          <w:szCs w:val="26"/>
        </w:rPr>
        <w:t>8</w:t>
      </w:r>
      <w:r w:rsidR="00490C78" w:rsidRPr="00E40DB7">
        <w:rPr>
          <w:sz w:val="26"/>
          <w:szCs w:val="26"/>
        </w:rPr>
        <w:t xml:space="preserve"> год» с приложением к нему документов и материалов в сроки, установленные п</w:t>
      </w:r>
      <w:r w:rsidR="00426295" w:rsidRPr="00E40DB7">
        <w:rPr>
          <w:sz w:val="26"/>
          <w:szCs w:val="26"/>
        </w:rPr>
        <w:t>унктом</w:t>
      </w:r>
      <w:r w:rsidR="00490C78" w:rsidRPr="00E40DB7">
        <w:rPr>
          <w:sz w:val="26"/>
          <w:szCs w:val="26"/>
        </w:rPr>
        <w:t xml:space="preserve"> 3 ст</w:t>
      </w:r>
      <w:r w:rsidR="00426295" w:rsidRPr="00E40DB7">
        <w:rPr>
          <w:sz w:val="26"/>
          <w:szCs w:val="26"/>
        </w:rPr>
        <w:t>атьи</w:t>
      </w:r>
      <w:r w:rsidR="00490C78" w:rsidRPr="00E40DB7">
        <w:rPr>
          <w:sz w:val="26"/>
          <w:szCs w:val="26"/>
        </w:rPr>
        <w:t xml:space="preserve"> 264.4 Б</w:t>
      </w:r>
      <w:r w:rsidR="00426295" w:rsidRPr="00E40DB7">
        <w:rPr>
          <w:sz w:val="26"/>
          <w:szCs w:val="26"/>
        </w:rPr>
        <w:t>юджетного кодекса Российской Федерации (далее БК РФ)</w:t>
      </w:r>
      <w:r w:rsidR="00490C78" w:rsidRPr="00E40DB7">
        <w:rPr>
          <w:sz w:val="26"/>
          <w:szCs w:val="26"/>
        </w:rPr>
        <w:t>, в составе форм, пре</w:t>
      </w:r>
      <w:r w:rsidR="00426295" w:rsidRPr="00E40DB7">
        <w:rPr>
          <w:sz w:val="26"/>
          <w:szCs w:val="26"/>
        </w:rPr>
        <w:t xml:space="preserve">дусмотренных пунктом </w:t>
      </w:r>
      <w:r w:rsidR="00490C78" w:rsidRPr="00E40DB7">
        <w:rPr>
          <w:sz w:val="26"/>
          <w:szCs w:val="26"/>
        </w:rPr>
        <w:t>11.3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Инструкция №191н</w:t>
      </w:r>
      <w:r w:rsidR="00D210FB">
        <w:rPr>
          <w:sz w:val="26"/>
          <w:szCs w:val="26"/>
        </w:rPr>
        <w:t xml:space="preserve"> </w:t>
      </w:r>
      <w:r w:rsidR="00490C78" w:rsidRPr="00E40DB7">
        <w:rPr>
          <w:sz w:val="26"/>
          <w:szCs w:val="26"/>
        </w:rPr>
        <w:t>).</w:t>
      </w:r>
    </w:p>
    <w:p w:rsidR="00264183" w:rsidRPr="00E40DB7" w:rsidRDefault="00490C78" w:rsidP="00354DD1">
      <w:pPr>
        <w:tabs>
          <w:tab w:val="left" w:pos="709"/>
          <w:tab w:val="left" w:pos="1080"/>
        </w:tabs>
        <w:jc w:val="both"/>
        <w:rPr>
          <w:sz w:val="26"/>
          <w:szCs w:val="26"/>
        </w:rPr>
      </w:pPr>
      <w:r w:rsidRPr="00E40DB7">
        <w:rPr>
          <w:sz w:val="26"/>
          <w:szCs w:val="26"/>
        </w:rPr>
        <w:tab/>
        <w:t>Экспертиза проекта решения Думы муниципального района муниципального образования «Нижнеудинский район» «Об утверждении отчета об исполнении бюджета муниципального образования «Нижнеудинский район» за 201</w:t>
      </w:r>
      <w:r w:rsidR="00D41BCB" w:rsidRPr="00E40DB7">
        <w:rPr>
          <w:sz w:val="26"/>
          <w:szCs w:val="26"/>
        </w:rPr>
        <w:t>8</w:t>
      </w:r>
      <w:r w:rsidRPr="00E40DB7">
        <w:rPr>
          <w:sz w:val="26"/>
          <w:szCs w:val="26"/>
        </w:rPr>
        <w:t xml:space="preserve"> год», в</w:t>
      </w:r>
      <w:r w:rsidR="00264183" w:rsidRPr="00E40DB7">
        <w:rPr>
          <w:sz w:val="26"/>
          <w:szCs w:val="26"/>
        </w:rPr>
        <w:t xml:space="preserve">нешняя проверка годового отчета об исполнении бюджета </w:t>
      </w:r>
      <w:r w:rsidR="00264183" w:rsidRPr="00E40DB7">
        <w:rPr>
          <w:bCs/>
          <w:sz w:val="26"/>
          <w:szCs w:val="26"/>
        </w:rPr>
        <w:t>муниципального образования «Нижнеудинский район»</w:t>
      </w:r>
      <w:r w:rsidR="00264183" w:rsidRPr="00E40DB7">
        <w:rPr>
          <w:sz w:val="26"/>
          <w:szCs w:val="26"/>
        </w:rPr>
        <w:t xml:space="preserve"> 201</w:t>
      </w:r>
      <w:r w:rsidR="00D41BCB" w:rsidRPr="00E40DB7">
        <w:rPr>
          <w:sz w:val="26"/>
          <w:szCs w:val="26"/>
        </w:rPr>
        <w:t>8</w:t>
      </w:r>
      <w:r w:rsidR="00264183" w:rsidRPr="00E40DB7">
        <w:rPr>
          <w:sz w:val="26"/>
          <w:szCs w:val="26"/>
        </w:rPr>
        <w:t xml:space="preserve"> год,  проведена </w:t>
      </w:r>
      <w:r w:rsidR="00D41BCB" w:rsidRPr="00E40DB7">
        <w:rPr>
          <w:sz w:val="26"/>
          <w:szCs w:val="26"/>
        </w:rPr>
        <w:t>председателем Контрольно-счетной палаты</w:t>
      </w:r>
      <w:r w:rsidR="00264183" w:rsidRPr="00E40DB7">
        <w:rPr>
          <w:sz w:val="26"/>
          <w:szCs w:val="26"/>
        </w:rPr>
        <w:t xml:space="preserve"> муниципального района муниципального образования «Нижнеудинский район» (далее – Контрольно-счетная палата, КСП) на основании статей 157, 264.4 Бюджетного кодекса Российской Федерации (далее - БК РФ), статьи 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ст.39 Положения «О бюджетном процессе в муниципальном образовании «Нижнеудинский район», в соответствии с Планом деятельности К</w:t>
      </w:r>
      <w:r w:rsidR="00D41BCB" w:rsidRPr="00E40DB7">
        <w:rPr>
          <w:sz w:val="26"/>
          <w:szCs w:val="26"/>
        </w:rPr>
        <w:t>онтрольно-счетной палаты на 2019</w:t>
      </w:r>
      <w:r w:rsidR="00264183" w:rsidRPr="00E40DB7">
        <w:rPr>
          <w:sz w:val="26"/>
          <w:szCs w:val="26"/>
        </w:rPr>
        <w:t xml:space="preserve"> год</w:t>
      </w:r>
      <w:r w:rsidR="00C20034" w:rsidRPr="00E40DB7">
        <w:rPr>
          <w:sz w:val="26"/>
          <w:szCs w:val="26"/>
        </w:rPr>
        <w:t>.</w:t>
      </w:r>
    </w:p>
    <w:p w:rsidR="00D41BCB" w:rsidRPr="00E40DB7" w:rsidRDefault="00264183" w:rsidP="00490C78">
      <w:pPr>
        <w:tabs>
          <w:tab w:val="left" w:pos="709"/>
          <w:tab w:val="left" w:pos="1080"/>
        </w:tabs>
        <w:jc w:val="both"/>
        <w:rPr>
          <w:sz w:val="26"/>
          <w:szCs w:val="26"/>
        </w:rPr>
      </w:pPr>
      <w:r w:rsidRPr="00E40DB7">
        <w:rPr>
          <w:sz w:val="26"/>
          <w:szCs w:val="26"/>
        </w:rPr>
        <w:tab/>
      </w:r>
      <w:r w:rsidR="001D2373" w:rsidRPr="00E40DB7">
        <w:rPr>
          <w:bCs/>
          <w:sz w:val="26"/>
          <w:szCs w:val="26"/>
        </w:rPr>
        <w:t xml:space="preserve">Настоящее заключение подготовлено </w:t>
      </w:r>
      <w:r w:rsidR="001D2373" w:rsidRPr="00E40DB7">
        <w:rPr>
          <w:sz w:val="26"/>
          <w:szCs w:val="26"/>
        </w:rPr>
        <w:t>на основании</w:t>
      </w:r>
      <w:r w:rsidR="00490C78" w:rsidRPr="00E40DB7">
        <w:rPr>
          <w:sz w:val="26"/>
          <w:szCs w:val="26"/>
        </w:rPr>
        <w:t xml:space="preserve"> внешней проверки</w:t>
      </w:r>
      <w:r w:rsidR="001D2373" w:rsidRPr="00E40DB7">
        <w:rPr>
          <w:sz w:val="26"/>
          <w:szCs w:val="26"/>
        </w:rPr>
        <w:t xml:space="preserve"> годового отчета об исполнении бюджета муниципального образования «Нижнеудинский район» за 201</w:t>
      </w:r>
      <w:r w:rsidR="00D41BCB" w:rsidRPr="00E40DB7">
        <w:rPr>
          <w:sz w:val="26"/>
          <w:szCs w:val="26"/>
        </w:rPr>
        <w:t xml:space="preserve">8 </w:t>
      </w:r>
      <w:r w:rsidR="001D2373" w:rsidRPr="00E40DB7">
        <w:rPr>
          <w:sz w:val="26"/>
          <w:szCs w:val="26"/>
        </w:rPr>
        <w:t>год, представленного Финансовым управлением администрации муниципального района муниципального образования «Нижнеудинский район», сравнительного анализа исполнения бюджета муниципального района за 201</w:t>
      </w:r>
      <w:r w:rsidR="00D41BCB" w:rsidRPr="00E40DB7">
        <w:rPr>
          <w:sz w:val="26"/>
          <w:szCs w:val="26"/>
        </w:rPr>
        <w:t>7-2018 годы</w:t>
      </w:r>
      <w:r w:rsidR="001D2373" w:rsidRPr="00E40DB7">
        <w:rPr>
          <w:sz w:val="26"/>
          <w:szCs w:val="26"/>
        </w:rPr>
        <w:t xml:space="preserve">, а также данных внешней проверки годовой бюджетной отчетности главных администраторов бюджетных средств бюджета муниципального образования «Нижнеудинский район». </w:t>
      </w:r>
    </w:p>
    <w:p w:rsidR="008C0697" w:rsidRPr="00E40DB7" w:rsidRDefault="00CC0A10" w:rsidP="00490C78">
      <w:pPr>
        <w:tabs>
          <w:tab w:val="left" w:pos="709"/>
          <w:tab w:val="left" w:pos="1080"/>
        </w:tabs>
        <w:jc w:val="both"/>
        <w:rPr>
          <w:sz w:val="26"/>
          <w:szCs w:val="26"/>
        </w:rPr>
      </w:pPr>
      <w:r w:rsidRPr="00E40DB7">
        <w:rPr>
          <w:sz w:val="26"/>
          <w:szCs w:val="26"/>
        </w:rPr>
        <w:lastRenderedPageBreak/>
        <w:tab/>
      </w:r>
      <w:r w:rsidR="00E17BE8" w:rsidRPr="00E40DB7">
        <w:rPr>
          <w:sz w:val="26"/>
          <w:szCs w:val="26"/>
        </w:rPr>
        <w:t>В ходе проведения данного экспертно-аналитического мероприятия осуществлен анализ общих характеристик бюджета района, а также полноты и достоверности данных годового отчета об исполнении бюджета за 201</w:t>
      </w:r>
      <w:r w:rsidR="00D41BCB" w:rsidRPr="00E40DB7">
        <w:rPr>
          <w:sz w:val="26"/>
          <w:szCs w:val="26"/>
        </w:rPr>
        <w:t>8</w:t>
      </w:r>
      <w:r w:rsidR="001D2373" w:rsidRPr="00E40DB7">
        <w:rPr>
          <w:sz w:val="26"/>
          <w:szCs w:val="26"/>
        </w:rPr>
        <w:t xml:space="preserve"> год.</w:t>
      </w:r>
      <w:r w:rsidR="007F65E8" w:rsidRPr="00E40DB7">
        <w:rPr>
          <w:sz w:val="26"/>
          <w:szCs w:val="26"/>
        </w:rPr>
        <w:t xml:space="preserve">  </w:t>
      </w:r>
    </w:p>
    <w:p w:rsidR="007F65E8" w:rsidRPr="00E40DB7" w:rsidRDefault="007F65E8" w:rsidP="00D41BCB">
      <w:pPr>
        <w:ind w:firstLine="567"/>
        <w:jc w:val="both"/>
        <w:rPr>
          <w:sz w:val="26"/>
          <w:szCs w:val="26"/>
        </w:rPr>
      </w:pPr>
      <w:r w:rsidRPr="00E40DB7">
        <w:rPr>
          <w:sz w:val="26"/>
          <w:szCs w:val="26"/>
        </w:rPr>
        <w:t>В соответствии со статьей 264.1 Бюджетного кодекса Российской Федерации для осуществления внешней проверки</w:t>
      </w:r>
      <w:r w:rsidR="00D41BCB" w:rsidRPr="00E40DB7">
        <w:rPr>
          <w:sz w:val="26"/>
          <w:szCs w:val="26"/>
        </w:rPr>
        <w:t xml:space="preserve"> были</w:t>
      </w:r>
      <w:r w:rsidRPr="00E40DB7">
        <w:rPr>
          <w:sz w:val="26"/>
          <w:szCs w:val="26"/>
        </w:rPr>
        <w:t xml:space="preserve"> представлены: </w:t>
      </w:r>
    </w:p>
    <w:p w:rsidR="007F65E8" w:rsidRPr="00E40DB7" w:rsidRDefault="007F65E8" w:rsidP="007F65E8">
      <w:pPr>
        <w:suppressAutoHyphens/>
        <w:ind w:firstLine="567"/>
        <w:jc w:val="both"/>
        <w:rPr>
          <w:sz w:val="26"/>
          <w:szCs w:val="26"/>
        </w:rPr>
      </w:pPr>
      <w:r w:rsidRPr="00E40DB7">
        <w:rPr>
          <w:sz w:val="26"/>
          <w:szCs w:val="26"/>
        </w:rPr>
        <w:t xml:space="preserve">- </w:t>
      </w:r>
      <w:r w:rsidR="008C0697" w:rsidRPr="00E40DB7">
        <w:rPr>
          <w:sz w:val="26"/>
          <w:szCs w:val="26"/>
        </w:rPr>
        <w:t>п</w:t>
      </w:r>
      <w:r w:rsidRPr="00E40DB7">
        <w:rPr>
          <w:sz w:val="26"/>
          <w:szCs w:val="26"/>
        </w:rPr>
        <w:t>роект решения Думы муниципального района муниципального образования «Нижнеудинский район» (далее – Дума) «Об утверждении отчета об исполнении бюджета муниципального образования «Нижнеудинский район» за 201</w:t>
      </w:r>
      <w:r w:rsidR="00715D2F" w:rsidRPr="00E40DB7">
        <w:rPr>
          <w:sz w:val="26"/>
          <w:szCs w:val="26"/>
        </w:rPr>
        <w:t>9</w:t>
      </w:r>
      <w:r w:rsidRPr="00E40DB7">
        <w:rPr>
          <w:sz w:val="26"/>
          <w:szCs w:val="26"/>
        </w:rPr>
        <w:t xml:space="preserve"> год»;</w:t>
      </w:r>
    </w:p>
    <w:p w:rsidR="007F65E8" w:rsidRPr="00E40DB7" w:rsidRDefault="008C0697" w:rsidP="007F65E8">
      <w:pPr>
        <w:suppressAutoHyphens/>
        <w:ind w:firstLine="567"/>
        <w:jc w:val="both"/>
        <w:rPr>
          <w:sz w:val="26"/>
          <w:szCs w:val="26"/>
        </w:rPr>
      </w:pPr>
      <w:r w:rsidRPr="00E40DB7">
        <w:rPr>
          <w:sz w:val="26"/>
          <w:szCs w:val="26"/>
        </w:rPr>
        <w:t>- о</w:t>
      </w:r>
      <w:r w:rsidR="007F65E8" w:rsidRPr="00E40DB7">
        <w:rPr>
          <w:sz w:val="26"/>
          <w:szCs w:val="26"/>
        </w:rPr>
        <w:t>тчет об исполнении бюджета на 01 января 201</w:t>
      </w:r>
      <w:r w:rsidR="00715D2F" w:rsidRPr="00E40DB7">
        <w:rPr>
          <w:sz w:val="26"/>
          <w:szCs w:val="26"/>
        </w:rPr>
        <w:t>9</w:t>
      </w:r>
      <w:r w:rsidR="007F65E8" w:rsidRPr="00E40DB7">
        <w:rPr>
          <w:sz w:val="26"/>
          <w:szCs w:val="26"/>
        </w:rPr>
        <w:t xml:space="preserve"> года;</w:t>
      </w:r>
    </w:p>
    <w:p w:rsidR="007F65E8" w:rsidRPr="00E40DB7" w:rsidRDefault="008C0697" w:rsidP="007F65E8">
      <w:pPr>
        <w:suppressAutoHyphens/>
        <w:ind w:firstLine="567"/>
        <w:jc w:val="both"/>
        <w:rPr>
          <w:sz w:val="26"/>
          <w:szCs w:val="26"/>
        </w:rPr>
      </w:pPr>
      <w:r w:rsidRPr="00E40DB7">
        <w:rPr>
          <w:sz w:val="26"/>
          <w:szCs w:val="26"/>
        </w:rPr>
        <w:t>- б</w:t>
      </w:r>
      <w:r w:rsidR="007F65E8" w:rsidRPr="00E40DB7">
        <w:rPr>
          <w:sz w:val="26"/>
          <w:szCs w:val="26"/>
        </w:rPr>
        <w:t>аланс исполнения бюджета на 01 января 201</w:t>
      </w:r>
      <w:r w:rsidR="00715D2F" w:rsidRPr="00E40DB7">
        <w:rPr>
          <w:sz w:val="26"/>
          <w:szCs w:val="26"/>
        </w:rPr>
        <w:t>9</w:t>
      </w:r>
      <w:r w:rsidR="007F65E8" w:rsidRPr="00E40DB7">
        <w:rPr>
          <w:sz w:val="26"/>
          <w:szCs w:val="26"/>
        </w:rPr>
        <w:t xml:space="preserve"> года;</w:t>
      </w:r>
    </w:p>
    <w:p w:rsidR="007F65E8" w:rsidRPr="00E40DB7" w:rsidRDefault="007F65E8" w:rsidP="007F65E8">
      <w:pPr>
        <w:tabs>
          <w:tab w:val="left" w:pos="0"/>
        </w:tabs>
        <w:suppressAutoHyphens/>
        <w:ind w:firstLine="567"/>
        <w:jc w:val="both"/>
        <w:rPr>
          <w:sz w:val="26"/>
          <w:szCs w:val="26"/>
        </w:rPr>
      </w:pPr>
      <w:r w:rsidRPr="00E40DB7">
        <w:rPr>
          <w:sz w:val="26"/>
          <w:szCs w:val="26"/>
        </w:rPr>
        <w:t xml:space="preserve">- </w:t>
      </w:r>
      <w:r w:rsidR="008C0697" w:rsidRPr="00E40DB7">
        <w:rPr>
          <w:sz w:val="26"/>
          <w:szCs w:val="26"/>
        </w:rPr>
        <w:t>о</w:t>
      </w:r>
      <w:r w:rsidRPr="00E40DB7">
        <w:rPr>
          <w:sz w:val="26"/>
          <w:szCs w:val="26"/>
        </w:rPr>
        <w:t>тчет о финансовых результатах деятельности на 01 января 201</w:t>
      </w:r>
      <w:r w:rsidR="00715D2F" w:rsidRPr="00E40DB7">
        <w:rPr>
          <w:sz w:val="26"/>
          <w:szCs w:val="26"/>
        </w:rPr>
        <w:t>9</w:t>
      </w:r>
      <w:r w:rsidRPr="00E40DB7">
        <w:rPr>
          <w:sz w:val="26"/>
          <w:szCs w:val="26"/>
        </w:rPr>
        <w:t xml:space="preserve"> года;</w:t>
      </w:r>
    </w:p>
    <w:p w:rsidR="007F65E8" w:rsidRPr="00E40DB7" w:rsidRDefault="007F65E8" w:rsidP="007F65E8">
      <w:pPr>
        <w:tabs>
          <w:tab w:val="left" w:pos="0"/>
        </w:tabs>
        <w:suppressAutoHyphens/>
        <w:ind w:firstLine="567"/>
        <w:jc w:val="both"/>
        <w:rPr>
          <w:sz w:val="26"/>
          <w:szCs w:val="26"/>
        </w:rPr>
      </w:pPr>
      <w:r w:rsidRPr="00E40DB7">
        <w:rPr>
          <w:sz w:val="26"/>
          <w:szCs w:val="26"/>
        </w:rPr>
        <w:t xml:space="preserve">-  </w:t>
      </w:r>
      <w:r w:rsidR="008C0697" w:rsidRPr="00E40DB7">
        <w:rPr>
          <w:sz w:val="26"/>
          <w:szCs w:val="26"/>
        </w:rPr>
        <w:t>о</w:t>
      </w:r>
      <w:r w:rsidRPr="00E40DB7">
        <w:rPr>
          <w:sz w:val="26"/>
          <w:szCs w:val="26"/>
        </w:rPr>
        <w:t>тчет о движении денежных средств на 01 января 201</w:t>
      </w:r>
      <w:r w:rsidR="00715D2F" w:rsidRPr="00E40DB7">
        <w:rPr>
          <w:sz w:val="26"/>
          <w:szCs w:val="26"/>
        </w:rPr>
        <w:t>9</w:t>
      </w:r>
      <w:r w:rsidRPr="00E40DB7">
        <w:rPr>
          <w:sz w:val="26"/>
          <w:szCs w:val="26"/>
        </w:rPr>
        <w:t xml:space="preserve"> года;</w:t>
      </w:r>
    </w:p>
    <w:p w:rsidR="007F65E8" w:rsidRPr="00E40DB7" w:rsidRDefault="007F65E8" w:rsidP="007F65E8">
      <w:pPr>
        <w:tabs>
          <w:tab w:val="left" w:pos="851"/>
        </w:tabs>
        <w:suppressAutoHyphens/>
        <w:ind w:left="567"/>
        <w:jc w:val="both"/>
        <w:rPr>
          <w:sz w:val="26"/>
          <w:szCs w:val="26"/>
        </w:rPr>
      </w:pPr>
      <w:r w:rsidRPr="00E40DB7">
        <w:rPr>
          <w:sz w:val="26"/>
          <w:szCs w:val="26"/>
        </w:rPr>
        <w:t xml:space="preserve">- </w:t>
      </w:r>
      <w:r w:rsidR="008C0697" w:rsidRPr="00E40DB7">
        <w:rPr>
          <w:sz w:val="26"/>
          <w:szCs w:val="26"/>
        </w:rPr>
        <w:t>п</w:t>
      </w:r>
      <w:r w:rsidR="0026538A" w:rsidRPr="00E40DB7">
        <w:rPr>
          <w:sz w:val="26"/>
          <w:szCs w:val="26"/>
        </w:rPr>
        <w:t>ояснительная записка.</w:t>
      </w:r>
    </w:p>
    <w:p w:rsidR="00EA236E" w:rsidRPr="00E40DB7" w:rsidRDefault="00EA236E" w:rsidP="009109AA">
      <w:pPr>
        <w:ind w:firstLine="708"/>
        <w:jc w:val="both"/>
        <w:rPr>
          <w:sz w:val="26"/>
          <w:szCs w:val="26"/>
        </w:rPr>
      </w:pPr>
    </w:p>
    <w:p w:rsidR="00EA236E" w:rsidRPr="00E40DB7" w:rsidRDefault="001D2373" w:rsidP="005B2F6F">
      <w:pPr>
        <w:jc w:val="center"/>
        <w:rPr>
          <w:b/>
          <w:bCs/>
          <w:sz w:val="26"/>
          <w:szCs w:val="26"/>
        </w:rPr>
      </w:pPr>
      <w:r w:rsidRPr="00E40DB7">
        <w:rPr>
          <w:b/>
          <w:bCs/>
          <w:sz w:val="26"/>
          <w:szCs w:val="26"/>
        </w:rPr>
        <w:t>1</w:t>
      </w:r>
      <w:r w:rsidR="00EA236E" w:rsidRPr="00E40DB7">
        <w:rPr>
          <w:b/>
          <w:bCs/>
          <w:sz w:val="26"/>
          <w:szCs w:val="26"/>
        </w:rPr>
        <w:t>. Соблюдение бюджетного законодательства при организации</w:t>
      </w:r>
    </w:p>
    <w:p w:rsidR="00EA236E" w:rsidRDefault="00EA236E" w:rsidP="005B2F6F">
      <w:pPr>
        <w:jc w:val="center"/>
        <w:rPr>
          <w:b/>
          <w:bCs/>
          <w:sz w:val="26"/>
          <w:szCs w:val="26"/>
        </w:rPr>
      </w:pPr>
      <w:r w:rsidRPr="00E40DB7">
        <w:rPr>
          <w:b/>
          <w:bCs/>
          <w:sz w:val="26"/>
          <w:szCs w:val="26"/>
        </w:rPr>
        <w:t>исполнения бюджета муниципального образования</w:t>
      </w:r>
    </w:p>
    <w:p w:rsidR="00490852" w:rsidRPr="00E40DB7" w:rsidRDefault="00490852" w:rsidP="005B2F6F">
      <w:pPr>
        <w:jc w:val="center"/>
        <w:rPr>
          <w:b/>
          <w:bCs/>
          <w:sz w:val="26"/>
          <w:szCs w:val="26"/>
        </w:rPr>
      </w:pPr>
    </w:p>
    <w:p w:rsidR="00EA236E" w:rsidRPr="00E40DB7" w:rsidRDefault="00EA236E" w:rsidP="00300980">
      <w:pPr>
        <w:ind w:firstLine="708"/>
        <w:jc w:val="both"/>
        <w:rPr>
          <w:sz w:val="26"/>
          <w:szCs w:val="26"/>
        </w:rPr>
      </w:pPr>
      <w:r w:rsidRPr="00E40DB7">
        <w:rPr>
          <w:sz w:val="26"/>
          <w:szCs w:val="26"/>
        </w:rPr>
        <w:t>Проект решения Думы муниципального района муниципального образования «Нижнеудинский район»</w:t>
      </w:r>
      <w:r w:rsidR="009F2F5C" w:rsidRPr="00E40DB7">
        <w:rPr>
          <w:sz w:val="26"/>
          <w:szCs w:val="26"/>
        </w:rPr>
        <w:t xml:space="preserve"> </w:t>
      </w:r>
      <w:r w:rsidRPr="00E40DB7">
        <w:rPr>
          <w:sz w:val="26"/>
          <w:szCs w:val="26"/>
        </w:rPr>
        <w:t>«Об утверждении отчета об исполнении бюджета муниципального образования «Нижнеудинский район» за 201</w:t>
      </w:r>
      <w:r w:rsidR="00715D2F" w:rsidRPr="00E40DB7">
        <w:rPr>
          <w:sz w:val="26"/>
          <w:szCs w:val="26"/>
        </w:rPr>
        <w:t>8</w:t>
      </w:r>
      <w:r w:rsidRPr="00E40DB7">
        <w:rPr>
          <w:sz w:val="26"/>
          <w:szCs w:val="26"/>
        </w:rPr>
        <w:t xml:space="preserve"> год» составлен в соответствии с требованиями ст</w:t>
      </w:r>
      <w:r w:rsidR="00426295" w:rsidRPr="00E40DB7">
        <w:rPr>
          <w:sz w:val="26"/>
          <w:szCs w:val="26"/>
        </w:rPr>
        <w:t xml:space="preserve">атьей </w:t>
      </w:r>
      <w:r w:rsidRPr="00E40DB7">
        <w:rPr>
          <w:sz w:val="26"/>
          <w:szCs w:val="26"/>
        </w:rPr>
        <w:t>3</w:t>
      </w:r>
      <w:r w:rsidR="006068FA" w:rsidRPr="00E40DB7">
        <w:rPr>
          <w:sz w:val="26"/>
          <w:szCs w:val="26"/>
        </w:rPr>
        <w:t>7</w:t>
      </w:r>
      <w:r w:rsidRPr="00E40DB7">
        <w:rPr>
          <w:sz w:val="26"/>
          <w:szCs w:val="26"/>
        </w:rPr>
        <w:t xml:space="preserve"> Положения «О бюджетном процессе в муниципальном образовани</w:t>
      </w:r>
      <w:r w:rsidR="00E563ED" w:rsidRPr="00E40DB7">
        <w:rPr>
          <w:sz w:val="26"/>
          <w:szCs w:val="26"/>
        </w:rPr>
        <w:t>и</w:t>
      </w:r>
      <w:r w:rsidRPr="00E40DB7">
        <w:rPr>
          <w:sz w:val="26"/>
          <w:szCs w:val="26"/>
        </w:rPr>
        <w:t xml:space="preserve"> «Нижнеудинский район».</w:t>
      </w:r>
    </w:p>
    <w:p w:rsidR="00EA236E" w:rsidRPr="00E40DB7" w:rsidRDefault="00EA236E" w:rsidP="0098101F">
      <w:pPr>
        <w:ind w:firstLine="708"/>
        <w:jc w:val="both"/>
        <w:rPr>
          <w:sz w:val="26"/>
          <w:szCs w:val="26"/>
        </w:rPr>
      </w:pPr>
      <w:r w:rsidRPr="00E40DB7">
        <w:rPr>
          <w:sz w:val="26"/>
          <w:szCs w:val="26"/>
        </w:rPr>
        <w:t>В соответствии со ст</w:t>
      </w:r>
      <w:r w:rsidR="00426295" w:rsidRPr="00E40DB7">
        <w:rPr>
          <w:sz w:val="26"/>
          <w:szCs w:val="26"/>
        </w:rPr>
        <w:t xml:space="preserve">атьей </w:t>
      </w:r>
      <w:r w:rsidRPr="00E40DB7">
        <w:rPr>
          <w:sz w:val="26"/>
          <w:szCs w:val="26"/>
        </w:rPr>
        <w:t>5 Положения «О бюджетном процессе в муниципальном образовании  «Нижнеудинский район» органом, ответственным за непосредственное составление проекта бюджета муниципального района, организацию исполнения и исполнение местного бюджета, а также осуществляющим казначейское исполнение бюджета является Финансовое управление администрации муниципального района муниципального образования «Нижнеудинский район». В ходе проверки проведён анализ общих характеристик бюджета района, а также полноты и достоверности данных годового отчета об исполнении бюджета за 201</w:t>
      </w:r>
      <w:r w:rsidR="00715D2F" w:rsidRPr="00E40DB7">
        <w:rPr>
          <w:sz w:val="26"/>
          <w:szCs w:val="26"/>
        </w:rPr>
        <w:t>8</w:t>
      </w:r>
      <w:r w:rsidR="00E15C13" w:rsidRPr="00E40DB7">
        <w:rPr>
          <w:sz w:val="26"/>
          <w:szCs w:val="26"/>
        </w:rPr>
        <w:t xml:space="preserve"> </w:t>
      </w:r>
      <w:r w:rsidRPr="00E40DB7">
        <w:rPr>
          <w:sz w:val="26"/>
          <w:szCs w:val="26"/>
        </w:rPr>
        <w:t xml:space="preserve">год.    </w:t>
      </w:r>
    </w:p>
    <w:p w:rsidR="00BA1AE7" w:rsidRPr="00E40DB7" w:rsidRDefault="00BA1AE7" w:rsidP="00BA1AE7">
      <w:pPr>
        <w:pStyle w:val="Style8"/>
        <w:widowControl/>
        <w:tabs>
          <w:tab w:val="left" w:pos="709"/>
        </w:tabs>
        <w:spacing w:line="240" w:lineRule="auto"/>
        <w:ind w:right="176" w:firstLine="0"/>
        <w:jc w:val="both"/>
        <w:rPr>
          <w:rStyle w:val="FontStyle17"/>
        </w:rPr>
      </w:pPr>
      <w:r w:rsidRPr="00E40DB7">
        <w:rPr>
          <w:rStyle w:val="FontStyle17"/>
        </w:rPr>
        <w:t>Цел</w:t>
      </w:r>
      <w:r w:rsidR="00D93526" w:rsidRPr="00E40DB7">
        <w:rPr>
          <w:rStyle w:val="FontStyle17"/>
        </w:rPr>
        <w:t>ью экспертно-аналитического ме</w:t>
      </w:r>
      <w:r w:rsidRPr="00E40DB7">
        <w:rPr>
          <w:rStyle w:val="FontStyle17"/>
        </w:rPr>
        <w:t>роприятия</w:t>
      </w:r>
      <w:r w:rsidR="00D93526" w:rsidRPr="00E40DB7">
        <w:rPr>
          <w:rStyle w:val="FontStyle17"/>
        </w:rPr>
        <w:t xml:space="preserve"> является:</w:t>
      </w:r>
      <w:r w:rsidRPr="00E40DB7">
        <w:rPr>
          <w:rStyle w:val="FontStyle17"/>
        </w:rPr>
        <w:t xml:space="preserve"> </w:t>
      </w:r>
    </w:p>
    <w:p w:rsidR="00BA1AE7" w:rsidRPr="00E40DB7" w:rsidRDefault="00BA1AE7" w:rsidP="00E40DB7">
      <w:pPr>
        <w:pStyle w:val="Style8"/>
        <w:widowControl/>
        <w:tabs>
          <w:tab w:val="left" w:pos="142"/>
        </w:tabs>
        <w:spacing w:line="240" w:lineRule="auto"/>
        <w:ind w:left="426" w:right="49" w:hanging="426"/>
        <w:jc w:val="both"/>
        <w:rPr>
          <w:color w:val="000000"/>
          <w:sz w:val="26"/>
          <w:szCs w:val="26"/>
        </w:rPr>
      </w:pPr>
      <w:r w:rsidRPr="00E40DB7">
        <w:rPr>
          <w:color w:val="000000"/>
          <w:sz w:val="26"/>
          <w:szCs w:val="26"/>
        </w:rPr>
        <w:t xml:space="preserve">- </w:t>
      </w:r>
      <w:r w:rsidR="00E40DB7">
        <w:rPr>
          <w:color w:val="000000"/>
          <w:sz w:val="26"/>
          <w:szCs w:val="26"/>
        </w:rPr>
        <w:t xml:space="preserve">   </w:t>
      </w:r>
      <w:r w:rsidRPr="00E40DB7">
        <w:rPr>
          <w:color w:val="000000"/>
          <w:sz w:val="26"/>
          <w:szCs w:val="26"/>
        </w:rPr>
        <w:t>подтверждение полноты и достоверности данных</w:t>
      </w:r>
      <w:r w:rsidR="00D93526" w:rsidRPr="00E40DB7">
        <w:rPr>
          <w:color w:val="000000"/>
          <w:sz w:val="26"/>
          <w:szCs w:val="26"/>
        </w:rPr>
        <w:t xml:space="preserve"> годового отчета об исполнении </w:t>
      </w:r>
      <w:r w:rsidRPr="00E40DB7">
        <w:rPr>
          <w:color w:val="000000"/>
          <w:sz w:val="26"/>
          <w:szCs w:val="26"/>
        </w:rPr>
        <w:t>бюджета;</w:t>
      </w:r>
    </w:p>
    <w:p w:rsidR="00BA1AE7" w:rsidRPr="00E40DB7" w:rsidRDefault="00BA1AE7" w:rsidP="00E40DB7">
      <w:pPr>
        <w:pStyle w:val="Style8"/>
        <w:widowControl/>
        <w:tabs>
          <w:tab w:val="left" w:pos="142"/>
        </w:tabs>
        <w:spacing w:line="240" w:lineRule="auto"/>
        <w:ind w:left="426" w:right="176" w:hanging="426"/>
        <w:jc w:val="both"/>
        <w:rPr>
          <w:sz w:val="26"/>
          <w:szCs w:val="26"/>
        </w:rPr>
      </w:pPr>
      <w:r w:rsidRPr="00E40DB7">
        <w:rPr>
          <w:color w:val="000000"/>
          <w:sz w:val="26"/>
          <w:szCs w:val="26"/>
        </w:rPr>
        <w:t>- проверка соблюдения бюджетного законодательства п</w:t>
      </w:r>
      <w:r w:rsidR="00D93526" w:rsidRPr="00E40DB7">
        <w:rPr>
          <w:color w:val="000000"/>
          <w:sz w:val="26"/>
          <w:szCs w:val="26"/>
        </w:rPr>
        <w:t xml:space="preserve">ри осуществлении бюджетного   </w:t>
      </w:r>
      <w:r w:rsidRPr="00E40DB7">
        <w:rPr>
          <w:color w:val="000000"/>
          <w:sz w:val="26"/>
          <w:szCs w:val="26"/>
        </w:rPr>
        <w:t>процесса;</w:t>
      </w:r>
    </w:p>
    <w:p w:rsidR="00BA1AE7" w:rsidRPr="00E40DB7" w:rsidRDefault="00BA1AE7" w:rsidP="00E40DB7">
      <w:pPr>
        <w:pStyle w:val="Style8"/>
        <w:widowControl/>
        <w:spacing w:line="240" w:lineRule="auto"/>
        <w:ind w:left="426" w:right="176" w:hanging="426"/>
        <w:jc w:val="both"/>
        <w:rPr>
          <w:color w:val="000000"/>
          <w:sz w:val="26"/>
          <w:szCs w:val="26"/>
        </w:rPr>
      </w:pPr>
      <w:r w:rsidRPr="00E40DB7">
        <w:rPr>
          <w:color w:val="000000"/>
          <w:sz w:val="26"/>
          <w:szCs w:val="26"/>
        </w:rPr>
        <w:t xml:space="preserve">- оценка уровня исполнения показателей, утвержденных решением Думы муниципального района </w:t>
      </w:r>
      <w:r w:rsidR="00D93526" w:rsidRPr="00E40DB7">
        <w:rPr>
          <w:color w:val="000000"/>
          <w:sz w:val="26"/>
          <w:szCs w:val="26"/>
        </w:rPr>
        <w:t xml:space="preserve">муниципального образования «Нижнеудинский район», </w:t>
      </w:r>
      <w:r w:rsidRPr="00E40DB7">
        <w:rPr>
          <w:color w:val="000000"/>
          <w:sz w:val="26"/>
          <w:szCs w:val="26"/>
        </w:rPr>
        <w:t>«О бюджете  муниципального</w:t>
      </w:r>
      <w:r w:rsidR="00D93526" w:rsidRPr="00E40DB7">
        <w:rPr>
          <w:color w:val="000000"/>
          <w:sz w:val="26"/>
          <w:szCs w:val="26"/>
        </w:rPr>
        <w:t xml:space="preserve"> образования «Нижнеудинский район»</w:t>
      </w:r>
      <w:r w:rsidRPr="00E40DB7">
        <w:rPr>
          <w:color w:val="000000"/>
          <w:sz w:val="26"/>
          <w:szCs w:val="26"/>
        </w:rPr>
        <w:t xml:space="preserve"> на 201</w:t>
      </w:r>
      <w:r w:rsidR="00715D2F" w:rsidRPr="00E40DB7">
        <w:rPr>
          <w:color w:val="000000"/>
          <w:sz w:val="26"/>
          <w:szCs w:val="26"/>
        </w:rPr>
        <w:t xml:space="preserve">8 </w:t>
      </w:r>
      <w:r w:rsidRPr="00E40DB7">
        <w:rPr>
          <w:color w:val="000000"/>
          <w:sz w:val="26"/>
          <w:szCs w:val="26"/>
        </w:rPr>
        <w:t>год</w:t>
      </w:r>
      <w:r w:rsidR="00715D2F" w:rsidRPr="00E40DB7">
        <w:rPr>
          <w:color w:val="000000"/>
          <w:sz w:val="26"/>
          <w:szCs w:val="26"/>
        </w:rPr>
        <w:t xml:space="preserve"> и плановый период 2019</w:t>
      </w:r>
      <w:r w:rsidR="00D93526" w:rsidRPr="00E40DB7">
        <w:rPr>
          <w:color w:val="000000"/>
          <w:sz w:val="26"/>
          <w:szCs w:val="26"/>
        </w:rPr>
        <w:t>-20</w:t>
      </w:r>
      <w:r w:rsidR="00715D2F" w:rsidRPr="00E40DB7">
        <w:rPr>
          <w:color w:val="000000"/>
          <w:sz w:val="26"/>
          <w:szCs w:val="26"/>
        </w:rPr>
        <w:t>20</w:t>
      </w:r>
      <w:r w:rsidR="00D93526" w:rsidRPr="00E40DB7">
        <w:rPr>
          <w:color w:val="000000"/>
          <w:sz w:val="26"/>
          <w:szCs w:val="26"/>
        </w:rPr>
        <w:t xml:space="preserve"> годов</w:t>
      </w:r>
      <w:r w:rsidRPr="00E40DB7">
        <w:rPr>
          <w:color w:val="000000"/>
          <w:sz w:val="26"/>
          <w:szCs w:val="26"/>
        </w:rPr>
        <w:t>».</w:t>
      </w:r>
    </w:p>
    <w:p w:rsidR="00D93526" w:rsidRPr="00E40DB7" w:rsidRDefault="00D93526" w:rsidP="00D93526">
      <w:pPr>
        <w:pStyle w:val="Style8"/>
        <w:widowControl/>
        <w:tabs>
          <w:tab w:val="left" w:pos="709"/>
        </w:tabs>
        <w:spacing w:line="240" w:lineRule="auto"/>
        <w:ind w:right="176" w:firstLine="0"/>
        <w:jc w:val="both"/>
        <w:rPr>
          <w:b/>
          <w:sz w:val="26"/>
          <w:szCs w:val="26"/>
        </w:rPr>
      </w:pPr>
    </w:p>
    <w:p w:rsidR="00BA1AE7" w:rsidRPr="00E40DB7" w:rsidRDefault="00BA1AE7" w:rsidP="00D93526">
      <w:pPr>
        <w:pStyle w:val="Style8"/>
        <w:widowControl/>
        <w:tabs>
          <w:tab w:val="left" w:pos="709"/>
        </w:tabs>
        <w:spacing w:line="240" w:lineRule="auto"/>
        <w:ind w:right="176" w:firstLine="0"/>
        <w:jc w:val="both"/>
        <w:rPr>
          <w:sz w:val="26"/>
          <w:szCs w:val="26"/>
        </w:rPr>
      </w:pPr>
      <w:r w:rsidRPr="00E40DB7">
        <w:rPr>
          <w:sz w:val="26"/>
          <w:szCs w:val="26"/>
        </w:rPr>
        <w:t xml:space="preserve">Объект проверки: </w:t>
      </w:r>
    </w:p>
    <w:p w:rsidR="00BA1AE7" w:rsidRPr="00E40DB7" w:rsidRDefault="00D93526" w:rsidP="00D93526">
      <w:pPr>
        <w:pStyle w:val="Style8"/>
        <w:widowControl/>
        <w:tabs>
          <w:tab w:val="left" w:pos="709"/>
        </w:tabs>
        <w:spacing w:line="240" w:lineRule="auto"/>
        <w:ind w:right="176" w:firstLine="0"/>
        <w:jc w:val="both"/>
        <w:rPr>
          <w:color w:val="000000"/>
          <w:sz w:val="26"/>
          <w:szCs w:val="26"/>
        </w:rPr>
      </w:pPr>
      <w:r w:rsidRPr="00E40DB7">
        <w:rPr>
          <w:sz w:val="26"/>
          <w:szCs w:val="26"/>
        </w:rPr>
        <w:t>Финансовое управление</w:t>
      </w:r>
      <w:r w:rsidR="00BA1AE7" w:rsidRPr="00E40DB7">
        <w:rPr>
          <w:sz w:val="26"/>
          <w:szCs w:val="26"/>
        </w:rPr>
        <w:t xml:space="preserve"> администрации </w:t>
      </w:r>
      <w:r w:rsidR="00BA1AE7" w:rsidRPr="00E40DB7">
        <w:rPr>
          <w:color w:val="000000"/>
          <w:sz w:val="26"/>
          <w:szCs w:val="26"/>
        </w:rPr>
        <w:t>муниципального района</w:t>
      </w:r>
      <w:r w:rsidRPr="00E40DB7">
        <w:rPr>
          <w:color w:val="000000"/>
          <w:sz w:val="26"/>
          <w:szCs w:val="26"/>
        </w:rPr>
        <w:t xml:space="preserve"> муниципального образования «Нижнеудинский район»</w:t>
      </w:r>
      <w:r w:rsidR="00BA1AE7" w:rsidRPr="00E40DB7">
        <w:rPr>
          <w:sz w:val="26"/>
          <w:szCs w:val="26"/>
        </w:rPr>
        <w:t>.</w:t>
      </w:r>
    </w:p>
    <w:p w:rsidR="00D93526" w:rsidRPr="00E40DB7" w:rsidRDefault="00D93526" w:rsidP="00D93526">
      <w:pPr>
        <w:rPr>
          <w:b/>
          <w:sz w:val="26"/>
          <w:szCs w:val="26"/>
        </w:rPr>
      </w:pPr>
    </w:p>
    <w:p w:rsidR="00BA1AE7" w:rsidRPr="00E40DB7" w:rsidRDefault="00BA1AE7" w:rsidP="00D93526">
      <w:pPr>
        <w:rPr>
          <w:sz w:val="26"/>
          <w:szCs w:val="26"/>
        </w:rPr>
      </w:pPr>
      <w:r w:rsidRPr="00E40DB7">
        <w:rPr>
          <w:sz w:val="26"/>
          <w:szCs w:val="26"/>
        </w:rPr>
        <w:t xml:space="preserve">Предмет </w:t>
      </w:r>
      <w:r w:rsidR="00D93526" w:rsidRPr="00E40DB7">
        <w:rPr>
          <w:rStyle w:val="FontStyle17"/>
        </w:rPr>
        <w:t>экспертно-аналитического</w:t>
      </w:r>
      <w:r w:rsidRPr="00E40DB7">
        <w:rPr>
          <w:sz w:val="26"/>
          <w:szCs w:val="26"/>
        </w:rPr>
        <w:t xml:space="preserve"> мероприятия:</w:t>
      </w:r>
    </w:p>
    <w:p w:rsidR="00BA1AE7" w:rsidRPr="00E40DB7" w:rsidRDefault="00E40DB7" w:rsidP="00E40DB7">
      <w:pPr>
        <w:pStyle w:val="ab"/>
        <w:widowControl w:val="0"/>
        <w:tabs>
          <w:tab w:val="left" w:pos="0"/>
        </w:tabs>
        <w:ind w:right="176"/>
        <w:jc w:val="both"/>
        <w:rPr>
          <w:sz w:val="26"/>
          <w:szCs w:val="26"/>
        </w:rPr>
      </w:pPr>
      <w:r w:rsidRPr="00E40DB7">
        <w:rPr>
          <w:b w:val="0"/>
          <w:sz w:val="26"/>
          <w:szCs w:val="26"/>
        </w:rPr>
        <w:tab/>
      </w:r>
      <w:r w:rsidR="00E563ED" w:rsidRPr="00E40DB7">
        <w:rPr>
          <w:b w:val="0"/>
          <w:sz w:val="26"/>
          <w:szCs w:val="26"/>
        </w:rPr>
        <w:t>Проект решения Думы об утверждении отчета об исполнении бюджета муниципального образования «Нижнеудинский район», г</w:t>
      </w:r>
      <w:r w:rsidR="00BA1AE7" w:rsidRPr="00E40DB7">
        <w:rPr>
          <w:b w:val="0"/>
          <w:sz w:val="26"/>
          <w:szCs w:val="26"/>
        </w:rPr>
        <w:t xml:space="preserve">одовой отчет об исполнении бюджета муниципального </w:t>
      </w:r>
      <w:r w:rsidR="00D93526" w:rsidRPr="00E40DB7">
        <w:rPr>
          <w:b w:val="0"/>
          <w:sz w:val="26"/>
          <w:szCs w:val="26"/>
        </w:rPr>
        <w:t>образования «Нижнеудинский район»</w:t>
      </w:r>
      <w:r w:rsidR="00BA1AE7" w:rsidRPr="00E40DB7">
        <w:rPr>
          <w:b w:val="0"/>
          <w:sz w:val="26"/>
          <w:szCs w:val="26"/>
        </w:rPr>
        <w:t xml:space="preserve"> за 201</w:t>
      </w:r>
      <w:r w:rsidR="00715D2F" w:rsidRPr="00E40DB7">
        <w:rPr>
          <w:b w:val="0"/>
          <w:sz w:val="26"/>
          <w:szCs w:val="26"/>
        </w:rPr>
        <w:t>8</w:t>
      </w:r>
      <w:r w:rsidR="00BA1AE7" w:rsidRPr="00E40DB7">
        <w:rPr>
          <w:b w:val="0"/>
          <w:sz w:val="26"/>
          <w:szCs w:val="26"/>
        </w:rPr>
        <w:t xml:space="preserve"> год, представленный в К</w:t>
      </w:r>
      <w:r w:rsidR="00D93526" w:rsidRPr="00E40DB7">
        <w:rPr>
          <w:b w:val="0"/>
          <w:sz w:val="26"/>
          <w:szCs w:val="26"/>
        </w:rPr>
        <w:t>СП</w:t>
      </w:r>
      <w:r w:rsidR="00BA1AE7" w:rsidRPr="00E40DB7">
        <w:rPr>
          <w:b w:val="0"/>
          <w:sz w:val="26"/>
          <w:szCs w:val="26"/>
        </w:rPr>
        <w:t xml:space="preserve"> </w:t>
      </w:r>
      <w:r w:rsidR="00D93526" w:rsidRPr="00E40DB7">
        <w:rPr>
          <w:b w:val="0"/>
          <w:sz w:val="26"/>
          <w:szCs w:val="26"/>
        </w:rPr>
        <w:t xml:space="preserve">в </w:t>
      </w:r>
      <w:r w:rsidR="00BA1AE7" w:rsidRPr="00E40DB7">
        <w:rPr>
          <w:b w:val="0"/>
          <w:sz w:val="26"/>
          <w:szCs w:val="26"/>
        </w:rPr>
        <w:t>соответствии с нормами п</w:t>
      </w:r>
      <w:r w:rsidR="00655437" w:rsidRPr="00E40DB7">
        <w:rPr>
          <w:b w:val="0"/>
          <w:sz w:val="26"/>
          <w:szCs w:val="26"/>
        </w:rPr>
        <w:t>ункта 3 статьи 264.1 БК</w:t>
      </w:r>
      <w:r w:rsidR="00BA1AE7" w:rsidRPr="00E40DB7">
        <w:rPr>
          <w:b w:val="0"/>
          <w:sz w:val="26"/>
          <w:szCs w:val="26"/>
        </w:rPr>
        <w:t xml:space="preserve"> РФ</w:t>
      </w:r>
      <w:r w:rsidR="009F2F5C" w:rsidRPr="00E40DB7">
        <w:rPr>
          <w:b w:val="0"/>
          <w:sz w:val="26"/>
          <w:szCs w:val="26"/>
        </w:rPr>
        <w:t>.</w:t>
      </w:r>
    </w:p>
    <w:p w:rsidR="00D93526" w:rsidRPr="00E40DB7" w:rsidRDefault="00D93526" w:rsidP="00D93526">
      <w:pPr>
        <w:rPr>
          <w:b/>
          <w:sz w:val="26"/>
          <w:szCs w:val="26"/>
        </w:rPr>
      </w:pPr>
    </w:p>
    <w:p w:rsidR="00BA1AE7" w:rsidRPr="00E40DB7" w:rsidRDefault="00BA1AE7" w:rsidP="00D93526">
      <w:pPr>
        <w:rPr>
          <w:sz w:val="26"/>
          <w:szCs w:val="26"/>
        </w:rPr>
      </w:pPr>
      <w:r w:rsidRPr="00E40DB7">
        <w:rPr>
          <w:sz w:val="26"/>
          <w:szCs w:val="26"/>
        </w:rPr>
        <w:t>Проверяемый период: 201</w:t>
      </w:r>
      <w:r w:rsidR="00715D2F" w:rsidRPr="00E40DB7">
        <w:rPr>
          <w:sz w:val="26"/>
          <w:szCs w:val="26"/>
        </w:rPr>
        <w:t>8</w:t>
      </w:r>
      <w:r w:rsidRPr="00E40DB7">
        <w:rPr>
          <w:sz w:val="26"/>
          <w:szCs w:val="26"/>
        </w:rPr>
        <w:t xml:space="preserve"> год.</w:t>
      </w:r>
    </w:p>
    <w:p w:rsidR="00D93526" w:rsidRPr="00E40DB7" w:rsidRDefault="00D93526" w:rsidP="00D93526">
      <w:pPr>
        <w:rPr>
          <w:sz w:val="26"/>
          <w:szCs w:val="26"/>
        </w:rPr>
      </w:pPr>
    </w:p>
    <w:p w:rsidR="00E40DB7" w:rsidRDefault="00E40DB7" w:rsidP="00E40DB7">
      <w:pPr>
        <w:ind w:firstLine="567"/>
        <w:jc w:val="both"/>
        <w:rPr>
          <w:sz w:val="26"/>
          <w:szCs w:val="26"/>
        </w:rPr>
      </w:pPr>
      <w:r w:rsidRPr="00E40DB7">
        <w:rPr>
          <w:rStyle w:val="FontStyle17"/>
        </w:rPr>
        <w:t xml:space="preserve">      </w:t>
      </w:r>
      <w:r w:rsidRPr="00E40DB7">
        <w:rPr>
          <w:sz w:val="26"/>
          <w:szCs w:val="26"/>
        </w:rPr>
        <w:t>Заключение подготовлено Контрольно-счетной палатой с учетом результатов проверок годовой бюджетной отчетности главных администраторов средств бюджета (далее ГАБС) муниципального района муниципального образования «Нижнеудинский район», проведенных в соответствии со статьей</w:t>
      </w:r>
      <w:r>
        <w:rPr>
          <w:sz w:val="26"/>
          <w:szCs w:val="26"/>
        </w:rPr>
        <w:t xml:space="preserve"> 264.4</w:t>
      </w:r>
      <w:r w:rsidRPr="00E40DB7">
        <w:rPr>
          <w:sz w:val="26"/>
          <w:szCs w:val="26"/>
        </w:rPr>
        <w:t xml:space="preserve"> Бюджетного кодекса РФ. </w:t>
      </w:r>
    </w:p>
    <w:p w:rsidR="00EA236E" w:rsidRPr="00E40DB7" w:rsidRDefault="00EA236E" w:rsidP="00E40DB7">
      <w:pPr>
        <w:ind w:firstLine="567"/>
        <w:jc w:val="both"/>
        <w:rPr>
          <w:rStyle w:val="FontStyle17"/>
        </w:rPr>
      </w:pPr>
      <w:r w:rsidRPr="00E40DB7">
        <w:rPr>
          <w:rStyle w:val="FontStyle17"/>
        </w:rPr>
        <w:t xml:space="preserve">В соответствии со статьями 217; 217.1 </w:t>
      </w:r>
      <w:r w:rsidR="00655437" w:rsidRPr="00E40DB7">
        <w:rPr>
          <w:rStyle w:val="FontStyle17"/>
        </w:rPr>
        <w:t>БК РФ</w:t>
      </w:r>
      <w:r w:rsidRPr="00E40DB7">
        <w:rPr>
          <w:rStyle w:val="FontStyle17"/>
        </w:rPr>
        <w:t xml:space="preserve"> и Положением </w:t>
      </w:r>
      <w:r w:rsidR="00A82C57" w:rsidRPr="00E40DB7">
        <w:rPr>
          <w:rStyle w:val="FontStyle17"/>
        </w:rPr>
        <w:t>о</w:t>
      </w:r>
      <w:r w:rsidRPr="00E40DB7">
        <w:rPr>
          <w:rStyle w:val="FontStyle17"/>
        </w:rPr>
        <w:t xml:space="preserve"> бюджетном процессе </w:t>
      </w:r>
      <w:r w:rsidR="009C50AC" w:rsidRPr="00E40DB7">
        <w:rPr>
          <w:rStyle w:val="FontStyle17"/>
        </w:rPr>
        <w:t>Ф</w:t>
      </w:r>
      <w:r w:rsidRPr="00E40DB7">
        <w:rPr>
          <w:rStyle w:val="FontStyle17"/>
        </w:rPr>
        <w:t xml:space="preserve">инансовое управление администрации муниципального района муниципального образования «Нижнеудинский район» </w:t>
      </w:r>
      <w:r w:rsidR="00E563ED" w:rsidRPr="00E40DB7">
        <w:rPr>
          <w:rStyle w:val="FontStyle17"/>
        </w:rPr>
        <w:t xml:space="preserve">(далее – Финансовое управление) </w:t>
      </w:r>
      <w:r w:rsidRPr="00E40DB7">
        <w:rPr>
          <w:rStyle w:val="FontStyle17"/>
        </w:rPr>
        <w:t>осуществляет исполнение бюджета на основе сводной бюджетной росписи и кассового плана.</w:t>
      </w:r>
    </w:p>
    <w:p w:rsidR="00EA236E" w:rsidRPr="00E40DB7" w:rsidRDefault="00EA236E" w:rsidP="00E40DB7">
      <w:pPr>
        <w:ind w:firstLine="567"/>
        <w:jc w:val="both"/>
        <w:rPr>
          <w:sz w:val="26"/>
          <w:szCs w:val="26"/>
        </w:rPr>
      </w:pPr>
      <w:r w:rsidRPr="00E40DB7">
        <w:rPr>
          <w:sz w:val="26"/>
          <w:szCs w:val="26"/>
        </w:rPr>
        <w:t>Исполнение бюджета по расходам осуществляется через лицевые счета, открытые главным распорядителям, получателям бюджетных средств, в финансовом управлении администрации муниципального района</w:t>
      </w:r>
      <w:r w:rsidR="00E563ED" w:rsidRPr="00E40DB7">
        <w:rPr>
          <w:sz w:val="26"/>
          <w:szCs w:val="26"/>
        </w:rPr>
        <w:t xml:space="preserve"> и</w:t>
      </w:r>
      <w:r w:rsidR="00715D2F" w:rsidRPr="00E40DB7">
        <w:rPr>
          <w:sz w:val="26"/>
          <w:szCs w:val="26"/>
        </w:rPr>
        <w:t xml:space="preserve"> в</w:t>
      </w:r>
      <w:r w:rsidR="00E563ED" w:rsidRPr="00E40DB7">
        <w:rPr>
          <w:sz w:val="26"/>
          <w:szCs w:val="26"/>
        </w:rPr>
        <w:t xml:space="preserve"> Управлении федерального казначейства</w:t>
      </w:r>
      <w:r w:rsidRPr="00E40DB7">
        <w:rPr>
          <w:sz w:val="26"/>
          <w:szCs w:val="26"/>
        </w:rPr>
        <w:t>.</w:t>
      </w:r>
    </w:p>
    <w:tbl>
      <w:tblPr>
        <w:tblW w:w="10130" w:type="dxa"/>
        <w:tblInd w:w="108" w:type="dxa"/>
        <w:tblLayout w:type="fixed"/>
        <w:tblLook w:val="04A0"/>
      </w:tblPr>
      <w:tblGrid>
        <w:gridCol w:w="10130"/>
      </w:tblGrid>
      <w:tr w:rsidR="004957AB" w:rsidRPr="00E40DB7" w:rsidTr="00AF41DB">
        <w:trPr>
          <w:trHeight w:val="71"/>
        </w:trPr>
        <w:tc>
          <w:tcPr>
            <w:tcW w:w="10130" w:type="dxa"/>
            <w:tcBorders>
              <w:top w:val="nil"/>
              <w:left w:val="nil"/>
              <w:bottom w:val="nil"/>
              <w:right w:val="nil"/>
            </w:tcBorders>
            <w:shd w:val="clear" w:color="auto" w:fill="auto"/>
            <w:vAlign w:val="center"/>
            <w:hideMark/>
          </w:tcPr>
          <w:p w:rsidR="004957AB" w:rsidRPr="00E40DB7" w:rsidRDefault="004957AB" w:rsidP="00E40DB7">
            <w:pPr>
              <w:ind w:firstLine="567"/>
              <w:jc w:val="both"/>
              <w:rPr>
                <w:sz w:val="26"/>
                <w:szCs w:val="26"/>
              </w:rPr>
            </w:pPr>
          </w:p>
        </w:tc>
      </w:tr>
    </w:tbl>
    <w:p w:rsidR="00AF41DB" w:rsidRPr="00E40DB7" w:rsidRDefault="00AF41DB" w:rsidP="00E40DB7">
      <w:pPr>
        <w:ind w:firstLine="567"/>
        <w:jc w:val="both"/>
        <w:rPr>
          <w:bCs/>
          <w:sz w:val="26"/>
          <w:szCs w:val="26"/>
        </w:rPr>
      </w:pPr>
      <w:r w:rsidRPr="00E40DB7">
        <w:rPr>
          <w:bCs/>
          <w:sz w:val="26"/>
          <w:szCs w:val="26"/>
        </w:rPr>
        <w:t xml:space="preserve">В ходе проведения проверки годового отчета проведены сопоставления показателей бюджетной отчетности и плановых назначений на 2018 год, принятых решением Думы муниципального района муниципального образования «Нижнеудинский район» от 26 декабря 2017 года № 52 «О бюджете муниципального образования «Нижнеудинский район» на 2018 год и плановый период 2019-2020 годов». </w:t>
      </w:r>
    </w:p>
    <w:p w:rsidR="00AF41DB" w:rsidRPr="00E40DB7" w:rsidRDefault="00AF41DB" w:rsidP="00E40DB7">
      <w:pPr>
        <w:ind w:firstLine="567"/>
        <w:jc w:val="both"/>
        <w:rPr>
          <w:bCs/>
          <w:sz w:val="26"/>
          <w:szCs w:val="26"/>
        </w:rPr>
      </w:pPr>
      <w:r w:rsidRPr="00E40DB7">
        <w:rPr>
          <w:bCs/>
          <w:sz w:val="26"/>
          <w:szCs w:val="26"/>
        </w:rPr>
        <w:t>Проверено соответствие показателей утвержденной сводной бюджетной росписи уточненным показателям по бюджету. Проведен анализ кредиторской и дебиторской задолженности по состоянию на 1 января 2019 года.</w:t>
      </w:r>
    </w:p>
    <w:p w:rsidR="00AF41DB" w:rsidRPr="00E40DB7" w:rsidRDefault="00AF41DB" w:rsidP="00E40DB7">
      <w:pPr>
        <w:tabs>
          <w:tab w:val="left" w:pos="709"/>
          <w:tab w:val="left" w:pos="1080"/>
        </w:tabs>
        <w:ind w:firstLine="567"/>
        <w:jc w:val="both"/>
        <w:rPr>
          <w:sz w:val="26"/>
          <w:szCs w:val="26"/>
        </w:rPr>
      </w:pPr>
    </w:p>
    <w:p w:rsidR="00A642B9" w:rsidRPr="00E40DB7" w:rsidRDefault="00A642B9" w:rsidP="00E40DB7">
      <w:pPr>
        <w:tabs>
          <w:tab w:val="left" w:pos="709"/>
          <w:tab w:val="left" w:pos="1080"/>
        </w:tabs>
        <w:ind w:firstLine="567"/>
        <w:jc w:val="both"/>
        <w:rPr>
          <w:sz w:val="26"/>
          <w:szCs w:val="26"/>
        </w:rPr>
      </w:pPr>
      <w:r w:rsidRPr="00E40DB7">
        <w:rPr>
          <w:sz w:val="26"/>
          <w:szCs w:val="26"/>
        </w:rPr>
        <w:t>В соответствии со ст.264.2 БК РФ сводная бюджетная отчетность составлена на основании представленной бюджетной отчетности главных распорядителей бюджетных средств муниципального района муниципального образования «Нижнеудинский район».</w:t>
      </w:r>
    </w:p>
    <w:p w:rsidR="00E160C0" w:rsidRPr="00E40DB7" w:rsidRDefault="00A642B9" w:rsidP="00E40DB7">
      <w:pPr>
        <w:ind w:firstLine="567"/>
        <w:jc w:val="both"/>
        <w:rPr>
          <w:sz w:val="26"/>
          <w:szCs w:val="26"/>
        </w:rPr>
      </w:pPr>
      <w:r w:rsidRPr="00E40DB7">
        <w:rPr>
          <w:bCs/>
          <w:sz w:val="26"/>
          <w:szCs w:val="26"/>
        </w:rPr>
        <w:t xml:space="preserve">Приказом финансового управления администрации муниципального района от 23 января 2019 года № 5 «О представлении отчетности об исполнении консолидированного бюджета Нижнеудинского района за 2018 год, месячной и квартальной отчетности в 2019 году» установлено, что отчетность, в том числе годовая отчетность, предоставляется главными распорядителями бюджетных средств в финансовое управление в составе, определенном пунктом 11 Инструкции, утвержденной Приказом Минфина от 28.12.2010г № 191-н </w:t>
      </w:r>
      <w:r w:rsidRPr="00E40DB7">
        <w:rPr>
          <w:sz w:val="26"/>
          <w:szCs w:val="26"/>
        </w:rPr>
        <w:t xml:space="preserve">"Об утверждении Инструкции о порядке составления и представления годовой, квартальной и месячной </w:t>
      </w:r>
      <w:r w:rsidRPr="00E40DB7">
        <w:rPr>
          <w:sz w:val="26"/>
          <w:szCs w:val="26"/>
        </w:rPr>
        <w:lastRenderedPageBreak/>
        <w:t>отчетности об исполнении бюджетов бюджетной системы Российской Федерации",</w:t>
      </w:r>
      <w:r w:rsidRPr="00E40DB7">
        <w:rPr>
          <w:bCs/>
          <w:sz w:val="26"/>
          <w:szCs w:val="26"/>
        </w:rPr>
        <w:t xml:space="preserve"> пунктом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w:t>
      </w:r>
      <w:r w:rsidR="005600D7" w:rsidRPr="00E40DB7">
        <w:rPr>
          <w:bCs/>
          <w:sz w:val="26"/>
          <w:szCs w:val="26"/>
        </w:rPr>
        <w:t xml:space="preserve"> </w:t>
      </w:r>
      <w:r w:rsidRPr="00E40DB7">
        <w:rPr>
          <w:bCs/>
          <w:sz w:val="26"/>
          <w:szCs w:val="26"/>
        </w:rPr>
        <w:t>№ 33-н. Представленная годовая отчетность содержит набор отчетных форм, предусмотренных указанными инструкциями и статьей 264.1 Бюджетного кодекса РФ</w:t>
      </w:r>
      <w:r w:rsidRPr="00E40DB7">
        <w:rPr>
          <w:sz w:val="26"/>
          <w:szCs w:val="26"/>
        </w:rPr>
        <w:t>.</w:t>
      </w:r>
      <w:r w:rsidRPr="00E40DB7">
        <w:rPr>
          <w:bCs/>
          <w:sz w:val="26"/>
          <w:szCs w:val="26"/>
          <w:lang w:eastAsia="en-US"/>
        </w:rPr>
        <w:t xml:space="preserve"> Бюджетная отчетность составлена нарастающим итогом с начала года в рублях с точностью до второго десятичного знака после запятой.</w:t>
      </w:r>
      <w:r w:rsidRPr="00E40DB7">
        <w:rPr>
          <w:sz w:val="26"/>
          <w:szCs w:val="26"/>
        </w:rPr>
        <w:t xml:space="preserve"> </w:t>
      </w:r>
    </w:p>
    <w:p w:rsidR="00E160C0" w:rsidRPr="00E40DB7" w:rsidRDefault="00E160C0" w:rsidP="00E40DB7">
      <w:pPr>
        <w:ind w:firstLine="567"/>
        <w:jc w:val="both"/>
        <w:rPr>
          <w:sz w:val="26"/>
          <w:szCs w:val="26"/>
        </w:rPr>
      </w:pPr>
      <w:r w:rsidRPr="00E40DB7">
        <w:rPr>
          <w:sz w:val="26"/>
          <w:szCs w:val="26"/>
        </w:rPr>
        <w:t>Анализ отчетов распорядителей и получателей бюджетных средств показал, что в соответствии со ст. 264.2 Бюджетного кодекса РФ,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за исключением Комитета по управлению муниципальным имуществом.</w:t>
      </w:r>
    </w:p>
    <w:p w:rsidR="00EA236E" w:rsidRPr="00E40DB7" w:rsidRDefault="00E160C0" w:rsidP="00E40DB7">
      <w:pPr>
        <w:pStyle w:val="a5"/>
        <w:tabs>
          <w:tab w:val="clear" w:pos="4677"/>
          <w:tab w:val="clear" w:pos="9355"/>
        </w:tabs>
        <w:ind w:firstLine="567"/>
        <w:jc w:val="both"/>
        <w:rPr>
          <w:sz w:val="26"/>
          <w:szCs w:val="26"/>
        </w:rPr>
      </w:pPr>
      <w:r w:rsidRPr="00E40DB7">
        <w:rPr>
          <w:sz w:val="26"/>
          <w:szCs w:val="26"/>
        </w:rPr>
        <w:t xml:space="preserve"> </w:t>
      </w:r>
      <w:r w:rsidR="00EA236E" w:rsidRPr="00E40DB7">
        <w:rPr>
          <w:sz w:val="26"/>
          <w:szCs w:val="26"/>
        </w:rPr>
        <w:t>При проведении внешней проверки годовых отчетов ГАБС установлено</w:t>
      </w:r>
      <w:r w:rsidR="00715D2F" w:rsidRPr="00E40DB7">
        <w:rPr>
          <w:sz w:val="26"/>
          <w:szCs w:val="26"/>
        </w:rPr>
        <w:t>, что</w:t>
      </w:r>
      <w:r w:rsidR="00EA236E" w:rsidRPr="00E40DB7">
        <w:rPr>
          <w:sz w:val="26"/>
          <w:szCs w:val="26"/>
        </w:rPr>
        <w:t>:</w:t>
      </w:r>
    </w:p>
    <w:p w:rsidR="00EA236E" w:rsidRPr="00E40DB7" w:rsidRDefault="00715D2F" w:rsidP="00E40DB7">
      <w:pPr>
        <w:pStyle w:val="a3"/>
        <w:ind w:firstLine="567"/>
        <w:rPr>
          <w:sz w:val="26"/>
          <w:szCs w:val="26"/>
        </w:rPr>
      </w:pPr>
      <w:r w:rsidRPr="00E40DB7">
        <w:rPr>
          <w:sz w:val="26"/>
          <w:szCs w:val="26"/>
        </w:rPr>
        <w:t>- и</w:t>
      </w:r>
      <w:r w:rsidR="00EA236E" w:rsidRPr="00E40DB7">
        <w:rPr>
          <w:sz w:val="26"/>
          <w:szCs w:val="26"/>
        </w:rPr>
        <w:t>сполнение расходов в 201</w:t>
      </w:r>
      <w:r w:rsidRPr="00E40DB7">
        <w:rPr>
          <w:sz w:val="26"/>
          <w:szCs w:val="26"/>
        </w:rPr>
        <w:t>8</w:t>
      </w:r>
      <w:r w:rsidR="00EA236E" w:rsidRPr="00E40DB7">
        <w:rPr>
          <w:sz w:val="26"/>
          <w:szCs w:val="26"/>
        </w:rPr>
        <w:t xml:space="preserve"> году осуществлялось в пределах доведенных ассигнований.</w:t>
      </w:r>
    </w:p>
    <w:p w:rsidR="00EA236E" w:rsidRPr="00E40DB7" w:rsidRDefault="00715D2F" w:rsidP="00E40DB7">
      <w:pPr>
        <w:pStyle w:val="a3"/>
        <w:ind w:firstLine="567"/>
        <w:rPr>
          <w:sz w:val="26"/>
          <w:szCs w:val="26"/>
        </w:rPr>
      </w:pPr>
      <w:r w:rsidRPr="00E40DB7">
        <w:rPr>
          <w:sz w:val="26"/>
          <w:szCs w:val="26"/>
        </w:rPr>
        <w:t>-</w:t>
      </w:r>
      <w:r w:rsidR="00EA236E" w:rsidRPr="00E40DB7">
        <w:rPr>
          <w:sz w:val="26"/>
          <w:szCs w:val="26"/>
        </w:rPr>
        <w:t xml:space="preserve"> </w:t>
      </w:r>
      <w:r w:rsidRPr="00E40DB7">
        <w:rPr>
          <w:sz w:val="26"/>
          <w:szCs w:val="26"/>
        </w:rPr>
        <w:t>п</w:t>
      </w:r>
      <w:r w:rsidR="00F673DE" w:rsidRPr="00E40DB7">
        <w:rPr>
          <w:sz w:val="26"/>
          <w:szCs w:val="26"/>
        </w:rPr>
        <w:t>о состоянию на 01.01.201</w:t>
      </w:r>
      <w:r w:rsidRPr="00E40DB7">
        <w:rPr>
          <w:sz w:val="26"/>
          <w:szCs w:val="26"/>
        </w:rPr>
        <w:t>9</w:t>
      </w:r>
      <w:r w:rsidR="00F673DE" w:rsidRPr="00E40DB7">
        <w:rPr>
          <w:sz w:val="26"/>
          <w:szCs w:val="26"/>
        </w:rPr>
        <w:t xml:space="preserve"> года и</w:t>
      </w:r>
      <w:r w:rsidR="00EA236E" w:rsidRPr="00E40DB7">
        <w:rPr>
          <w:sz w:val="26"/>
          <w:szCs w:val="26"/>
        </w:rPr>
        <w:t>ме</w:t>
      </w:r>
      <w:r w:rsidR="00A27F89" w:rsidRPr="00E40DB7">
        <w:rPr>
          <w:sz w:val="26"/>
          <w:szCs w:val="26"/>
        </w:rPr>
        <w:t>ю</w:t>
      </w:r>
      <w:r w:rsidR="00F673DE" w:rsidRPr="00E40DB7">
        <w:rPr>
          <w:sz w:val="26"/>
          <w:szCs w:val="26"/>
        </w:rPr>
        <w:t>тся</w:t>
      </w:r>
      <w:r w:rsidR="00A27F89" w:rsidRPr="00E40DB7">
        <w:rPr>
          <w:sz w:val="26"/>
          <w:szCs w:val="26"/>
        </w:rPr>
        <w:t xml:space="preserve"> значительные суммы дебиторской задолженности. К</w:t>
      </w:r>
      <w:r w:rsidR="00F673DE" w:rsidRPr="00E40DB7">
        <w:rPr>
          <w:sz w:val="26"/>
          <w:szCs w:val="26"/>
        </w:rPr>
        <w:t>редиторская задолженность</w:t>
      </w:r>
      <w:r w:rsidR="00A27F89" w:rsidRPr="00E40DB7">
        <w:rPr>
          <w:sz w:val="26"/>
          <w:szCs w:val="26"/>
        </w:rPr>
        <w:t xml:space="preserve"> является текущей</w:t>
      </w:r>
      <w:r w:rsidR="00E40DB7">
        <w:rPr>
          <w:sz w:val="26"/>
          <w:szCs w:val="26"/>
        </w:rPr>
        <w:t>.</w:t>
      </w:r>
    </w:p>
    <w:p w:rsidR="00EA236E" w:rsidRPr="00E40DB7" w:rsidRDefault="00715D2F" w:rsidP="00E40DB7">
      <w:pPr>
        <w:ind w:firstLine="567"/>
        <w:jc w:val="both"/>
        <w:rPr>
          <w:sz w:val="26"/>
          <w:szCs w:val="26"/>
        </w:rPr>
      </w:pPr>
      <w:r w:rsidRPr="00E40DB7">
        <w:rPr>
          <w:bCs/>
          <w:sz w:val="26"/>
          <w:szCs w:val="26"/>
        </w:rPr>
        <w:t>-</w:t>
      </w:r>
      <w:r w:rsidR="00846BAC" w:rsidRPr="00E40DB7">
        <w:rPr>
          <w:bCs/>
          <w:sz w:val="26"/>
          <w:szCs w:val="26"/>
        </w:rPr>
        <w:t xml:space="preserve"> </w:t>
      </w:r>
      <w:r w:rsidRPr="00E40DB7">
        <w:rPr>
          <w:bCs/>
          <w:sz w:val="26"/>
          <w:szCs w:val="26"/>
        </w:rPr>
        <w:t>о</w:t>
      </w:r>
      <w:r w:rsidRPr="00E40DB7">
        <w:rPr>
          <w:sz w:val="26"/>
          <w:szCs w:val="26"/>
        </w:rPr>
        <w:t>тчет об исполнении бюджета</w:t>
      </w:r>
      <w:r w:rsidR="00846BAC" w:rsidRPr="00E40DB7">
        <w:rPr>
          <w:sz w:val="26"/>
          <w:szCs w:val="26"/>
        </w:rPr>
        <w:t xml:space="preserve"> не сгруппирован по разделам, </w:t>
      </w:r>
      <w:r w:rsidR="00A27F89" w:rsidRPr="00E40DB7">
        <w:rPr>
          <w:sz w:val="26"/>
          <w:szCs w:val="26"/>
        </w:rPr>
        <w:t>подразделам</w:t>
      </w:r>
      <w:r w:rsidR="00846BAC" w:rsidRPr="00E40DB7">
        <w:rPr>
          <w:sz w:val="26"/>
          <w:szCs w:val="26"/>
        </w:rPr>
        <w:t xml:space="preserve"> расходов</w:t>
      </w:r>
      <w:r w:rsidR="00A27F89" w:rsidRPr="00E40DB7">
        <w:rPr>
          <w:sz w:val="26"/>
          <w:szCs w:val="26"/>
        </w:rPr>
        <w:t xml:space="preserve"> бюджетной классификации</w:t>
      </w:r>
      <w:r w:rsidR="00846BAC" w:rsidRPr="00E40DB7">
        <w:rPr>
          <w:sz w:val="26"/>
          <w:szCs w:val="26"/>
        </w:rPr>
        <w:t>.</w:t>
      </w:r>
    </w:p>
    <w:p w:rsidR="00A27F89" w:rsidRPr="00E40DB7" w:rsidRDefault="00715D2F" w:rsidP="00E40DB7">
      <w:pPr>
        <w:ind w:firstLine="567"/>
        <w:jc w:val="both"/>
        <w:rPr>
          <w:sz w:val="26"/>
          <w:szCs w:val="26"/>
        </w:rPr>
      </w:pPr>
      <w:r w:rsidRPr="00E40DB7">
        <w:rPr>
          <w:sz w:val="26"/>
          <w:szCs w:val="26"/>
        </w:rPr>
        <w:t>-</w:t>
      </w:r>
      <w:r w:rsidR="00A27F89" w:rsidRPr="00E40DB7">
        <w:rPr>
          <w:sz w:val="26"/>
          <w:szCs w:val="26"/>
        </w:rPr>
        <w:t xml:space="preserve"> </w:t>
      </w:r>
      <w:r w:rsidRPr="00E40DB7">
        <w:rPr>
          <w:sz w:val="26"/>
          <w:szCs w:val="26"/>
        </w:rPr>
        <w:t>н</w:t>
      </w:r>
      <w:r w:rsidR="00A27F89" w:rsidRPr="00E40DB7">
        <w:rPr>
          <w:sz w:val="26"/>
          <w:szCs w:val="26"/>
        </w:rPr>
        <w:t xml:space="preserve">е все главные администраторы доходов отражают в отчетности сведения о доходах, администраторами которых они являются. При этом на результат </w:t>
      </w:r>
      <w:r w:rsidR="00A27F89" w:rsidRPr="00E40DB7">
        <w:rPr>
          <w:b/>
          <w:sz w:val="26"/>
          <w:szCs w:val="26"/>
        </w:rPr>
        <w:t>сводного</w:t>
      </w:r>
      <w:r w:rsidR="00A27F89" w:rsidRPr="00E40DB7">
        <w:rPr>
          <w:sz w:val="26"/>
          <w:szCs w:val="26"/>
        </w:rPr>
        <w:t xml:space="preserve"> отчета это не повлияло.</w:t>
      </w:r>
    </w:p>
    <w:p w:rsidR="000F786A" w:rsidRPr="00E40DB7" w:rsidRDefault="000F786A" w:rsidP="00E40DB7">
      <w:pPr>
        <w:pStyle w:val="a5"/>
        <w:tabs>
          <w:tab w:val="clear" w:pos="4677"/>
          <w:tab w:val="clear" w:pos="9355"/>
        </w:tabs>
        <w:ind w:firstLine="567"/>
        <w:jc w:val="both"/>
        <w:rPr>
          <w:sz w:val="26"/>
          <w:szCs w:val="26"/>
        </w:rPr>
      </w:pPr>
      <w:r w:rsidRPr="00E40DB7">
        <w:rPr>
          <w:sz w:val="26"/>
          <w:szCs w:val="26"/>
        </w:rPr>
        <w:t>Данные отчетной формы «Справка по заключению счетов бюджетного учета» соответствуют показателям отчетной формы «Отчет о финансовых результатах деятельности учреждения». При анализе данных бюджетной отчетности установлено, что контрольные соотношения в представленной бюджетной отчетности в части взаимоувязанных показателей, как между формами отчетности, так и в рамках одной формы, соблюдены. Утвержденные бюджетные назначения, указанные в отчетности, соответствуют показателям утвержденного бюджета с учетом изменений, внесенных в ходе исполнения бюджета.</w:t>
      </w:r>
    </w:p>
    <w:p w:rsidR="00AC232A" w:rsidRPr="00E40DB7" w:rsidRDefault="00AC232A" w:rsidP="00E40DB7">
      <w:pPr>
        <w:ind w:firstLine="567"/>
        <w:jc w:val="both"/>
        <w:rPr>
          <w:sz w:val="26"/>
          <w:szCs w:val="26"/>
        </w:rPr>
      </w:pPr>
      <w:r w:rsidRPr="00E40DB7">
        <w:rPr>
          <w:sz w:val="26"/>
          <w:szCs w:val="26"/>
        </w:rPr>
        <w:t xml:space="preserve">Согласно </w:t>
      </w:r>
      <w:r w:rsidR="00715D2F" w:rsidRPr="00E40DB7">
        <w:rPr>
          <w:sz w:val="26"/>
          <w:szCs w:val="26"/>
        </w:rPr>
        <w:t>б</w:t>
      </w:r>
      <w:r w:rsidRPr="00E40DB7">
        <w:rPr>
          <w:sz w:val="26"/>
          <w:szCs w:val="26"/>
        </w:rPr>
        <w:t xml:space="preserve">алансу, </w:t>
      </w:r>
      <w:r w:rsidR="00715D2F" w:rsidRPr="00E40DB7">
        <w:rPr>
          <w:sz w:val="26"/>
          <w:szCs w:val="26"/>
        </w:rPr>
        <w:t>с</w:t>
      </w:r>
      <w:r w:rsidRPr="00E40DB7">
        <w:rPr>
          <w:sz w:val="26"/>
          <w:szCs w:val="26"/>
        </w:rPr>
        <w:t>ведениям о дебиторской и кредиторской задолженности</w:t>
      </w:r>
      <w:r w:rsidR="00715D2F" w:rsidRPr="00E40DB7">
        <w:rPr>
          <w:sz w:val="26"/>
          <w:szCs w:val="26"/>
        </w:rPr>
        <w:t xml:space="preserve">  по состоянию на 01 января 2019</w:t>
      </w:r>
      <w:r w:rsidRPr="00E40DB7">
        <w:rPr>
          <w:sz w:val="26"/>
          <w:szCs w:val="26"/>
        </w:rPr>
        <w:t xml:space="preserve"> года имеется </w:t>
      </w:r>
      <w:r w:rsidRPr="00E40DB7">
        <w:rPr>
          <w:b/>
          <w:sz w:val="26"/>
          <w:szCs w:val="26"/>
        </w:rPr>
        <w:t xml:space="preserve">дебиторская задолженность в общей сумме </w:t>
      </w:r>
      <w:r w:rsidR="001053A4" w:rsidRPr="00E40DB7">
        <w:rPr>
          <w:b/>
          <w:sz w:val="26"/>
          <w:szCs w:val="26"/>
        </w:rPr>
        <w:t>11247,0</w:t>
      </w:r>
      <w:r w:rsidRPr="00E40DB7">
        <w:rPr>
          <w:b/>
          <w:sz w:val="26"/>
          <w:szCs w:val="26"/>
        </w:rPr>
        <w:t xml:space="preserve"> тыс. рублей</w:t>
      </w:r>
      <w:r w:rsidRPr="00E40DB7">
        <w:rPr>
          <w:sz w:val="26"/>
          <w:szCs w:val="26"/>
        </w:rPr>
        <w:t>, в том числе:</w:t>
      </w:r>
    </w:p>
    <w:p w:rsidR="000A73E9" w:rsidRPr="00E40DB7" w:rsidRDefault="00ED7CCC" w:rsidP="00E40DB7">
      <w:pPr>
        <w:ind w:firstLine="567"/>
        <w:jc w:val="both"/>
        <w:rPr>
          <w:sz w:val="26"/>
          <w:szCs w:val="26"/>
        </w:rPr>
      </w:pPr>
      <w:r w:rsidRPr="00E40DB7">
        <w:rPr>
          <w:sz w:val="26"/>
          <w:szCs w:val="26"/>
        </w:rPr>
        <w:t xml:space="preserve">- по счету </w:t>
      </w:r>
      <w:r w:rsidR="000A73E9" w:rsidRPr="00E40DB7">
        <w:rPr>
          <w:sz w:val="26"/>
          <w:szCs w:val="26"/>
        </w:rPr>
        <w:t xml:space="preserve">205 «Расчеты по доходам» в сумме </w:t>
      </w:r>
      <w:r w:rsidR="001053A4" w:rsidRPr="00E40DB7">
        <w:rPr>
          <w:sz w:val="26"/>
          <w:szCs w:val="26"/>
        </w:rPr>
        <w:t>319,9</w:t>
      </w:r>
      <w:r w:rsidR="000A73E9" w:rsidRPr="00E40DB7">
        <w:rPr>
          <w:sz w:val="26"/>
          <w:szCs w:val="26"/>
        </w:rPr>
        <w:t xml:space="preserve"> тыс. рублей;</w:t>
      </w:r>
    </w:p>
    <w:p w:rsidR="00AC232A" w:rsidRPr="00E40DB7" w:rsidRDefault="00AC232A" w:rsidP="00E40DB7">
      <w:pPr>
        <w:ind w:firstLine="567"/>
        <w:jc w:val="both"/>
        <w:rPr>
          <w:sz w:val="26"/>
          <w:szCs w:val="26"/>
        </w:rPr>
      </w:pPr>
      <w:r w:rsidRPr="00E40DB7">
        <w:rPr>
          <w:sz w:val="26"/>
          <w:szCs w:val="26"/>
        </w:rPr>
        <w:t>- п</w:t>
      </w:r>
      <w:r w:rsidR="00ED7CCC" w:rsidRPr="00E40DB7">
        <w:rPr>
          <w:sz w:val="26"/>
          <w:szCs w:val="26"/>
        </w:rPr>
        <w:t xml:space="preserve">о счету </w:t>
      </w:r>
      <w:r w:rsidRPr="00E40DB7">
        <w:rPr>
          <w:sz w:val="26"/>
          <w:szCs w:val="26"/>
        </w:rPr>
        <w:t xml:space="preserve">206 «Расчеты по выданным авансам» в сумме </w:t>
      </w:r>
      <w:r w:rsidR="001053A4" w:rsidRPr="00E40DB7">
        <w:rPr>
          <w:sz w:val="26"/>
          <w:szCs w:val="26"/>
        </w:rPr>
        <w:t>3710,8</w:t>
      </w:r>
      <w:r w:rsidRPr="00E40DB7">
        <w:rPr>
          <w:sz w:val="26"/>
          <w:szCs w:val="26"/>
        </w:rPr>
        <w:t xml:space="preserve"> тыс. рублей, в том числе предоплата за услуги связи, авансовые платежи за подписку периодических изданий на 201</w:t>
      </w:r>
      <w:r w:rsidR="00482E87" w:rsidRPr="00E40DB7">
        <w:rPr>
          <w:sz w:val="26"/>
          <w:szCs w:val="26"/>
        </w:rPr>
        <w:t>9</w:t>
      </w:r>
      <w:r w:rsidRPr="00E40DB7">
        <w:rPr>
          <w:sz w:val="26"/>
          <w:szCs w:val="26"/>
        </w:rPr>
        <w:t xml:space="preserve"> год, горюче-смазочные материалы</w:t>
      </w:r>
      <w:r w:rsidR="001053A4" w:rsidRPr="00E40DB7">
        <w:rPr>
          <w:sz w:val="26"/>
          <w:szCs w:val="26"/>
        </w:rPr>
        <w:t>, за прочие услуги</w:t>
      </w:r>
      <w:r w:rsidRPr="00E40DB7">
        <w:rPr>
          <w:sz w:val="26"/>
          <w:szCs w:val="26"/>
        </w:rPr>
        <w:t>;</w:t>
      </w:r>
    </w:p>
    <w:p w:rsidR="00AC232A" w:rsidRPr="00E40DB7" w:rsidRDefault="00ED7CCC" w:rsidP="00E40DB7">
      <w:pPr>
        <w:ind w:firstLine="567"/>
        <w:jc w:val="both"/>
        <w:rPr>
          <w:sz w:val="26"/>
          <w:szCs w:val="26"/>
        </w:rPr>
      </w:pPr>
      <w:r w:rsidRPr="00E40DB7">
        <w:rPr>
          <w:sz w:val="26"/>
          <w:szCs w:val="26"/>
        </w:rPr>
        <w:t xml:space="preserve">- по счету </w:t>
      </w:r>
      <w:r w:rsidR="00AC232A" w:rsidRPr="00E40DB7">
        <w:rPr>
          <w:sz w:val="26"/>
          <w:szCs w:val="26"/>
        </w:rPr>
        <w:t>209</w:t>
      </w:r>
      <w:r w:rsidR="0059316E" w:rsidRPr="00E40DB7">
        <w:rPr>
          <w:sz w:val="26"/>
          <w:szCs w:val="26"/>
        </w:rPr>
        <w:t xml:space="preserve"> </w:t>
      </w:r>
      <w:r w:rsidR="00AC232A" w:rsidRPr="00E40DB7">
        <w:rPr>
          <w:sz w:val="26"/>
          <w:szCs w:val="26"/>
        </w:rPr>
        <w:t xml:space="preserve">«Расчеты по ущербу и иным доходам» в сумме </w:t>
      </w:r>
      <w:r w:rsidR="0059316E" w:rsidRPr="00E40DB7">
        <w:rPr>
          <w:sz w:val="26"/>
          <w:szCs w:val="26"/>
        </w:rPr>
        <w:t>461,8</w:t>
      </w:r>
      <w:r w:rsidRPr="00E40DB7">
        <w:rPr>
          <w:sz w:val="26"/>
          <w:szCs w:val="26"/>
        </w:rPr>
        <w:t xml:space="preserve"> тыс. руб.</w:t>
      </w:r>
      <w:r w:rsidR="00AC232A" w:rsidRPr="00E40DB7">
        <w:rPr>
          <w:sz w:val="26"/>
          <w:szCs w:val="26"/>
        </w:rPr>
        <w:t>;</w:t>
      </w:r>
    </w:p>
    <w:p w:rsidR="000B6E40" w:rsidRPr="00E40DB7" w:rsidRDefault="000B6E40" w:rsidP="00E40DB7">
      <w:pPr>
        <w:ind w:firstLine="567"/>
        <w:jc w:val="both"/>
        <w:rPr>
          <w:sz w:val="26"/>
          <w:szCs w:val="26"/>
        </w:rPr>
      </w:pPr>
      <w:r w:rsidRPr="00E40DB7">
        <w:rPr>
          <w:sz w:val="26"/>
          <w:szCs w:val="26"/>
        </w:rPr>
        <w:lastRenderedPageBreak/>
        <w:t>- по счету 303 «Расчеты по платежам в бюджет» в сумме 6754,5 тыс. рублей, в том числе по расчетам с Фондом социального страхования – 6290,9 тыс.руб.;</w:t>
      </w:r>
    </w:p>
    <w:p w:rsidR="00ED7CCC" w:rsidRPr="00E40DB7" w:rsidRDefault="00ED7CCC" w:rsidP="00E40DB7">
      <w:pPr>
        <w:ind w:firstLine="567"/>
        <w:jc w:val="both"/>
        <w:rPr>
          <w:sz w:val="26"/>
          <w:szCs w:val="26"/>
        </w:rPr>
      </w:pPr>
    </w:p>
    <w:p w:rsidR="00ED7CCC" w:rsidRPr="00E40DB7" w:rsidRDefault="00D64317" w:rsidP="00E40DB7">
      <w:pPr>
        <w:ind w:firstLine="567"/>
        <w:jc w:val="both"/>
        <w:rPr>
          <w:sz w:val="26"/>
          <w:szCs w:val="26"/>
        </w:rPr>
      </w:pPr>
      <w:r w:rsidRPr="00E40DB7">
        <w:rPr>
          <w:b/>
          <w:sz w:val="26"/>
          <w:szCs w:val="26"/>
        </w:rPr>
        <w:t>Кредиторская задолженность п</w:t>
      </w:r>
      <w:r w:rsidR="00AC232A" w:rsidRPr="00E40DB7">
        <w:rPr>
          <w:b/>
          <w:sz w:val="26"/>
          <w:szCs w:val="26"/>
        </w:rPr>
        <w:t>о состоянию на 01 января 201</w:t>
      </w:r>
      <w:r w:rsidR="00482E87" w:rsidRPr="00E40DB7">
        <w:rPr>
          <w:b/>
          <w:sz w:val="26"/>
          <w:szCs w:val="26"/>
        </w:rPr>
        <w:t>9</w:t>
      </w:r>
      <w:r w:rsidR="00AC232A" w:rsidRPr="00E40DB7">
        <w:rPr>
          <w:b/>
          <w:sz w:val="26"/>
          <w:szCs w:val="26"/>
        </w:rPr>
        <w:t xml:space="preserve"> года </w:t>
      </w:r>
      <w:r w:rsidR="00ED7CCC" w:rsidRPr="00E40DB7">
        <w:rPr>
          <w:b/>
          <w:sz w:val="26"/>
          <w:szCs w:val="26"/>
        </w:rPr>
        <w:t>сложилась</w:t>
      </w:r>
      <w:r w:rsidR="00AC232A" w:rsidRPr="00E40DB7">
        <w:rPr>
          <w:b/>
          <w:sz w:val="26"/>
          <w:szCs w:val="26"/>
        </w:rPr>
        <w:t xml:space="preserve"> в об</w:t>
      </w:r>
      <w:r w:rsidRPr="00E40DB7">
        <w:rPr>
          <w:b/>
          <w:sz w:val="26"/>
          <w:szCs w:val="26"/>
        </w:rPr>
        <w:t>ъёме</w:t>
      </w:r>
      <w:r w:rsidR="00AC232A" w:rsidRPr="00E40DB7">
        <w:rPr>
          <w:b/>
          <w:sz w:val="26"/>
          <w:szCs w:val="26"/>
        </w:rPr>
        <w:t xml:space="preserve"> </w:t>
      </w:r>
      <w:r w:rsidR="000B6E40" w:rsidRPr="00E40DB7">
        <w:rPr>
          <w:b/>
          <w:sz w:val="26"/>
          <w:szCs w:val="26"/>
        </w:rPr>
        <w:t>7 041,1</w:t>
      </w:r>
      <w:r w:rsidR="00AC232A" w:rsidRPr="00E40DB7">
        <w:rPr>
          <w:b/>
          <w:sz w:val="26"/>
          <w:szCs w:val="26"/>
        </w:rPr>
        <w:t xml:space="preserve"> тыс. рублей</w:t>
      </w:r>
      <w:r w:rsidR="00AC232A" w:rsidRPr="00E40DB7">
        <w:rPr>
          <w:sz w:val="26"/>
          <w:szCs w:val="26"/>
        </w:rPr>
        <w:t>,</w:t>
      </w:r>
      <w:r w:rsidR="00ED7CCC" w:rsidRPr="00E40DB7">
        <w:rPr>
          <w:sz w:val="26"/>
          <w:szCs w:val="26"/>
        </w:rPr>
        <w:t xml:space="preserve"> в том числе</w:t>
      </w:r>
      <w:r w:rsidR="00AC232A" w:rsidRPr="00E40DB7">
        <w:rPr>
          <w:sz w:val="26"/>
          <w:szCs w:val="26"/>
        </w:rPr>
        <w:t xml:space="preserve">: </w:t>
      </w:r>
    </w:p>
    <w:p w:rsidR="00AD3126" w:rsidRPr="00E40DB7" w:rsidRDefault="00AD3126" w:rsidP="00E40DB7">
      <w:pPr>
        <w:ind w:firstLine="567"/>
        <w:jc w:val="both"/>
        <w:rPr>
          <w:sz w:val="26"/>
          <w:szCs w:val="26"/>
        </w:rPr>
      </w:pPr>
      <w:r w:rsidRPr="00E40DB7">
        <w:rPr>
          <w:sz w:val="26"/>
          <w:szCs w:val="26"/>
        </w:rPr>
        <w:t xml:space="preserve">- по счету 205 «Расчеты по доходам» в сумме </w:t>
      </w:r>
      <w:r w:rsidR="000B6E40" w:rsidRPr="00E40DB7">
        <w:rPr>
          <w:sz w:val="26"/>
          <w:szCs w:val="26"/>
        </w:rPr>
        <w:t>6 144,1</w:t>
      </w:r>
      <w:r w:rsidR="00482E87" w:rsidRPr="00E40DB7">
        <w:rPr>
          <w:sz w:val="26"/>
          <w:szCs w:val="26"/>
        </w:rPr>
        <w:t xml:space="preserve"> </w:t>
      </w:r>
      <w:r w:rsidRPr="00E40DB7">
        <w:rPr>
          <w:sz w:val="26"/>
          <w:szCs w:val="26"/>
        </w:rPr>
        <w:t>тыс. рублей;</w:t>
      </w:r>
    </w:p>
    <w:p w:rsidR="00AD3126" w:rsidRPr="00E40DB7" w:rsidRDefault="00AD3126" w:rsidP="00E40DB7">
      <w:pPr>
        <w:ind w:firstLine="567"/>
        <w:jc w:val="both"/>
        <w:rPr>
          <w:sz w:val="26"/>
          <w:szCs w:val="26"/>
        </w:rPr>
      </w:pPr>
      <w:r w:rsidRPr="00E40DB7">
        <w:rPr>
          <w:sz w:val="26"/>
          <w:szCs w:val="26"/>
        </w:rPr>
        <w:t>- по счету 302 «Р</w:t>
      </w:r>
      <w:r w:rsidR="00AC232A" w:rsidRPr="00E40DB7">
        <w:rPr>
          <w:sz w:val="26"/>
          <w:szCs w:val="26"/>
        </w:rPr>
        <w:t>асчет</w:t>
      </w:r>
      <w:r w:rsidRPr="00E40DB7">
        <w:rPr>
          <w:sz w:val="26"/>
          <w:szCs w:val="26"/>
        </w:rPr>
        <w:t>ы</w:t>
      </w:r>
      <w:r w:rsidR="00AC232A" w:rsidRPr="00E40DB7">
        <w:rPr>
          <w:sz w:val="26"/>
          <w:szCs w:val="26"/>
        </w:rPr>
        <w:t xml:space="preserve"> по принятым обязательствам</w:t>
      </w:r>
      <w:r w:rsidRPr="00E40DB7">
        <w:rPr>
          <w:sz w:val="26"/>
          <w:szCs w:val="26"/>
        </w:rPr>
        <w:t xml:space="preserve">» в сумме </w:t>
      </w:r>
      <w:r w:rsidR="000B6E40" w:rsidRPr="00E40DB7">
        <w:rPr>
          <w:sz w:val="26"/>
          <w:szCs w:val="26"/>
        </w:rPr>
        <w:t>711,4</w:t>
      </w:r>
      <w:r w:rsidR="00AC232A" w:rsidRPr="00E40DB7">
        <w:rPr>
          <w:sz w:val="26"/>
          <w:szCs w:val="26"/>
        </w:rPr>
        <w:t xml:space="preserve"> тыс. рублей</w:t>
      </w:r>
      <w:r w:rsidRPr="00E40DB7">
        <w:rPr>
          <w:sz w:val="26"/>
          <w:szCs w:val="26"/>
        </w:rPr>
        <w:t>;</w:t>
      </w:r>
    </w:p>
    <w:p w:rsidR="000B6E40" w:rsidRPr="00E40DB7" w:rsidRDefault="000B6E40" w:rsidP="00E40DB7">
      <w:pPr>
        <w:ind w:firstLine="567"/>
        <w:jc w:val="both"/>
        <w:rPr>
          <w:sz w:val="26"/>
          <w:szCs w:val="26"/>
        </w:rPr>
      </w:pPr>
      <w:r w:rsidRPr="00E40DB7">
        <w:rPr>
          <w:sz w:val="26"/>
          <w:szCs w:val="26"/>
        </w:rPr>
        <w:t>- по счету 303 «Расчеты по платежам в бюджет» в сумме 127,7 тыс. рублей;</w:t>
      </w:r>
    </w:p>
    <w:p w:rsidR="00AC232A" w:rsidRPr="00E40DB7" w:rsidRDefault="000B6E40" w:rsidP="00E40DB7">
      <w:pPr>
        <w:ind w:firstLine="567"/>
        <w:jc w:val="both"/>
        <w:rPr>
          <w:sz w:val="26"/>
          <w:szCs w:val="26"/>
        </w:rPr>
      </w:pPr>
      <w:r w:rsidRPr="00E40DB7">
        <w:rPr>
          <w:sz w:val="26"/>
          <w:szCs w:val="26"/>
        </w:rPr>
        <w:t xml:space="preserve">- </w:t>
      </w:r>
      <w:r w:rsidR="00AD3126" w:rsidRPr="00E40DB7">
        <w:rPr>
          <w:sz w:val="26"/>
          <w:szCs w:val="26"/>
        </w:rPr>
        <w:t>по счету 304</w:t>
      </w:r>
      <w:r w:rsidR="00AC232A" w:rsidRPr="00E40DB7">
        <w:rPr>
          <w:sz w:val="26"/>
          <w:szCs w:val="26"/>
        </w:rPr>
        <w:t xml:space="preserve"> </w:t>
      </w:r>
      <w:r w:rsidR="00AD3126" w:rsidRPr="00E40DB7">
        <w:rPr>
          <w:sz w:val="26"/>
          <w:szCs w:val="26"/>
        </w:rPr>
        <w:t xml:space="preserve">«Расчеты со средствами, полученными во временное распоряжение» в сумме  </w:t>
      </w:r>
      <w:r w:rsidRPr="00E40DB7">
        <w:rPr>
          <w:sz w:val="26"/>
          <w:szCs w:val="26"/>
        </w:rPr>
        <w:t>57,9</w:t>
      </w:r>
      <w:r w:rsidR="00AD3126" w:rsidRPr="00E40DB7">
        <w:rPr>
          <w:sz w:val="26"/>
          <w:szCs w:val="26"/>
        </w:rPr>
        <w:t xml:space="preserve"> тыс. рублей</w:t>
      </w:r>
      <w:r w:rsidR="00AC232A" w:rsidRPr="00E40DB7">
        <w:rPr>
          <w:sz w:val="26"/>
          <w:szCs w:val="26"/>
        </w:rPr>
        <w:t>.</w:t>
      </w:r>
    </w:p>
    <w:p w:rsidR="00AC232A" w:rsidRPr="00E40DB7" w:rsidRDefault="00C06333" w:rsidP="00E40DB7">
      <w:pPr>
        <w:ind w:firstLine="567"/>
        <w:jc w:val="both"/>
        <w:rPr>
          <w:sz w:val="26"/>
          <w:szCs w:val="26"/>
        </w:rPr>
      </w:pPr>
      <w:r w:rsidRPr="00490852">
        <w:rPr>
          <w:sz w:val="26"/>
          <w:szCs w:val="26"/>
        </w:rPr>
        <w:t>По</w:t>
      </w:r>
      <w:r w:rsidR="00482E87" w:rsidRPr="00490852">
        <w:rPr>
          <w:sz w:val="26"/>
          <w:szCs w:val="26"/>
        </w:rPr>
        <w:t xml:space="preserve"> сравнени</w:t>
      </w:r>
      <w:r w:rsidRPr="00490852">
        <w:rPr>
          <w:sz w:val="26"/>
          <w:szCs w:val="26"/>
        </w:rPr>
        <w:t>ю</w:t>
      </w:r>
      <w:r w:rsidR="00482E87" w:rsidRPr="00490852">
        <w:rPr>
          <w:sz w:val="26"/>
          <w:szCs w:val="26"/>
        </w:rPr>
        <w:t xml:space="preserve"> с 2017</w:t>
      </w:r>
      <w:r w:rsidR="00AD3126" w:rsidRPr="00490852">
        <w:rPr>
          <w:sz w:val="26"/>
          <w:szCs w:val="26"/>
        </w:rPr>
        <w:t xml:space="preserve"> годом</w:t>
      </w:r>
      <w:r w:rsidRPr="00490852">
        <w:rPr>
          <w:sz w:val="26"/>
          <w:szCs w:val="26"/>
        </w:rPr>
        <w:t>,</w:t>
      </w:r>
      <w:r w:rsidR="00AD3126" w:rsidRPr="00490852">
        <w:rPr>
          <w:sz w:val="26"/>
          <w:szCs w:val="26"/>
        </w:rPr>
        <w:t xml:space="preserve"> сум</w:t>
      </w:r>
      <w:r w:rsidR="000B6E40" w:rsidRPr="00490852">
        <w:rPr>
          <w:sz w:val="26"/>
          <w:szCs w:val="26"/>
        </w:rPr>
        <w:t>ма кредиторской задолженности увелич</w:t>
      </w:r>
      <w:r w:rsidR="00AD3126" w:rsidRPr="00490852">
        <w:rPr>
          <w:sz w:val="26"/>
          <w:szCs w:val="26"/>
        </w:rPr>
        <w:t xml:space="preserve">илась на </w:t>
      </w:r>
      <w:r w:rsidR="000B6E40" w:rsidRPr="00490852">
        <w:rPr>
          <w:sz w:val="26"/>
          <w:szCs w:val="26"/>
        </w:rPr>
        <w:t>4032,3</w:t>
      </w:r>
      <w:r w:rsidR="00802A79" w:rsidRPr="00490852">
        <w:rPr>
          <w:sz w:val="26"/>
          <w:szCs w:val="26"/>
        </w:rPr>
        <w:t xml:space="preserve"> тыс. рублей</w:t>
      </w:r>
      <w:r w:rsidR="00D64317" w:rsidRPr="00490852">
        <w:rPr>
          <w:sz w:val="26"/>
          <w:szCs w:val="26"/>
        </w:rPr>
        <w:t>.</w:t>
      </w:r>
      <w:r w:rsidR="00802A79" w:rsidRPr="00490852">
        <w:rPr>
          <w:sz w:val="26"/>
          <w:szCs w:val="26"/>
        </w:rPr>
        <w:t xml:space="preserve"> Просроченная задолженность по </w:t>
      </w:r>
      <w:r w:rsidR="00AC232A" w:rsidRPr="00490852">
        <w:rPr>
          <w:sz w:val="26"/>
          <w:szCs w:val="26"/>
        </w:rPr>
        <w:t>состоянию на</w:t>
      </w:r>
      <w:r w:rsidR="00AC232A" w:rsidRPr="00E40DB7">
        <w:rPr>
          <w:sz w:val="26"/>
          <w:szCs w:val="26"/>
        </w:rPr>
        <w:t xml:space="preserve"> </w:t>
      </w:r>
      <w:r w:rsidR="00802A79" w:rsidRPr="00E40DB7">
        <w:rPr>
          <w:sz w:val="26"/>
          <w:szCs w:val="26"/>
        </w:rPr>
        <w:t>01 января 201</w:t>
      </w:r>
      <w:r w:rsidR="00482E87" w:rsidRPr="00E40DB7">
        <w:rPr>
          <w:sz w:val="26"/>
          <w:szCs w:val="26"/>
        </w:rPr>
        <w:t>9</w:t>
      </w:r>
      <w:r w:rsidR="00AC232A" w:rsidRPr="00E40DB7">
        <w:rPr>
          <w:sz w:val="26"/>
          <w:szCs w:val="26"/>
        </w:rPr>
        <w:t xml:space="preserve"> года отсутствует.</w:t>
      </w:r>
    </w:p>
    <w:p w:rsidR="00786061" w:rsidRPr="00E40DB7" w:rsidRDefault="00786061" w:rsidP="00E40DB7">
      <w:pPr>
        <w:pStyle w:val="a3"/>
        <w:ind w:firstLine="567"/>
        <w:rPr>
          <w:i/>
          <w:color w:val="000000"/>
          <w:sz w:val="26"/>
          <w:szCs w:val="26"/>
        </w:rPr>
      </w:pPr>
    </w:p>
    <w:p w:rsidR="00786061" w:rsidRPr="00E40DB7" w:rsidRDefault="00786061" w:rsidP="00E40DB7">
      <w:pPr>
        <w:pStyle w:val="a3"/>
        <w:ind w:firstLine="567"/>
        <w:rPr>
          <w:sz w:val="26"/>
          <w:szCs w:val="26"/>
        </w:rPr>
      </w:pPr>
      <w:r w:rsidRPr="00E40DB7">
        <w:rPr>
          <w:color w:val="000000"/>
          <w:sz w:val="26"/>
          <w:szCs w:val="26"/>
        </w:rPr>
        <w:t xml:space="preserve">По результатам внешней проверки годовой отчетности ГАБС и проверки сводной отчетности по муниципальному району установлено расхождение по суммам дебиторской задолженности на 6,5 тыс. рублей, по суммам кредиторской задолженности на </w:t>
      </w:r>
      <w:r w:rsidR="00D64317" w:rsidRPr="00E40DB7">
        <w:rPr>
          <w:color w:val="000000"/>
          <w:sz w:val="26"/>
          <w:szCs w:val="26"/>
        </w:rPr>
        <w:t>2,3</w:t>
      </w:r>
      <w:r w:rsidRPr="00E40DB7">
        <w:rPr>
          <w:color w:val="000000"/>
          <w:sz w:val="26"/>
          <w:szCs w:val="26"/>
        </w:rPr>
        <w:t xml:space="preserve"> тыс. рублей. Причиной расхождения данных послужило включение в сводный годовой отчет об исполнении бюджета муниципального района сумм дебиторской и кредиторский задолженности, из бюджетной отчетности, представленной в Финансовое управление Федеральной налоговой службой на осн</w:t>
      </w:r>
      <w:r w:rsidR="00D06C7E" w:rsidRPr="00E40DB7">
        <w:rPr>
          <w:color w:val="000000"/>
          <w:sz w:val="26"/>
          <w:szCs w:val="26"/>
        </w:rPr>
        <w:t>овании пункта 274 Инструкции 191-</w:t>
      </w:r>
      <w:r w:rsidRPr="00E40DB7">
        <w:rPr>
          <w:color w:val="000000"/>
          <w:sz w:val="26"/>
          <w:szCs w:val="26"/>
        </w:rPr>
        <w:t xml:space="preserve">н </w:t>
      </w:r>
      <w:r w:rsidR="00D06C7E" w:rsidRPr="00E40DB7">
        <w:rPr>
          <w:color w:val="000000"/>
          <w:sz w:val="26"/>
          <w:szCs w:val="26"/>
        </w:rPr>
        <w:t xml:space="preserve">и </w:t>
      </w:r>
      <w:r w:rsidRPr="00E40DB7">
        <w:rPr>
          <w:color w:val="000000"/>
          <w:sz w:val="26"/>
          <w:szCs w:val="26"/>
        </w:rPr>
        <w:t>письм</w:t>
      </w:r>
      <w:r w:rsidR="00D06C7E" w:rsidRPr="00E40DB7">
        <w:rPr>
          <w:color w:val="000000"/>
          <w:sz w:val="26"/>
          <w:szCs w:val="26"/>
        </w:rPr>
        <w:t>а</w:t>
      </w:r>
      <w:r w:rsidRPr="00E40DB7">
        <w:rPr>
          <w:color w:val="000000"/>
          <w:sz w:val="26"/>
          <w:szCs w:val="26"/>
        </w:rPr>
        <w:t xml:space="preserve"> Министерства финансов РФ от 1 декабря 2017 года № 02-07-10/79984. </w:t>
      </w:r>
    </w:p>
    <w:bookmarkEnd w:id="0"/>
    <w:p w:rsidR="00C06333" w:rsidRPr="00E40DB7" w:rsidRDefault="00C06333" w:rsidP="00E40DB7">
      <w:pPr>
        <w:autoSpaceDE w:val="0"/>
        <w:autoSpaceDN w:val="0"/>
        <w:adjustRightInd w:val="0"/>
        <w:ind w:firstLine="567"/>
        <w:jc w:val="both"/>
        <w:rPr>
          <w:sz w:val="26"/>
          <w:szCs w:val="26"/>
        </w:rPr>
      </w:pPr>
      <w:r w:rsidRPr="00E40DB7">
        <w:rPr>
          <w:sz w:val="26"/>
          <w:szCs w:val="26"/>
        </w:rPr>
        <w:t>С</w:t>
      </w:r>
      <w:r w:rsidR="00AD25A2" w:rsidRPr="00E40DB7">
        <w:rPr>
          <w:sz w:val="26"/>
          <w:szCs w:val="26"/>
        </w:rPr>
        <w:t>огласно отчетным формам «Баланс</w:t>
      </w:r>
      <w:r w:rsidRPr="00E40DB7">
        <w:rPr>
          <w:sz w:val="26"/>
          <w:szCs w:val="26"/>
        </w:rPr>
        <w:t xml:space="preserve">…», «Сведения о движении нефинансовых активов» по состоянию на 1 января 2019 года стоимость основных средств составила </w:t>
      </w:r>
      <w:r w:rsidR="00AD25A2" w:rsidRPr="00E40DB7">
        <w:rPr>
          <w:sz w:val="26"/>
          <w:szCs w:val="26"/>
        </w:rPr>
        <w:t>1157469,8 тыс. рублей</w:t>
      </w:r>
      <w:r w:rsidRPr="00E40DB7">
        <w:rPr>
          <w:sz w:val="26"/>
          <w:szCs w:val="26"/>
        </w:rPr>
        <w:t xml:space="preserve">, стоимость непроизведенных активов – </w:t>
      </w:r>
      <w:r w:rsidR="00AD25A2" w:rsidRPr="00E40DB7">
        <w:rPr>
          <w:sz w:val="26"/>
          <w:szCs w:val="26"/>
        </w:rPr>
        <w:t>348294,9</w:t>
      </w:r>
      <w:r w:rsidRPr="00E40DB7">
        <w:rPr>
          <w:sz w:val="26"/>
          <w:szCs w:val="26"/>
        </w:rPr>
        <w:t xml:space="preserve"> тыс.рублей</w:t>
      </w:r>
      <w:r w:rsidR="00AD25A2" w:rsidRPr="00E40DB7">
        <w:rPr>
          <w:sz w:val="26"/>
          <w:szCs w:val="26"/>
        </w:rPr>
        <w:t>, материалов – 51965,5тыс.рублей</w:t>
      </w:r>
      <w:r w:rsidR="005E3C51" w:rsidRPr="00E40DB7">
        <w:rPr>
          <w:sz w:val="26"/>
          <w:szCs w:val="26"/>
        </w:rPr>
        <w:t xml:space="preserve">, нефинансовых активов имущества казны(по остаточной стоимости) – 176946,7 тыс.рублей. </w:t>
      </w:r>
      <w:r w:rsidRPr="00E40DB7">
        <w:rPr>
          <w:sz w:val="26"/>
          <w:szCs w:val="26"/>
        </w:rPr>
        <w:t xml:space="preserve"> </w:t>
      </w:r>
      <w:r w:rsidRPr="00E40DB7">
        <w:rPr>
          <w:bCs/>
          <w:sz w:val="26"/>
          <w:szCs w:val="26"/>
        </w:rPr>
        <w:t xml:space="preserve">Остаток средств по состоянию на 1 января 2019 года составил </w:t>
      </w:r>
      <w:r w:rsidR="005E3C51" w:rsidRPr="00E40DB7">
        <w:rPr>
          <w:bCs/>
          <w:sz w:val="26"/>
          <w:szCs w:val="26"/>
        </w:rPr>
        <w:t>16765,3</w:t>
      </w:r>
      <w:r w:rsidRPr="00E40DB7">
        <w:rPr>
          <w:bCs/>
          <w:sz w:val="26"/>
          <w:szCs w:val="26"/>
        </w:rPr>
        <w:t xml:space="preserve"> тыс. рублей - на счетах учреждений</w:t>
      </w:r>
      <w:r w:rsidR="005E3C51" w:rsidRPr="00E40DB7">
        <w:rPr>
          <w:bCs/>
          <w:sz w:val="26"/>
          <w:szCs w:val="26"/>
        </w:rPr>
        <w:t xml:space="preserve"> в органе Федерального казначейства</w:t>
      </w:r>
      <w:r w:rsidRPr="00E40DB7">
        <w:rPr>
          <w:bCs/>
          <w:sz w:val="26"/>
          <w:szCs w:val="26"/>
        </w:rPr>
        <w:t xml:space="preserve"> и  </w:t>
      </w:r>
      <w:r w:rsidR="005E3C51" w:rsidRPr="00E40DB7">
        <w:rPr>
          <w:bCs/>
          <w:sz w:val="26"/>
          <w:szCs w:val="26"/>
        </w:rPr>
        <w:t>1</w:t>
      </w:r>
      <w:r w:rsidRPr="00E40DB7">
        <w:rPr>
          <w:bCs/>
          <w:sz w:val="26"/>
          <w:szCs w:val="26"/>
        </w:rPr>
        <w:t>3,</w:t>
      </w:r>
      <w:r w:rsidR="005E3C51" w:rsidRPr="00E40DB7">
        <w:rPr>
          <w:bCs/>
          <w:sz w:val="26"/>
          <w:szCs w:val="26"/>
        </w:rPr>
        <w:t>6</w:t>
      </w:r>
      <w:r w:rsidRPr="00E40DB7">
        <w:rPr>
          <w:bCs/>
          <w:sz w:val="26"/>
          <w:szCs w:val="26"/>
        </w:rPr>
        <w:t xml:space="preserve"> тыс.рублей в кассе учреждений.</w:t>
      </w:r>
    </w:p>
    <w:p w:rsidR="006E2F7E" w:rsidRDefault="006E2F7E" w:rsidP="00E40DB7">
      <w:pPr>
        <w:ind w:firstLine="567"/>
        <w:jc w:val="both"/>
        <w:rPr>
          <w:sz w:val="26"/>
          <w:szCs w:val="26"/>
        </w:rPr>
      </w:pPr>
    </w:p>
    <w:p w:rsidR="001705B8" w:rsidRPr="00E40DB7" w:rsidRDefault="001705B8" w:rsidP="00E40DB7">
      <w:pPr>
        <w:ind w:firstLine="567"/>
        <w:jc w:val="both"/>
        <w:rPr>
          <w:sz w:val="26"/>
          <w:szCs w:val="26"/>
        </w:rPr>
      </w:pPr>
      <w:r w:rsidRPr="00E40DB7">
        <w:rPr>
          <w:sz w:val="26"/>
          <w:szCs w:val="26"/>
        </w:rPr>
        <w:t>По результатам проведенных  в 2018 году главными распорядителями бюджетных средств плановых инвентаризаций - излишек и недостач не выявлено.</w:t>
      </w:r>
    </w:p>
    <w:p w:rsidR="00BC5C8D" w:rsidRPr="00E40DB7" w:rsidRDefault="00BC5C8D" w:rsidP="00E40DB7">
      <w:pPr>
        <w:ind w:firstLine="567"/>
        <w:jc w:val="both"/>
        <w:rPr>
          <w:sz w:val="26"/>
          <w:szCs w:val="26"/>
        </w:rPr>
      </w:pPr>
    </w:p>
    <w:p w:rsidR="00F73720" w:rsidRPr="00E40DB7" w:rsidRDefault="00EA236E" w:rsidP="00E40DB7">
      <w:pPr>
        <w:ind w:firstLine="567"/>
        <w:jc w:val="both"/>
        <w:rPr>
          <w:sz w:val="26"/>
          <w:szCs w:val="26"/>
        </w:rPr>
      </w:pPr>
      <w:r w:rsidRPr="00E40DB7">
        <w:rPr>
          <w:sz w:val="26"/>
          <w:szCs w:val="26"/>
        </w:rPr>
        <w:t>Статьей 1 проекта решения Думы «Об утверждении отчета об исполнении бюджета муниципального образования «Нижнеудинский район» за 201</w:t>
      </w:r>
      <w:r w:rsidR="00482E87" w:rsidRPr="00E40DB7">
        <w:rPr>
          <w:sz w:val="26"/>
          <w:szCs w:val="26"/>
        </w:rPr>
        <w:t>8</w:t>
      </w:r>
      <w:r w:rsidRPr="00E40DB7">
        <w:rPr>
          <w:sz w:val="26"/>
          <w:szCs w:val="26"/>
        </w:rPr>
        <w:t xml:space="preserve"> год» предлагается утвердить отчет об исполнении бюджета </w:t>
      </w:r>
    </w:p>
    <w:p w:rsidR="00F73720" w:rsidRPr="00E40DB7" w:rsidRDefault="00F73720" w:rsidP="00E40DB7">
      <w:pPr>
        <w:ind w:firstLine="567"/>
        <w:jc w:val="both"/>
        <w:rPr>
          <w:b/>
          <w:sz w:val="26"/>
          <w:szCs w:val="26"/>
        </w:rPr>
      </w:pPr>
      <w:r w:rsidRPr="00E40DB7">
        <w:rPr>
          <w:sz w:val="26"/>
          <w:szCs w:val="26"/>
        </w:rPr>
        <w:t xml:space="preserve">- </w:t>
      </w:r>
      <w:r w:rsidR="00EA236E" w:rsidRPr="00E40DB7">
        <w:rPr>
          <w:b/>
          <w:sz w:val="26"/>
          <w:szCs w:val="26"/>
        </w:rPr>
        <w:t xml:space="preserve">по доходам в сумме </w:t>
      </w:r>
      <w:r w:rsidR="00482E87" w:rsidRPr="00E40DB7">
        <w:rPr>
          <w:b/>
          <w:sz w:val="26"/>
          <w:szCs w:val="26"/>
        </w:rPr>
        <w:t>2 155 988,1</w:t>
      </w:r>
      <w:r w:rsidR="00EA236E" w:rsidRPr="00E40DB7">
        <w:rPr>
          <w:b/>
          <w:sz w:val="26"/>
          <w:szCs w:val="26"/>
        </w:rPr>
        <w:t xml:space="preserve"> тыс.рублей</w:t>
      </w:r>
      <w:r w:rsidR="007055F2" w:rsidRPr="00E40DB7">
        <w:rPr>
          <w:b/>
          <w:sz w:val="26"/>
          <w:szCs w:val="26"/>
        </w:rPr>
        <w:t xml:space="preserve">, </w:t>
      </w:r>
      <w:r w:rsidR="007055F2" w:rsidRPr="00E40DB7">
        <w:rPr>
          <w:sz w:val="26"/>
          <w:szCs w:val="26"/>
        </w:rPr>
        <w:t xml:space="preserve">что составляет </w:t>
      </w:r>
      <w:r w:rsidR="001C1CB3" w:rsidRPr="00E40DB7">
        <w:rPr>
          <w:b/>
          <w:sz w:val="26"/>
          <w:szCs w:val="26"/>
        </w:rPr>
        <w:t>99,</w:t>
      </w:r>
      <w:r w:rsidR="00482E87" w:rsidRPr="00E40DB7">
        <w:rPr>
          <w:b/>
          <w:sz w:val="26"/>
          <w:szCs w:val="26"/>
        </w:rPr>
        <w:t>4</w:t>
      </w:r>
      <w:r w:rsidR="007055F2" w:rsidRPr="00E40DB7">
        <w:rPr>
          <w:b/>
          <w:sz w:val="26"/>
          <w:szCs w:val="26"/>
        </w:rPr>
        <w:t>%</w:t>
      </w:r>
      <w:r w:rsidR="007055F2" w:rsidRPr="00E40DB7">
        <w:rPr>
          <w:sz w:val="26"/>
          <w:szCs w:val="26"/>
        </w:rPr>
        <w:t xml:space="preserve"> от утвержденного плана</w:t>
      </w:r>
      <w:r w:rsidR="00EA236E" w:rsidRPr="00E40DB7">
        <w:rPr>
          <w:sz w:val="26"/>
          <w:szCs w:val="26"/>
        </w:rPr>
        <w:t>,</w:t>
      </w:r>
      <w:r w:rsidR="00EA236E" w:rsidRPr="00E40DB7">
        <w:rPr>
          <w:b/>
          <w:sz w:val="26"/>
          <w:szCs w:val="26"/>
        </w:rPr>
        <w:t xml:space="preserve"> </w:t>
      </w:r>
    </w:p>
    <w:p w:rsidR="008C0697" w:rsidRPr="00E40DB7" w:rsidRDefault="00F73720" w:rsidP="00E40DB7">
      <w:pPr>
        <w:ind w:firstLine="567"/>
        <w:jc w:val="both"/>
        <w:rPr>
          <w:sz w:val="26"/>
          <w:szCs w:val="26"/>
        </w:rPr>
      </w:pPr>
      <w:r w:rsidRPr="00E40DB7">
        <w:rPr>
          <w:b/>
          <w:sz w:val="26"/>
          <w:szCs w:val="26"/>
        </w:rPr>
        <w:t xml:space="preserve">- </w:t>
      </w:r>
      <w:r w:rsidR="00EA236E" w:rsidRPr="00E40DB7">
        <w:rPr>
          <w:b/>
          <w:sz w:val="26"/>
          <w:szCs w:val="26"/>
        </w:rPr>
        <w:t xml:space="preserve">по расходам - в сумме </w:t>
      </w:r>
      <w:r w:rsidR="00482E87" w:rsidRPr="00E40DB7">
        <w:rPr>
          <w:b/>
          <w:sz w:val="26"/>
          <w:szCs w:val="26"/>
        </w:rPr>
        <w:t xml:space="preserve">2 142 330,8 </w:t>
      </w:r>
      <w:r w:rsidR="00EA236E" w:rsidRPr="00E40DB7">
        <w:rPr>
          <w:b/>
          <w:sz w:val="26"/>
          <w:szCs w:val="26"/>
        </w:rPr>
        <w:t>тыс.рублей</w:t>
      </w:r>
      <w:r w:rsidR="00BA1AE7" w:rsidRPr="00E40DB7">
        <w:rPr>
          <w:b/>
          <w:sz w:val="26"/>
          <w:szCs w:val="26"/>
        </w:rPr>
        <w:t xml:space="preserve"> - </w:t>
      </w:r>
      <w:r w:rsidR="001C1CB3" w:rsidRPr="00E40DB7">
        <w:rPr>
          <w:b/>
          <w:sz w:val="26"/>
          <w:szCs w:val="26"/>
        </w:rPr>
        <w:t>9</w:t>
      </w:r>
      <w:r w:rsidR="00BA1AE7" w:rsidRPr="00E40DB7">
        <w:rPr>
          <w:b/>
          <w:sz w:val="26"/>
          <w:szCs w:val="26"/>
        </w:rPr>
        <w:t>7</w:t>
      </w:r>
      <w:r w:rsidR="001C1CB3" w:rsidRPr="00E40DB7">
        <w:rPr>
          <w:b/>
          <w:sz w:val="26"/>
          <w:szCs w:val="26"/>
        </w:rPr>
        <w:t>,</w:t>
      </w:r>
      <w:r w:rsidR="00482E87" w:rsidRPr="00E40DB7">
        <w:rPr>
          <w:b/>
          <w:sz w:val="26"/>
          <w:szCs w:val="26"/>
        </w:rPr>
        <w:t>3</w:t>
      </w:r>
      <w:r w:rsidR="001C1CB3" w:rsidRPr="00E40DB7">
        <w:rPr>
          <w:b/>
          <w:sz w:val="26"/>
          <w:szCs w:val="26"/>
        </w:rPr>
        <w:t>%</w:t>
      </w:r>
      <w:r w:rsidR="00BA1AE7" w:rsidRPr="00E40DB7">
        <w:rPr>
          <w:b/>
          <w:sz w:val="26"/>
          <w:szCs w:val="26"/>
        </w:rPr>
        <w:t xml:space="preserve"> от плана</w:t>
      </w:r>
      <w:r w:rsidR="002433B0" w:rsidRPr="00E40DB7">
        <w:rPr>
          <w:b/>
          <w:sz w:val="26"/>
          <w:szCs w:val="26"/>
        </w:rPr>
        <w:t>,</w:t>
      </w:r>
      <w:r w:rsidR="00EA236E" w:rsidRPr="00E40DB7">
        <w:rPr>
          <w:sz w:val="26"/>
          <w:szCs w:val="26"/>
        </w:rPr>
        <w:t xml:space="preserve"> </w:t>
      </w:r>
    </w:p>
    <w:p w:rsidR="00EA236E" w:rsidRPr="00E40DB7" w:rsidRDefault="002433B0" w:rsidP="00E40DB7">
      <w:pPr>
        <w:ind w:firstLine="567"/>
        <w:jc w:val="both"/>
        <w:rPr>
          <w:b/>
          <w:bCs/>
          <w:i/>
          <w:iCs/>
          <w:sz w:val="26"/>
          <w:szCs w:val="26"/>
        </w:rPr>
      </w:pPr>
      <w:r w:rsidRPr="00E40DB7">
        <w:rPr>
          <w:b/>
          <w:sz w:val="26"/>
          <w:szCs w:val="26"/>
        </w:rPr>
        <w:t>-</w:t>
      </w:r>
      <w:r w:rsidR="00655437" w:rsidRPr="00E40DB7">
        <w:rPr>
          <w:b/>
          <w:sz w:val="26"/>
          <w:szCs w:val="26"/>
        </w:rPr>
        <w:t xml:space="preserve"> с</w:t>
      </w:r>
      <w:r w:rsidRPr="00E40DB7">
        <w:rPr>
          <w:b/>
          <w:sz w:val="26"/>
          <w:szCs w:val="26"/>
        </w:rPr>
        <w:t xml:space="preserve"> п</w:t>
      </w:r>
      <w:r w:rsidR="00FA5E5A" w:rsidRPr="00E40DB7">
        <w:rPr>
          <w:b/>
          <w:sz w:val="26"/>
          <w:szCs w:val="26"/>
        </w:rPr>
        <w:t>рофицит</w:t>
      </w:r>
      <w:r w:rsidR="00655437" w:rsidRPr="00E40DB7">
        <w:rPr>
          <w:b/>
          <w:sz w:val="26"/>
          <w:szCs w:val="26"/>
        </w:rPr>
        <w:t>ом</w:t>
      </w:r>
      <w:r w:rsidR="00FA5E5A" w:rsidRPr="00E40DB7">
        <w:rPr>
          <w:b/>
          <w:sz w:val="26"/>
          <w:szCs w:val="26"/>
        </w:rPr>
        <w:t xml:space="preserve"> бюджета </w:t>
      </w:r>
      <w:r w:rsidR="00482E87" w:rsidRPr="00E40DB7">
        <w:rPr>
          <w:b/>
          <w:sz w:val="26"/>
          <w:szCs w:val="26"/>
        </w:rPr>
        <w:t>– 13 657,3</w:t>
      </w:r>
      <w:r w:rsidR="00EA236E" w:rsidRPr="00E40DB7">
        <w:rPr>
          <w:b/>
          <w:sz w:val="26"/>
          <w:szCs w:val="26"/>
        </w:rPr>
        <w:t xml:space="preserve"> тыс. рублей.</w:t>
      </w:r>
    </w:p>
    <w:p w:rsidR="00A239C5" w:rsidRPr="00E40DB7" w:rsidRDefault="00A239C5" w:rsidP="00E40DB7">
      <w:pPr>
        <w:ind w:firstLine="567"/>
        <w:rPr>
          <w:sz w:val="26"/>
          <w:szCs w:val="26"/>
        </w:rPr>
      </w:pPr>
    </w:p>
    <w:p w:rsidR="003534C2" w:rsidRPr="00E40DB7" w:rsidRDefault="00EA236E" w:rsidP="00E40DB7">
      <w:pPr>
        <w:ind w:firstLine="567"/>
        <w:rPr>
          <w:sz w:val="26"/>
          <w:szCs w:val="26"/>
        </w:rPr>
      </w:pPr>
      <w:r w:rsidRPr="00E40DB7">
        <w:rPr>
          <w:sz w:val="26"/>
          <w:szCs w:val="26"/>
        </w:rPr>
        <w:t>Исполнение бюджета муниципального образования в 201</w:t>
      </w:r>
      <w:r w:rsidR="006D39AF" w:rsidRPr="00E40DB7">
        <w:rPr>
          <w:sz w:val="26"/>
          <w:szCs w:val="26"/>
        </w:rPr>
        <w:t>8</w:t>
      </w:r>
      <w:r w:rsidR="0051198D" w:rsidRPr="00E40DB7">
        <w:rPr>
          <w:sz w:val="26"/>
          <w:szCs w:val="26"/>
        </w:rPr>
        <w:t xml:space="preserve"> году</w:t>
      </w:r>
      <w:r w:rsidR="00A239C5" w:rsidRPr="00E40DB7">
        <w:rPr>
          <w:sz w:val="26"/>
          <w:szCs w:val="26"/>
        </w:rPr>
        <w:t xml:space="preserve"> представлено в таблице</w:t>
      </w:r>
      <w:r w:rsidR="00655437" w:rsidRPr="00E40DB7">
        <w:rPr>
          <w:sz w:val="26"/>
          <w:szCs w:val="26"/>
        </w:rPr>
        <w:t xml:space="preserve"> 1</w:t>
      </w:r>
      <w:r w:rsidR="00A239C5" w:rsidRPr="00E40DB7">
        <w:rPr>
          <w:sz w:val="26"/>
          <w:szCs w:val="26"/>
        </w:rPr>
        <w:t>:</w:t>
      </w:r>
    </w:p>
    <w:p w:rsidR="00AE5E37" w:rsidRDefault="00AE5E37" w:rsidP="00952F3B">
      <w:pPr>
        <w:jc w:val="right"/>
        <w:rPr>
          <w:sz w:val="28"/>
          <w:szCs w:val="28"/>
        </w:rPr>
      </w:pPr>
    </w:p>
    <w:p w:rsidR="00655437" w:rsidRPr="00AE5E37" w:rsidRDefault="00655437" w:rsidP="00952F3B">
      <w:pPr>
        <w:jc w:val="right"/>
      </w:pPr>
      <w:r w:rsidRPr="00AE5E37">
        <w:t>Таблица 1</w:t>
      </w:r>
    </w:p>
    <w:tbl>
      <w:tblPr>
        <w:tblW w:w="10101" w:type="dxa"/>
        <w:tblInd w:w="103" w:type="dxa"/>
        <w:tblLayout w:type="fixed"/>
        <w:tblLook w:val="04A0"/>
      </w:tblPr>
      <w:tblGrid>
        <w:gridCol w:w="1990"/>
        <w:gridCol w:w="1367"/>
        <w:gridCol w:w="1452"/>
        <w:gridCol w:w="1624"/>
        <w:gridCol w:w="1463"/>
        <w:gridCol w:w="1449"/>
        <w:gridCol w:w="756"/>
      </w:tblGrid>
      <w:tr w:rsidR="003125C5" w:rsidRPr="003125C5" w:rsidTr="00BC5C8D">
        <w:trPr>
          <w:cantSplit/>
          <w:trHeight w:val="386"/>
        </w:trPr>
        <w:tc>
          <w:tcPr>
            <w:tcW w:w="1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25C5" w:rsidRPr="003125C5" w:rsidRDefault="003125C5" w:rsidP="003125C5">
            <w:pPr>
              <w:jc w:val="center"/>
              <w:rPr>
                <w:color w:val="000000"/>
              </w:rPr>
            </w:pPr>
            <w:r w:rsidRPr="003125C5">
              <w:rPr>
                <w:color w:val="000000"/>
              </w:rPr>
              <w:t>Наименование статей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25C5" w:rsidRPr="003125C5" w:rsidRDefault="003125C5" w:rsidP="0011571E">
            <w:pPr>
              <w:jc w:val="center"/>
              <w:rPr>
                <w:color w:val="000000"/>
              </w:rPr>
            </w:pPr>
            <w:r w:rsidRPr="003125C5">
              <w:rPr>
                <w:color w:val="000000"/>
              </w:rPr>
              <w:t>Утверждено Решением Думы от 2</w:t>
            </w:r>
            <w:r w:rsidR="0011571E">
              <w:rPr>
                <w:color w:val="000000"/>
              </w:rPr>
              <w:t>6</w:t>
            </w:r>
            <w:r w:rsidRPr="003125C5">
              <w:rPr>
                <w:color w:val="000000"/>
              </w:rPr>
              <w:t>.12.201</w:t>
            </w:r>
            <w:r w:rsidR="0011571E">
              <w:rPr>
                <w:color w:val="000000"/>
              </w:rPr>
              <w:t>7 №52 на 2018</w:t>
            </w:r>
            <w:r w:rsidRPr="003125C5">
              <w:rPr>
                <w:color w:val="000000"/>
              </w:rPr>
              <w:t xml:space="preserve"> год</w:t>
            </w:r>
            <w:r w:rsidR="00655437">
              <w:rPr>
                <w:color w:val="000000"/>
              </w:rPr>
              <w:t>, тыс.руб.</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25C5" w:rsidRPr="003125C5" w:rsidRDefault="003125C5" w:rsidP="003125C5">
            <w:pPr>
              <w:jc w:val="center"/>
              <w:rPr>
                <w:color w:val="000000"/>
              </w:rPr>
            </w:pPr>
            <w:r w:rsidRPr="003125C5">
              <w:rPr>
                <w:color w:val="000000"/>
              </w:rPr>
              <w:t>Факт 201</w:t>
            </w:r>
            <w:r w:rsidR="002433B0">
              <w:rPr>
                <w:color w:val="000000"/>
              </w:rPr>
              <w:t>7</w:t>
            </w:r>
            <w:r w:rsidR="00655437">
              <w:rPr>
                <w:color w:val="000000"/>
              </w:rPr>
              <w:t>, тыс.руб.</w:t>
            </w:r>
          </w:p>
        </w:tc>
        <w:tc>
          <w:tcPr>
            <w:tcW w:w="3087" w:type="dxa"/>
            <w:gridSpan w:val="2"/>
            <w:tcBorders>
              <w:top w:val="single" w:sz="4" w:space="0" w:color="auto"/>
              <w:left w:val="nil"/>
              <w:bottom w:val="single" w:sz="4" w:space="0" w:color="auto"/>
              <w:right w:val="single" w:sz="4" w:space="0" w:color="auto"/>
            </w:tcBorders>
            <w:shd w:val="clear" w:color="auto" w:fill="auto"/>
            <w:hideMark/>
          </w:tcPr>
          <w:p w:rsidR="003125C5" w:rsidRPr="003125C5" w:rsidRDefault="003125C5" w:rsidP="003125C5">
            <w:pPr>
              <w:jc w:val="center"/>
              <w:rPr>
                <w:color w:val="000000"/>
              </w:rPr>
            </w:pPr>
            <w:r w:rsidRPr="003125C5">
              <w:rPr>
                <w:color w:val="000000"/>
              </w:rPr>
              <w:t>Проект решения Думы</w:t>
            </w:r>
          </w:p>
        </w:tc>
        <w:tc>
          <w:tcPr>
            <w:tcW w:w="1449" w:type="dxa"/>
            <w:tcBorders>
              <w:top w:val="single" w:sz="4" w:space="0" w:color="auto"/>
              <w:left w:val="nil"/>
              <w:bottom w:val="single" w:sz="4" w:space="0" w:color="auto"/>
              <w:right w:val="single" w:sz="4" w:space="0" w:color="auto"/>
            </w:tcBorders>
            <w:shd w:val="clear" w:color="auto" w:fill="auto"/>
            <w:hideMark/>
          </w:tcPr>
          <w:p w:rsidR="003125C5" w:rsidRPr="003125C5" w:rsidRDefault="003125C5" w:rsidP="003125C5">
            <w:pPr>
              <w:jc w:val="center"/>
              <w:rPr>
                <w:color w:val="000000"/>
              </w:rPr>
            </w:pPr>
            <w:r w:rsidRPr="003125C5">
              <w:rPr>
                <w:color w:val="000000"/>
              </w:rPr>
              <w:t>Отклонение</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25C5" w:rsidRPr="003125C5" w:rsidRDefault="003125C5" w:rsidP="003125C5">
            <w:pPr>
              <w:jc w:val="center"/>
              <w:rPr>
                <w:color w:val="000000"/>
              </w:rPr>
            </w:pPr>
            <w:r w:rsidRPr="003125C5">
              <w:rPr>
                <w:color w:val="000000"/>
              </w:rPr>
              <w:t>% исп.</w:t>
            </w:r>
          </w:p>
        </w:tc>
      </w:tr>
      <w:tr w:rsidR="003125C5" w:rsidRPr="003125C5" w:rsidTr="00BC5C8D">
        <w:trPr>
          <w:trHeight w:val="1821"/>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3125C5" w:rsidRPr="003125C5" w:rsidRDefault="003125C5" w:rsidP="003125C5">
            <w:pPr>
              <w:rPr>
                <w:color w:val="000000"/>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3125C5" w:rsidRPr="003125C5" w:rsidRDefault="003125C5" w:rsidP="003125C5">
            <w:pPr>
              <w:rPr>
                <w:color w:val="00000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3125C5" w:rsidRPr="003125C5" w:rsidRDefault="003125C5" w:rsidP="003125C5">
            <w:pPr>
              <w:rPr>
                <w:color w:val="000000"/>
              </w:rPr>
            </w:pPr>
          </w:p>
        </w:tc>
        <w:tc>
          <w:tcPr>
            <w:tcW w:w="1624" w:type="dxa"/>
            <w:tcBorders>
              <w:top w:val="nil"/>
              <w:left w:val="nil"/>
              <w:bottom w:val="single" w:sz="4" w:space="0" w:color="auto"/>
              <w:right w:val="single" w:sz="4" w:space="0" w:color="auto"/>
            </w:tcBorders>
            <w:shd w:val="clear" w:color="auto" w:fill="auto"/>
            <w:hideMark/>
          </w:tcPr>
          <w:p w:rsidR="003125C5" w:rsidRDefault="003125C5" w:rsidP="0011571E">
            <w:pPr>
              <w:jc w:val="center"/>
              <w:rPr>
                <w:color w:val="000000"/>
              </w:rPr>
            </w:pPr>
            <w:r w:rsidRPr="003125C5">
              <w:rPr>
                <w:color w:val="000000"/>
              </w:rPr>
              <w:t>Назначения 201</w:t>
            </w:r>
            <w:r w:rsidR="0011571E">
              <w:rPr>
                <w:color w:val="000000"/>
              </w:rPr>
              <w:t>8</w:t>
            </w:r>
            <w:r w:rsidRPr="003125C5">
              <w:rPr>
                <w:color w:val="000000"/>
              </w:rPr>
              <w:t>г.</w:t>
            </w:r>
            <w:r w:rsidR="00655437">
              <w:rPr>
                <w:color w:val="000000"/>
              </w:rPr>
              <w:t>, тыс.руб.</w:t>
            </w:r>
            <w:r w:rsidR="00BC5C8D">
              <w:rPr>
                <w:color w:val="000000"/>
              </w:rPr>
              <w:t xml:space="preserve"> с учетом изменений по Приказу Фин.упр.от 27.12.18г№93</w:t>
            </w:r>
          </w:p>
          <w:p w:rsidR="00BC5C8D" w:rsidRPr="003125C5" w:rsidRDefault="00BC5C8D" w:rsidP="0011571E">
            <w:pPr>
              <w:jc w:val="center"/>
              <w:rPr>
                <w:color w:val="000000"/>
              </w:rPr>
            </w:pPr>
          </w:p>
        </w:tc>
        <w:tc>
          <w:tcPr>
            <w:tcW w:w="1463" w:type="dxa"/>
            <w:tcBorders>
              <w:top w:val="nil"/>
              <w:left w:val="nil"/>
              <w:bottom w:val="single" w:sz="4" w:space="0" w:color="auto"/>
              <w:right w:val="single" w:sz="4" w:space="0" w:color="auto"/>
            </w:tcBorders>
            <w:shd w:val="clear" w:color="auto" w:fill="auto"/>
            <w:hideMark/>
          </w:tcPr>
          <w:p w:rsidR="003125C5" w:rsidRPr="003125C5" w:rsidRDefault="003125C5" w:rsidP="0011571E">
            <w:pPr>
              <w:jc w:val="center"/>
              <w:rPr>
                <w:color w:val="000000"/>
              </w:rPr>
            </w:pPr>
            <w:r w:rsidRPr="003125C5">
              <w:rPr>
                <w:color w:val="000000"/>
              </w:rPr>
              <w:t>Исполнение 201</w:t>
            </w:r>
            <w:r w:rsidR="0011571E">
              <w:rPr>
                <w:color w:val="000000"/>
              </w:rPr>
              <w:t>8</w:t>
            </w:r>
            <w:r w:rsidRPr="003125C5">
              <w:rPr>
                <w:color w:val="000000"/>
              </w:rPr>
              <w:t>г.</w:t>
            </w:r>
            <w:r w:rsidR="00655437">
              <w:rPr>
                <w:color w:val="000000"/>
              </w:rPr>
              <w:t>, тыс.руб.</w:t>
            </w:r>
          </w:p>
        </w:tc>
        <w:tc>
          <w:tcPr>
            <w:tcW w:w="1449" w:type="dxa"/>
            <w:tcBorders>
              <w:top w:val="nil"/>
              <w:left w:val="nil"/>
              <w:bottom w:val="single" w:sz="4" w:space="0" w:color="auto"/>
              <w:right w:val="single" w:sz="4" w:space="0" w:color="auto"/>
            </w:tcBorders>
            <w:shd w:val="clear" w:color="auto" w:fill="auto"/>
            <w:hideMark/>
          </w:tcPr>
          <w:p w:rsidR="003125C5" w:rsidRPr="003125C5" w:rsidRDefault="003125C5" w:rsidP="003125C5">
            <w:pPr>
              <w:jc w:val="center"/>
              <w:rPr>
                <w:color w:val="000000"/>
              </w:rPr>
            </w:pPr>
            <w:r w:rsidRPr="003125C5">
              <w:rPr>
                <w:color w:val="000000"/>
              </w:rPr>
              <w:t>гр.5- гр.4</w:t>
            </w:r>
            <w:r w:rsidR="00655437">
              <w:rPr>
                <w:color w:val="000000"/>
              </w:rPr>
              <w:t>, тыс.руб.</w:t>
            </w: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3125C5" w:rsidRPr="003125C5" w:rsidRDefault="003125C5" w:rsidP="003125C5">
            <w:pPr>
              <w:rPr>
                <w:color w:val="000000"/>
              </w:rPr>
            </w:pPr>
          </w:p>
        </w:tc>
      </w:tr>
      <w:tr w:rsidR="003125C5" w:rsidRPr="003125C5" w:rsidTr="00BC5C8D">
        <w:trPr>
          <w:trHeight w:val="300"/>
        </w:trPr>
        <w:tc>
          <w:tcPr>
            <w:tcW w:w="1990" w:type="dxa"/>
            <w:tcBorders>
              <w:top w:val="nil"/>
              <w:left w:val="single" w:sz="4" w:space="0" w:color="auto"/>
              <w:bottom w:val="single" w:sz="4" w:space="0" w:color="auto"/>
              <w:right w:val="single" w:sz="4" w:space="0" w:color="auto"/>
            </w:tcBorders>
            <w:shd w:val="clear" w:color="auto" w:fill="auto"/>
            <w:vAlign w:val="bottom"/>
            <w:hideMark/>
          </w:tcPr>
          <w:p w:rsidR="003125C5" w:rsidRPr="003125C5" w:rsidRDefault="003125C5" w:rsidP="00BC5C8D">
            <w:pPr>
              <w:jc w:val="center"/>
              <w:rPr>
                <w:color w:val="000000"/>
                <w:sz w:val="20"/>
                <w:szCs w:val="20"/>
              </w:rPr>
            </w:pPr>
            <w:r w:rsidRPr="003125C5">
              <w:rPr>
                <w:color w:val="000000"/>
                <w:sz w:val="20"/>
                <w:szCs w:val="20"/>
              </w:rPr>
              <w:t>1</w:t>
            </w:r>
          </w:p>
        </w:tc>
        <w:tc>
          <w:tcPr>
            <w:tcW w:w="1367" w:type="dxa"/>
            <w:tcBorders>
              <w:top w:val="nil"/>
              <w:left w:val="nil"/>
              <w:bottom w:val="single" w:sz="4" w:space="0" w:color="auto"/>
              <w:right w:val="single" w:sz="4" w:space="0" w:color="auto"/>
            </w:tcBorders>
            <w:shd w:val="clear" w:color="auto" w:fill="auto"/>
            <w:vAlign w:val="bottom"/>
            <w:hideMark/>
          </w:tcPr>
          <w:p w:rsidR="003125C5" w:rsidRPr="003125C5" w:rsidRDefault="003125C5" w:rsidP="00BC5C8D">
            <w:pPr>
              <w:jc w:val="center"/>
              <w:rPr>
                <w:color w:val="000000"/>
                <w:sz w:val="20"/>
                <w:szCs w:val="20"/>
              </w:rPr>
            </w:pPr>
            <w:r w:rsidRPr="003125C5">
              <w:rPr>
                <w:color w:val="000000"/>
                <w:sz w:val="20"/>
                <w:szCs w:val="20"/>
              </w:rPr>
              <w:t>2</w:t>
            </w:r>
          </w:p>
        </w:tc>
        <w:tc>
          <w:tcPr>
            <w:tcW w:w="1452" w:type="dxa"/>
            <w:tcBorders>
              <w:top w:val="nil"/>
              <w:left w:val="nil"/>
              <w:bottom w:val="single" w:sz="4" w:space="0" w:color="auto"/>
              <w:right w:val="single" w:sz="4" w:space="0" w:color="auto"/>
            </w:tcBorders>
            <w:shd w:val="clear" w:color="auto" w:fill="auto"/>
            <w:vAlign w:val="bottom"/>
            <w:hideMark/>
          </w:tcPr>
          <w:p w:rsidR="003125C5" w:rsidRPr="003125C5" w:rsidRDefault="003125C5" w:rsidP="00BC5C8D">
            <w:pPr>
              <w:jc w:val="center"/>
              <w:rPr>
                <w:color w:val="000000"/>
                <w:sz w:val="20"/>
                <w:szCs w:val="20"/>
              </w:rPr>
            </w:pPr>
            <w:r w:rsidRPr="003125C5">
              <w:rPr>
                <w:color w:val="000000"/>
                <w:sz w:val="20"/>
                <w:szCs w:val="20"/>
              </w:rPr>
              <w:t>3</w:t>
            </w:r>
          </w:p>
        </w:tc>
        <w:tc>
          <w:tcPr>
            <w:tcW w:w="1624" w:type="dxa"/>
            <w:tcBorders>
              <w:top w:val="nil"/>
              <w:left w:val="nil"/>
              <w:bottom w:val="single" w:sz="4" w:space="0" w:color="auto"/>
              <w:right w:val="single" w:sz="4" w:space="0" w:color="auto"/>
            </w:tcBorders>
            <w:shd w:val="clear" w:color="auto" w:fill="auto"/>
            <w:vAlign w:val="bottom"/>
            <w:hideMark/>
          </w:tcPr>
          <w:p w:rsidR="003125C5" w:rsidRPr="003125C5" w:rsidRDefault="003125C5" w:rsidP="00BC5C8D">
            <w:pPr>
              <w:jc w:val="center"/>
              <w:rPr>
                <w:color w:val="000000"/>
                <w:sz w:val="20"/>
                <w:szCs w:val="20"/>
              </w:rPr>
            </w:pPr>
            <w:r w:rsidRPr="003125C5">
              <w:rPr>
                <w:color w:val="000000"/>
                <w:sz w:val="20"/>
                <w:szCs w:val="20"/>
              </w:rPr>
              <w:t>4</w:t>
            </w:r>
          </w:p>
        </w:tc>
        <w:tc>
          <w:tcPr>
            <w:tcW w:w="1463" w:type="dxa"/>
            <w:tcBorders>
              <w:top w:val="nil"/>
              <w:left w:val="nil"/>
              <w:bottom w:val="single" w:sz="4" w:space="0" w:color="auto"/>
              <w:right w:val="single" w:sz="4" w:space="0" w:color="auto"/>
            </w:tcBorders>
            <w:shd w:val="clear" w:color="auto" w:fill="auto"/>
            <w:vAlign w:val="bottom"/>
            <w:hideMark/>
          </w:tcPr>
          <w:p w:rsidR="003125C5" w:rsidRPr="003125C5" w:rsidRDefault="003125C5" w:rsidP="00BC5C8D">
            <w:pPr>
              <w:jc w:val="center"/>
              <w:rPr>
                <w:color w:val="000000"/>
                <w:sz w:val="20"/>
                <w:szCs w:val="20"/>
              </w:rPr>
            </w:pPr>
            <w:r w:rsidRPr="003125C5">
              <w:rPr>
                <w:color w:val="000000"/>
                <w:sz w:val="20"/>
                <w:szCs w:val="20"/>
              </w:rPr>
              <w:t>5</w:t>
            </w:r>
          </w:p>
        </w:tc>
        <w:tc>
          <w:tcPr>
            <w:tcW w:w="1449" w:type="dxa"/>
            <w:tcBorders>
              <w:top w:val="nil"/>
              <w:left w:val="nil"/>
              <w:bottom w:val="single" w:sz="4" w:space="0" w:color="auto"/>
              <w:right w:val="single" w:sz="4" w:space="0" w:color="auto"/>
            </w:tcBorders>
            <w:shd w:val="clear" w:color="auto" w:fill="auto"/>
            <w:vAlign w:val="bottom"/>
            <w:hideMark/>
          </w:tcPr>
          <w:p w:rsidR="003125C5" w:rsidRPr="003125C5" w:rsidRDefault="003125C5" w:rsidP="00BC5C8D">
            <w:pPr>
              <w:jc w:val="center"/>
              <w:rPr>
                <w:color w:val="000000"/>
                <w:sz w:val="20"/>
                <w:szCs w:val="20"/>
              </w:rPr>
            </w:pPr>
            <w:r w:rsidRPr="003125C5">
              <w:rPr>
                <w:color w:val="000000"/>
                <w:sz w:val="20"/>
                <w:szCs w:val="20"/>
              </w:rPr>
              <w:t>6</w:t>
            </w:r>
          </w:p>
        </w:tc>
        <w:tc>
          <w:tcPr>
            <w:tcW w:w="756" w:type="dxa"/>
            <w:tcBorders>
              <w:top w:val="nil"/>
              <w:left w:val="nil"/>
              <w:bottom w:val="single" w:sz="4" w:space="0" w:color="auto"/>
              <w:right w:val="single" w:sz="4" w:space="0" w:color="auto"/>
            </w:tcBorders>
            <w:shd w:val="clear" w:color="auto" w:fill="auto"/>
            <w:vAlign w:val="bottom"/>
            <w:hideMark/>
          </w:tcPr>
          <w:p w:rsidR="003125C5" w:rsidRPr="003125C5" w:rsidRDefault="003125C5" w:rsidP="00BC5C8D">
            <w:pPr>
              <w:jc w:val="center"/>
              <w:rPr>
                <w:color w:val="000000"/>
                <w:sz w:val="20"/>
                <w:szCs w:val="20"/>
              </w:rPr>
            </w:pPr>
            <w:r w:rsidRPr="003125C5">
              <w:rPr>
                <w:color w:val="000000"/>
                <w:sz w:val="20"/>
                <w:szCs w:val="20"/>
              </w:rPr>
              <w:t>7</w:t>
            </w:r>
          </w:p>
        </w:tc>
      </w:tr>
      <w:tr w:rsidR="0011571E" w:rsidRPr="003125C5" w:rsidTr="00BC5C8D">
        <w:trPr>
          <w:trHeight w:val="645"/>
        </w:trPr>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11571E" w:rsidRPr="003125C5" w:rsidRDefault="0011571E" w:rsidP="003125C5">
            <w:pPr>
              <w:rPr>
                <w:b/>
                <w:bCs/>
                <w:color w:val="000000"/>
              </w:rPr>
            </w:pPr>
            <w:r w:rsidRPr="003125C5">
              <w:rPr>
                <w:b/>
                <w:bCs/>
                <w:color w:val="000000"/>
              </w:rPr>
              <w:t>Всего доходов, в том числе:</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571E" w:rsidRPr="003125C5" w:rsidRDefault="0011571E" w:rsidP="002433B0">
            <w:pPr>
              <w:jc w:val="right"/>
              <w:rPr>
                <w:b/>
                <w:bCs/>
                <w:color w:val="000000"/>
              </w:rPr>
            </w:pPr>
            <w:r>
              <w:rPr>
                <w:b/>
                <w:bCs/>
                <w:color w:val="000000"/>
              </w:rPr>
              <w:t>2 168 983,6</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571E" w:rsidRPr="003125C5" w:rsidRDefault="0011571E" w:rsidP="002433B0">
            <w:pPr>
              <w:jc w:val="right"/>
              <w:rPr>
                <w:b/>
                <w:bCs/>
                <w:color w:val="000000"/>
              </w:rPr>
            </w:pPr>
            <w:r w:rsidRPr="003125C5">
              <w:rPr>
                <w:b/>
                <w:bCs/>
                <w:color w:val="000000"/>
              </w:rPr>
              <w:t>1 904 681,7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571E" w:rsidRPr="003125C5" w:rsidRDefault="006F6DC7" w:rsidP="002433B0">
            <w:pPr>
              <w:jc w:val="right"/>
              <w:rPr>
                <w:b/>
                <w:bCs/>
                <w:color w:val="000000"/>
              </w:rPr>
            </w:pPr>
            <w:r w:rsidRPr="006E2F7E">
              <w:rPr>
                <w:b/>
                <w:bCs/>
                <w:color w:val="000000"/>
              </w:rPr>
              <w:t>2 168 710,0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571E" w:rsidRPr="003125C5" w:rsidRDefault="006F6DC7" w:rsidP="002433B0">
            <w:pPr>
              <w:jc w:val="right"/>
              <w:rPr>
                <w:b/>
                <w:bCs/>
                <w:color w:val="000000"/>
              </w:rPr>
            </w:pPr>
            <w:r>
              <w:rPr>
                <w:b/>
                <w:bCs/>
                <w:color w:val="000000"/>
              </w:rPr>
              <w:t>2 155 988,1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571E" w:rsidRPr="003125C5" w:rsidRDefault="006F6DC7" w:rsidP="002433B0">
            <w:pPr>
              <w:jc w:val="right"/>
              <w:rPr>
                <w:b/>
                <w:bCs/>
                <w:color w:val="000000"/>
              </w:rPr>
            </w:pPr>
            <w:r>
              <w:rPr>
                <w:b/>
                <w:bCs/>
                <w:color w:val="000000"/>
              </w:rPr>
              <w:t>-12721,9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571E" w:rsidRPr="003125C5" w:rsidRDefault="006F6DC7" w:rsidP="002433B0">
            <w:pPr>
              <w:jc w:val="right"/>
              <w:rPr>
                <w:b/>
                <w:bCs/>
                <w:color w:val="000000"/>
              </w:rPr>
            </w:pPr>
            <w:r>
              <w:rPr>
                <w:b/>
                <w:bCs/>
                <w:color w:val="000000"/>
              </w:rPr>
              <w:t>99,4</w:t>
            </w:r>
          </w:p>
        </w:tc>
      </w:tr>
      <w:tr w:rsidR="0011571E" w:rsidRPr="003125C5" w:rsidTr="00BC5C8D">
        <w:trPr>
          <w:trHeight w:val="766"/>
        </w:trPr>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11571E" w:rsidRPr="003125C5" w:rsidRDefault="0011571E" w:rsidP="003125C5">
            <w:pPr>
              <w:rPr>
                <w:color w:val="000000"/>
              </w:rPr>
            </w:pPr>
            <w:r w:rsidRPr="003125C5">
              <w:rPr>
                <w:color w:val="000000"/>
              </w:rPr>
              <w:t>Доходы налоговые и неналоговые</w:t>
            </w:r>
          </w:p>
        </w:tc>
        <w:tc>
          <w:tcPr>
            <w:tcW w:w="1367" w:type="dxa"/>
            <w:tcBorders>
              <w:top w:val="single" w:sz="4" w:space="0" w:color="auto"/>
              <w:left w:val="nil"/>
              <w:bottom w:val="single" w:sz="4" w:space="0" w:color="auto"/>
              <w:right w:val="single" w:sz="4" w:space="0" w:color="auto"/>
            </w:tcBorders>
            <w:shd w:val="clear" w:color="auto" w:fill="auto"/>
            <w:vAlign w:val="bottom"/>
            <w:hideMark/>
          </w:tcPr>
          <w:p w:rsidR="0011571E" w:rsidRPr="003125C5" w:rsidRDefault="0011571E" w:rsidP="002433B0">
            <w:pPr>
              <w:jc w:val="right"/>
              <w:rPr>
                <w:color w:val="000000"/>
              </w:rPr>
            </w:pPr>
            <w:r>
              <w:rPr>
                <w:color w:val="000000"/>
              </w:rPr>
              <w:t>452 767,8</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11571E" w:rsidRPr="003125C5" w:rsidRDefault="0011571E" w:rsidP="002433B0">
            <w:pPr>
              <w:jc w:val="right"/>
              <w:rPr>
                <w:color w:val="000000"/>
              </w:rPr>
            </w:pPr>
            <w:r w:rsidRPr="003125C5">
              <w:rPr>
                <w:color w:val="000000"/>
              </w:rPr>
              <w:t>419 170,6</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rsidR="0011571E" w:rsidRPr="003125C5" w:rsidRDefault="002433B0" w:rsidP="002433B0">
            <w:pPr>
              <w:jc w:val="right"/>
              <w:rPr>
                <w:color w:val="000000"/>
              </w:rPr>
            </w:pPr>
            <w:r>
              <w:rPr>
                <w:color w:val="000000"/>
              </w:rPr>
              <w:t>452 767,8</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rsidR="0011571E" w:rsidRPr="003125C5" w:rsidRDefault="002433B0" w:rsidP="002433B0">
            <w:pPr>
              <w:jc w:val="right"/>
              <w:rPr>
                <w:color w:val="000000"/>
              </w:rPr>
            </w:pPr>
            <w:r>
              <w:rPr>
                <w:color w:val="000000"/>
              </w:rPr>
              <w:t>454 513,1</w:t>
            </w:r>
          </w:p>
        </w:tc>
        <w:tc>
          <w:tcPr>
            <w:tcW w:w="1449" w:type="dxa"/>
            <w:tcBorders>
              <w:top w:val="single" w:sz="4" w:space="0" w:color="auto"/>
              <w:left w:val="nil"/>
              <w:bottom w:val="single" w:sz="4" w:space="0" w:color="auto"/>
              <w:right w:val="single" w:sz="4" w:space="0" w:color="auto"/>
            </w:tcBorders>
            <w:shd w:val="clear" w:color="auto" w:fill="auto"/>
            <w:vAlign w:val="bottom"/>
            <w:hideMark/>
          </w:tcPr>
          <w:p w:rsidR="0011571E" w:rsidRPr="002433B0" w:rsidRDefault="002433B0" w:rsidP="002433B0">
            <w:pPr>
              <w:jc w:val="right"/>
              <w:rPr>
                <w:bCs/>
                <w:color w:val="000000"/>
              </w:rPr>
            </w:pPr>
            <w:r w:rsidRPr="002433B0">
              <w:rPr>
                <w:bCs/>
                <w:color w:val="000000"/>
              </w:rPr>
              <w:t>1 745,3</w:t>
            </w:r>
          </w:p>
        </w:tc>
        <w:tc>
          <w:tcPr>
            <w:tcW w:w="756" w:type="dxa"/>
            <w:tcBorders>
              <w:top w:val="single" w:sz="4" w:space="0" w:color="auto"/>
              <w:left w:val="nil"/>
              <w:bottom w:val="single" w:sz="4" w:space="0" w:color="auto"/>
              <w:right w:val="single" w:sz="4" w:space="0" w:color="auto"/>
            </w:tcBorders>
            <w:shd w:val="clear" w:color="auto" w:fill="auto"/>
            <w:vAlign w:val="bottom"/>
            <w:hideMark/>
          </w:tcPr>
          <w:p w:rsidR="0011571E" w:rsidRPr="002433B0" w:rsidRDefault="002433B0" w:rsidP="002433B0">
            <w:pPr>
              <w:jc w:val="right"/>
              <w:rPr>
                <w:bCs/>
                <w:color w:val="000000"/>
              </w:rPr>
            </w:pPr>
            <w:r w:rsidRPr="002433B0">
              <w:rPr>
                <w:bCs/>
                <w:color w:val="000000"/>
              </w:rPr>
              <w:t>100,4</w:t>
            </w:r>
          </w:p>
        </w:tc>
      </w:tr>
      <w:tr w:rsidR="0011571E" w:rsidRPr="003125C5" w:rsidTr="00BC5C8D">
        <w:trPr>
          <w:trHeight w:val="720"/>
        </w:trPr>
        <w:tc>
          <w:tcPr>
            <w:tcW w:w="1990" w:type="dxa"/>
            <w:tcBorders>
              <w:top w:val="nil"/>
              <w:left w:val="single" w:sz="4" w:space="0" w:color="auto"/>
              <w:bottom w:val="single" w:sz="4" w:space="0" w:color="auto"/>
              <w:right w:val="single" w:sz="4" w:space="0" w:color="auto"/>
            </w:tcBorders>
            <w:shd w:val="clear" w:color="auto" w:fill="auto"/>
            <w:hideMark/>
          </w:tcPr>
          <w:p w:rsidR="0011571E" w:rsidRPr="003125C5" w:rsidRDefault="0011571E" w:rsidP="003125C5">
            <w:pPr>
              <w:rPr>
                <w:color w:val="000000"/>
              </w:rPr>
            </w:pPr>
            <w:r w:rsidRPr="003125C5">
              <w:rPr>
                <w:color w:val="000000"/>
              </w:rPr>
              <w:t>Безвозмездные  поступления</w:t>
            </w:r>
          </w:p>
        </w:tc>
        <w:tc>
          <w:tcPr>
            <w:tcW w:w="1367" w:type="dxa"/>
            <w:tcBorders>
              <w:top w:val="nil"/>
              <w:left w:val="nil"/>
              <w:bottom w:val="single" w:sz="4" w:space="0" w:color="auto"/>
              <w:right w:val="single" w:sz="4" w:space="0" w:color="auto"/>
            </w:tcBorders>
            <w:shd w:val="clear" w:color="auto" w:fill="auto"/>
            <w:vAlign w:val="bottom"/>
            <w:hideMark/>
          </w:tcPr>
          <w:p w:rsidR="0011571E" w:rsidRPr="003125C5" w:rsidRDefault="0007394B" w:rsidP="0007394B">
            <w:pPr>
              <w:jc w:val="right"/>
              <w:rPr>
                <w:color w:val="000000"/>
              </w:rPr>
            </w:pPr>
            <w:r>
              <w:rPr>
                <w:color w:val="000000"/>
              </w:rPr>
              <w:t>1 717 199,7</w:t>
            </w:r>
          </w:p>
        </w:tc>
        <w:tc>
          <w:tcPr>
            <w:tcW w:w="1452" w:type="dxa"/>
            <w:tcBorders>
              <w:top w:val="nil"/>
              <w:left w:val="nil"/>
              <w:bottom w:val="single" w:sz="4" w:space="0" w:color="auto"/>
              <w:right w:val="single" w:sz="4" w:space="0" w:color="auto"/>
            </w:tcBorders>
            <w:shd w:val="clear" w:color="auto" w:fill="auto"/>
            <w:vAlign w:val="bottom"/>
            <w:hideMark/>
          </w:tcPr>
          <w:p w:rsidR="0011571E" w:rsidRPr="003125C5" w:rsidRDefault="0007394B" w:rsidP="002433B0">
            <w:pPr>
              <w:jc w:val="right"/>
              <w:rPr>
                <w:color w:val="000000"/>
              </w:rPr>
            </w:pPr>
            <w:r>
              <w:rPr>
                <w:color w:val="000000"/>
              </w:rPr>
              <w:t>1 492 898,8</w:t>
            </w:r>
          </w:p>
        </w:tc>
        <w:tc>
          <w:tcPr>
            <w:tcW w:w="1624" w:type="dxa"/>
            <w:tcBorders>
              <w:top w:val="nil"/>
              <w:left w:val="nil"/>
              <w:bottom w:val="single" w:sz="4" w:space="0" w:color="auto"/>
              <w:right w:val="single" w:sz="4" w:space="0" w:color="auto"/>
            </w:tcBorders>
            <w:shd w:val="clear" w:color="auto" w:fill="auto"/>
            <w:vAlign w:val="bottom"/>
            <w:hideMark/>
          </w:tcPr>
          <w:p w:rsidR="0011571E" w:rsidRPr="003125C5" w:rsidRDefault="002433B0" w:rsidP="006F6DC7">
            <w:pPr>
              <w:jc w:val="right"/>
              <w:rPr>
                <w:color w:val="000000"/>
              </w:rPr>
            </w:pPr>
            <w:r>
              <w:rPr>
                <w:color w:val="000000"/>
              </w:rPr>
              <w:t>1</w:t>
            </w:r>
            <w:r w:rsidR="006F6DC7">
              <w:rPr>
                <w:color w:val="000000"/>
              </w:rPr>
              <w:t> </w:t>
            </w:r>
            <w:r>
              <w:rPr>
                <w:color w:val="000000"/>
              </w:rPr>
              <w:t>71</w:t>
            </w:r>
            <w:r w:rsidR="00426295">
              <w:rPr>
                <w:color w:val="000000"/>
              </w:rPr>
              <w:t>7199,7</w:t>
            </w:r>
          </w:p>
        </w:tc>
        <w:tc>
          <w:tcPr>
            <w:tcW w:w="1463" w:type="dxa"/>
            <w:tcBorders>
              <w:top w:val="nil"/>
              <w:left w:val="nil"/>
              <w:bottom w:val="single" w:sz="4" w:space="0" w:color="auto"/>
              <w:right w:val="single" w:sz="4" w:space="0" w:color="auto"/>
            </w:tcBorders>
            <w:shd w:val="clear" w:color="auto" w:fill="auto"/>
            <w:vAlign w:val="bottom"/>
            <w:hideMark/>
          </w:tcPr>
          <w:p w:rsidR="0011571E" w:rsidRPr="003125C5" w:rsidRDefault="00017B76" w:rsidP="002433B0">
            <w:pPr>
              <w:jc w:val="right"/>
              <w:rPr>
                <w:color w:val="000000"/>
              </w:rPr>
            </w:pPr>
            <w:r>
              <w:rPr>
                <w:color w:val="000000"/>
              </w:rPr>
              <w:t>1 702 732,5</w:t>
            </w:r>
          </w:p>
        </w:tc>
        <w:tc>
          <w:tcPr>
            <w:tcW w:w="1449" w:type="dxa"/>
            <w:tcBorders>
              <w:top w:val="nil"/>
              <w:left w:val="nil"/>
              <w:bottom w:val="single" w:sz="4" w:space="0" w:color="auto"/>
              <w:right w:val="single" w:sz="4" w:space="0" w:color="auto"/>
            </w:tcBorders>
            <w:shd w:val="clear" w:color="auto" w:fill="auto"/>
            <w:vAlign w:val="bottom"/>
            <w:hideMark/>
          </w:tcPr>
          <w:p w:rsidR="0011571E" w:rsidRPr="002433B0" w:rsidRDefault="00711DAB" w:rsidP="002433B0">
            <w:pPr>
              <w:jc w:val="right"/>
              <w:rPr>
                <w:bCs/>
                <w:color w:val="000000"/>
              </w:rPr>
            </w:pPr>
            <w:r>
              <w:rPr>
                <w:bCs/>
                <w:color w:val="000000"/>
              </w:rPr>
              <w:t>-14467,2</w:t>
            </w:r>
          </w:p>
        </w:tc>
        <w:tc>
          <w:tcPr>
            <w:tcW w:w="756" w:type="dxa"/>
            <w:tcBorders>
              <w:top w:val="nil"/>
              <w:left w:val="nil"/>
              <w:bottom w:val="single" w:sz="4" w:space="0" w:color="auto"/>
              <w:right w:val="single" w:sz="4" w:space="0" w:color="auto"/>
            </w:tcBorders>
            <w:shd w:val="clear" w:color="auto" w:fill="auto"/>
            <w:vAlign w:val="bottom"/>
            <w:hideMark/>
          </w:tcPr>
          <w:p w:rsidR="0011571E" w:rsidRPr="002433B0" w:rsidRDefault="00711DAB" w:rsidP="002433B0">
            <w:pPr>
              <w:jc w:val="right"/>
              <w:rPr>
                <w:bCs/>
                <w:color w:val="000000"/>
              </w:rPr>
            </w:pPr>
            <w:r>
              <w:rPr>
                <w:bCs/>
                <w:color w:val="000000"/>
              </w:rPr>
              <w:t>99,2</w:t>
            </w:r>
          </w:p>
        </w:tc>
      </w:tr>
      <w:tr w:rsidR="002433B0" w:rsidRPr="002433B0" w:rsidTr="00BC5C8D">
        <w:trPr>
          <w:trHeight w:val="420"/>
        </w:trPr>
        <w:tc>
          <w:tcPr>
            <w:tcW w:w="1990" w:type="dxa"/>
            <w:tcBorders>
              <w:top w:val="nil"/>
              <w:left w:val="single" w:sz="4" w:space="0" w:color="auto"/>
              <w:bottom w:val="single" w:sz="4" w:space="0" w:color="auto"/>
              <w:right w:val="single" w:sz="4" w:space="0" w:color="auto"/>
            </w:tcBorders>
            <w:shd w:val="clear" w:color="auto" w:fill="auto"/>
            <w:hideMark/>
          </w:tcPr>
          <w:p w:rsidR="002433B0" w:rsidRPr="002433B0" w:rsidRDefault="002433B0" w:rsidP="002433B0">
            <w:pPr>
              <w:ind w:right="-108"/>
              <w:rPr>
                <w:bCs/>
                <w:color w:val="000000"/>
              </w:rPr>
            </w:pPr>
            <w:r w:rsidRPr="002433B0">
              <w:rPr>
                <w:bCs/>
                <w:color w:val="000000"/>
              </w:rPr>
              <w:t>Возврат  остатков субсидий, субвенций и</w:t>
            </w:r>
            <w:r>
              <w:rPr>
                <w:bCs/>
                <w:color w:val="000000"/>
              </w:rPr>
              <w:t xml:space="preserve"> иных межбюджетных трансфертов</w:t>
            </w:r>
            <w:r w:rsidR="00655437">
              <w:rPr>
                <w:bCs/>
                <w:color w:val="000000"/>
              </w:rPr>
              <w:t>, имеющих целевое назначение,</w:t>
            </w:r>
            <w:r>
              <w:rPr>
                <w:bCs/>
                <w:color w:val="000000"/>
              </w:rPr>
              <w:t xml:space="preserve"> </w:t>
            </w:r>
            <w:r w:rsidRPr="002433B0">
              <w:rPr>
                <w:bCs/>
                <w:color w:val="000000"/>
              </w:rPr>
              <w:t>прошлых лет</w:t>
            </w:r>
          </w:p>
        </w:tc>
        <w:tc>
          <w:tcPr>
            <w:tcW w:w="1367" w:type="dxa"/>
            <w:tcBorders>
              <w:top w:val="nil"/>
              <w:left w:val="nil"/>
              <w:bottom w:val="single" w:sz="4" w:space="0" w:color="auto"/>
              <w:right w:val="single" w:sz="4" w:space="0" w:color="auto"/>
            </w:tcBorders>
            <w:shd w:val="clear" w:color="auto" w:fill="auto"/>
            <w:vAlign w:val="bottom"/>
            <w:hideMark/>
          </w:tcPr>
          <w:p w:rsidR="002433B0" w:rsidRPr="002433B0" w:rsidRDefault="006F6DC7" w:rsidP="002433B0">
            <w:pPr>
              <w:jc w:val="right"/>
              <w:rPr>
                <w:bCs/>
                <w:color w:val="000000"/>
              </w:rPr>
            </w:pPr>
            <w:r>
              <w:rPr>
                <w:bCs/>
                <w:color w:val="000000"/>
              </w:rPr>
              <w:t>-983,9</w:t>
            </w:r>
          </w:p>
        </w:tc>
        <w:tc>
          <w:tcPr>
            <w:tcW w:w="1452" w:type="dxa"/>
            <w:tcBorders>
              <w:top w:val="nil"/>
              <w:left w:val="nil"/>
              <w:bottom w:val="single" w:sz="4" w:space="0" w:color="auto"/>
              <w:right w:val="single" w:sz="4" w:space="0" w:color="auto"/>
            </w:tcBorders>
            <w:shd w:val="clear" w:color="auto" w:fill="auto"/>
            <w:vAlign w:val="bottom"/>
            <w:hideMark/>
          </w:tcPr>
          <w:p w:rsidR="006E2F7E" w:rsidRPr="002433B0" w:rsidRDefault="006E2F7E" w:rsidP="006E2F7E">
            <w:pPr>
              <w:jc w:val="right"/>
              <w:rPr>
                <w:bCs/>
                <w:color w:val="000000"/>
              </w:rPr>
            </w:pPr>
            <w:r>
              <w:rPr>
                <w:bCs/>
                <w:color w:val="000000"/>
              </w:rPr>
              <w:t>-7387,7</w:t>
            </w:r>
          </w:p>
        </w:tc>
        <w:tc>
          <w:tcPr>
            <w:tcW w:w="1624" w:type="dxa"/>
            <w:tcBorders>
              <w:top w:val="nil"/>
              <w:left w:val="nil"/>
              <w:bottom w:val="single" w:sz="4" w:space="0" w:color="auto"/>
              <w:right w:val="single" w:sz="4" w:space="0" w:color="auto"/>
            </w:tcBorders>
            <w:shd w:val="clear" w:color="auto" w:fill="auto"/>
            <w:vAlign w:val="bottom"/>
            <w:hideMark/>
          </w:tcPr>
          <w:p w:rsidR="002433B0" w:rsidRPr="002433B0" w:rsidRDefault="006F6DC7" w:rsidP="002433B0">
            <w:pPr>
              <w:jc w:val="right"/>
              <w:rPr>
                <w:bCs/>
                <w:color w:val="000000"/>
              </w:rPr>
            </w:pPr>
            <w:r w:rsidRPr="0007394B">
              <w:rPr>
                <w:bCs/>
                <w:color w:val="000000"/>
              </w:rPr>
              <w:t>-1 257,5</w:t>
            </w:r>
          </w:p>
        </w:tc>
        <w:tc>
          <w:tcPr>
            <w:tcW w:w="1463" w:type="dxa"/>
            <w:tcBorders>
              <w:top w:val="nil"/>
              <w:left w:val="nil"/>
              <w:bottom w:val="single" w:sz="4" w:space="0" w:color="auto"/>
              <w:right w:val="single" w:sz="4" w:space="0" w:color="auto"/>
            </w:tcBorders>
            <w:shd w:val="clear" w:color="auto" w:fill="auto"/>
            <w:vAlign w:val="bottom"/>
            <w:hideMark/>
          </w:tcPr>
          <w:p w:rsidR="002433B0" w:rsidRPr="002433B0" w:rsidRDefault="006F6DC7" w:rsidP="002433B0">
            <w:pPr>
              <w:jc w:val="right"/>
              <w:rPr>
                <w:bCs/>
                <w:color w:val="000000"/>
              </w:rPr>
            </w:pPr>
            <w:r>
              <w:rPr>
                <w:bCs/>
                <w:color w:val="000000"/>
              </w:rPr>
              <w:t>-1 257,5</w:t>
            </w:r>
          </w:p>
        </w:tc>
        <w:tc>
          <w:tcPr>
            <w:tcW w:w="1449" w:type="dxa"/>
            <w:tcBorders>
              <w:top w:val="nil"/>
              <w:left w:val="nil"/>
              <w:bottom w:val="single" w:sz="4" w:space="0" w:color="auto"/>
              <w:right w:val="single" w:sz="4" w:space="0" w:color="auto"/>
            </w:tcBorders>
            <w:shd w:val="clear" w:color="auto" w:fill="auto"/>
            <w:vAlign w:val="bottom"/>
            <w:hideMark/>
          </w:tcPr>
          <w:p w:rsidR="002433B0" w:rsidRPr="002433B0" w:rsidRDefault="006F6DC7" w:rsidP="002433B0">
            <w:pPr>
              <w:jc w:val="right"/>
              <w:rPr>
                <w:bCs/>
                <w:color w:val="000000"/>
              </w:rPr>
            </w:pPr>
            <w:r>
              <w:rPr>
                <w:bCs/>
                <w:color w:val="000000"/>
              </w:rPr>
              <w:t>0</w:t>
            </w:r>
          </w:p>
        </w:tc>
        <w:tc>
          <w:tcPr>
            <w:tcW w:w="756" w:type="dxa"/>
            <w:tcBorders>
              <w:top w:val="nil"/>
              <w:left w:val="nil"/>
              <w:bottom w:val="single" w:sz="4" w:space="0" w:color="auto"/>
              <w:right w:val="single" w:sz="4" w:space="0" w:color="auto"/>
            </w:tcBorders>
            <w:shd w:val="clear" w:color="auto" w:fill="auto"/>
            <w:vAlign w:val="bottom"/>
            <w:hideMark/>
          </w:tcPr>
          <w:p w:rsidR="002433B0" w:rsidRPr="002433B0" w:rsidRDefault="006F6DC7" w:rsidP="002433B0">
            <w:pPr>
              <w:jc w:val="right"/>
              <w:rPr>
                <w:bCs/>
                <w:color w:val="000000"/>
              </w:rPr>
            </w:pPr>
            <w:r>
              <w:rPr>
                <w:bCs/>
                <w:color w:val="000000"/>
              </w:rPr>
              <w:t>100</w:t>
            </w:r>
          </w:p>
        </w:tc>
      </w:tr>
      <w:tr w:rsidR="0011571E" w:rsidRPr="003125C5" w:rsidTr="00BC5C8D">
        <w:trPr>
          <w:trHeight w:val="420"/>
        </w:trPr>
        <w:tc>
          <w:tcPr>
            <w:tcW w:w="1990" w:type="dxa"/>
            <w:tcBorders>
              <w:top w:val="nil"/>
              <w:left w:val="single" w:sz="4" w:space="0" w:color="auto"/>
              <w:bottom w:val="single" w:sz="4" w:space="0" w:color="auto"/>
              <w:right w:val="single" w:sz="4" w:space="0" w:color="auto"/>
            </w:tcBorders>
            <w:shd w:val="clear" w:color="auto" w:fill="auto"/>
            <w:hideMark/>
          </w:tcPr>
          <w:p w:rsidR="0011571E" w:rsidRPr="003125C5" w:rsidRDefault="0011571E" w:rsidP="003125C5">
            <w:pPr>
              <w:rPr>
                <w:b/>
                <w:bCs/>
                <w:color w:val="000000"/>
              </w:rPr>
            </w:pPr>
            <w:r w:rsidRPr="003125C5">
              <w:rPr>
                <w:b/>
                <w:bCs/>
                <w:color w:val="000000"/>
              </w:rPr>
              <w:t>Всего расходов</w:t>
            </w:r>
          </w:p>
        </w:tc>
        <w:tc>
          <w:tcPr>
            <w:tcW w:w="1367" w:type="dxa"/>
            <w:tcBorders>
              <w:top w:val="nil"/>
              <w:left w:val="nil"/>
              <w:bottom w:val="single" w:sz="4" w:space="0" w:color="auto"/>
              <w:right w:val="single" w:sz="4" w:space="0" w:color="auto"/>
            </w:tcBorders>
            <w:shd w:val="clear" w:color="auto" w:fill="auto"/>
            <w:vAlign w:val="bottom"/>
            <w:hideMark/>
          </w:tcPr>
          <w:p w:rsidR="0011571E" w:rsidRPr="003125C5" w:rsidRDefault="0011571E" w:rsidP="002433B0">
            <w:pPr>
              <w:jc w:val="right"/>
              <w:rPr>
                <w:b/>
                <w:bCs/>
                <w:color w:val="000000"/>
              </w:rPr>
            </w:pPr>
            <w:r>
              <w:rPr>
                <w:b/>
                <w:bCs/>
                <w:color w:val="000000"/>
              </w:rPr>
              <w:t>2 202 013,9</w:t>
            </w:r>
          </w:p>
        </w:tc>
        <w:tc>
          <w:tcPr>
            <w:tcW w:w="1452" w:type="dxa"/>
            <w:tcBorders>
              <w:top w:val="nil"/>
              <w:left w:val="nil"/>
              <w:bottom w:val="single" w:sz="4" w:space="0" w:color="auto"/>
              <w:right w:val="single" w:sz="4" w:space="0" w:color="auto"/>
            </w:tcBorders>
            <w:shd w:val="clear" w:color="auto" w:fill="auto"/>
            <w:vAlign w:val="bottom"/>
            <w:hideMark/>
          </w:tcPr>
          <w:p w:rsidR="0011571E" w:rsidRPr="003125C5" w:rsidRDefault="0011571E" w:rsidP="002433B0">
            <w:pPr>
              <w:jc w:val="right"/>
              <w:rPr>
                <w:b/>
                <w:bCs/>
                <w:color w:val="000000"/>
              </w:rPr>
            </w:pPr>
            <w:r w:rsidRPr="003125C5">
              <w:rPr>
                <w:b/>
                <w:bCs/>
                <w:color w:val="000000"/>
              </w:rPr>
              <w:t>1 875 562,0</w:t>
            </w:r>
          </w:p>
        </w:tc>
        <w:tc>
          <w:tcPr>
            <w:tcW w:w="1624" w:type="dxa"/>
            <w:tcBorders>
              <w:top w:val="nil"/>
              <w:left w:val="nil"/>
              <w:bottom w:val="single" w:sz="4" w:space="0" w:color="auto"/>
              <w:right w:val="single" w:sz="4" w:space="0" w:color="auto"/>
            </w:tcBorders>
            <w:shd w:val="clear" w:color="auto" w:fill="auto"/>
            <w:vAlign w:val="bottom"/>
            <w:hideMark/>
          </w:tcPr>
          <w:p w:rsidR="0011571E" w:rsidRPr="003125C5" w:rsidRDefault="006F6DC7" w:rsidP="002433B0">
            <w:pPr>
              <w:jc w:val="right"/>
              <w:rPr>
                <w:b/>
                <w:bCs/>
                <w:color w:val="000000"/>
              </w:rPr>
            </w:pPr>
            <w:r>
              <w:rPr>
                <w:b/>
                <w:bCs/>
                <w:color w:val="000000"/>
              </w:rPr>
              <w:t>2 202 013,9</w:t>
            </w:r>
          </w:p>
        </w:tc>
        <w:tc>
          <w:tcPr>
            <w:tcW w:w="1463" w:type="dxa"/>
            <w:tcBorders>
              <w:top w:val="nil"/>
              <w:left w:val="nil"/>
              <w:bottom w:val="single" w:sz="4" w:space="0" w:color="auto"/>
              <w:right w:val="single" w:sz="4" w:space="0" w:color="auto"/>
            </w:tcBorders>
            <w:shd w:val="clear" w:color="auto" w:fill="auto"/>
            <w:vAlign w:val="bottom"/>
            <w:hideMark/>
          </w:tcPr>
          <w:p w:rsidR="0011571E" w:rsidRPr="003125C5" w:rsidRDefault="006F6DC7" w:rsidP="002433B0">
            <w:pPr>
              <w:jc w:val="right"/>
              <w:rPr>
                <w:b/>
                <w:bCs/>
                <w:color w:val="000000"/>
              </w:rPr>
            </w:pPr>
            <w:r>
              <w:rPr>
                <w:b/>
                <w:bCs/>
                <w:color w:val="000000"/>
              </w:rPr>
              <w:t>2 142 330,8</w:t>
            </w:r>
          </w:p>
        </w:tc>
        <w:tc>
          <w:tcPr>
            <w:tcW w:w="1449" w:type="dxa"/>
            <w:tcBorders>
              <w:top w:val="nil"/>
              <w:left w:val="nil"/>
              <w:bottom w:val="single" w:sz="4" w:space="0" w:color="auto"/>
              <w:right w:val="single" w:sz="4" w:space="0" w:color="auto"/>
            </w:tcBorders>
            <w:shd w:val="clear" w:color="auto" w:fill="auto"/>
            <w:vAlign w:val="bottom"/>
            <w:hideMark/>
          </w:tcPr>
          <w:p w:rsidR="0011571E" w:rsidRPr="003125C5" w:rsidRDefault="006F6DC7" w:rsidP="002433B0">
            <w:pPr>
              <w:jc w:val="right"/>
              <w:rPr>
                <w:b/>
                <w:bCs/>
                <w:color w:val="000000"/>
              </w:rPr>
            </w:pPr>
            <w:r>
              <w:rPr>
                <w:b/>
                <w:bCs/>
                <w:color w:val="000000"/>
              </w:rPr>
              <w:t>-59 683,1</w:t>
            </w:r>
          </w:p>
        </w:tc>
        <w:tc>
          <w:tcPr>
            <w:tcW w:w="756" w:type="dxa"/>
            <w:tcBorders>
              <w:top w:val="nil"/>
              <w:left w:val="nil"/>
              <w:bottom w:val="single" w:sz="4" w:space="0" w:color="auto"/>
              <w:right w:val="single" w:sz="4" w:space="0" w:color="auto"/>
            </w:tcBorders>
            <w:shd w:val="clear" w:color="auto" w:fill="auto"/>
            <w:vAlign w:val="bottom"/>
            <w:hideMark/>
          </w:tcPr>
          <w:p w:rsidR="0011571E" w:rsidRPr="003125C5" w:rsidRDefault="006F6DC7" w:rsidP="002433B0">
            <w:pPr>
              <w:jc w:val="right"/>
              <w:rPr>
                <w:b/>
                <w:bCs/>
                <w:color w:val="000000"/>
              </w:rPr>
            </w:pPr>
            <w:r>
              <w:rPr>
                <w:b/>
                <w:bCs/>
                <w:color w:val="000000"/>
              </w:rPr>
              <w:t>97,3</w:t>
            </w:r>
          </w:p>
        </w:tc>
      </w:tr>
      <w:tr w:rsidR="0011571E" w:rsidRPr="003125C5" w:rsidTr="00BC5C8D">
        <w:trPr>
          <w:trHeight w:val="720"/>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11571E" w:rsidRPr="003125C5" w:rsidRDefault="0011571E" w:rsidP="00426295">
            <w:pPr>
              <w:rPr>
                <w:b/>
                <w:bCs/>
                <w:color w:val="000000"/>
              </w:rPr>
            </w:pPr>
            <w:r w:rsidRPr="003125C5">
              <w:rPr>
                <w:b/>
                <w:bCs/>
                <w:color w:val="000000"/>
              </w:rPr>
              <w:t>Дефицит "-" Профицит "+"</w:t>
            </w:r>
          </w:p>
        </w:tc>
        <w:tc>
          <w:tcPr>
            <w:tcW w:w="1367" w:type="dxa"/>
            <w:tcBorders>
              <w:top w:val="nil"/>
              <w:left w:val="nil"/>
              <w:bottom w:val="single" w:sz="4" w:space="0" w:color="auto"/>
              <w:right w:val="single" w:sz="4" w:space="0" w:color="auto"/>
            </w:tcBorders>
            <w:shd w:val="clear" w:color="auto" w:fill="auto"/>
            <w:vAlign w:val="bottom"/>
            <w:hideMark/>
          </w:tcPr>
          <w:p w:rsidR="0011571E" w:rsidRPr="003125C5" w:rsidRDefault="00426295" w:rsidP="002433B0">
            <w:pPr>
              <w:jc w:val="right"/>
              <w:rPr>
                <w:b/>
                <w:bCs/>
                <w:color w:val="000000"/>
              </w:rPr>
            </w:pPr>
            <w:r>
              <w:rPr>
                <w:b/>
                <w:bCs/>
                <w:color w:val="000000"/>
              </w:rPr>
              <w:t xml:space="preserve">- </w:t>
            </w:r>
            <w:r w:rsidR="0011571E">
              <w:rPr>
                <w:b/>
                <w:bCs/>
                <w:color w:val="000000"/>
              </w:rPr>
              <w:t>33 030,3</w:t>
            </w:r>
          </w:p>
        </w:tc>
        <w:tc>
          <w:tcPr>
            <w:tcW w:w="1452" w:type="dxa"/>
            <w:tcBorders>
              <w:top w:val="nil"/>
              <w:left w:val="nil"/>
              <w:bottom w:val="single" w:sz="4" w:space="0" w:color="auto"/>
              <w:right w:val="single" w:sz="4" w:space="0" w:color="auto"/>
            </w:tcBorders>
            <w:shd w:val="clear" w:color="auto" w:fill="auto"/>
            <w:vAlign w:val="bottom"/>
            <w:hideMark/>
          </w:tcPr>
          <w:p w:rsidR="0011571E" w:rsidRPr="003125C5" w:rsidRDefault="00426295" w:rsidP="002433B0">
            <w:pPr>
              <w:jc w:val="right"/>
              <w:rPr>
                <w:b/>
                <w:bCs/>
                <w:color w:val="000000"/>
              </w:rPr>
            </w:pPr>
            <w:r>
              <w:rPr>
                <w:b/>
                <w:bCs/>
                <w:color w:val="000000"/>
              </w:rPr>
              <w:t>+</w:t>
            </w:r>
            <w:r w:rsidR="0011571E" w:rsidRPr="003125C5">
              <w:rPr>
                <w:b/>
                <w:bCs/>
                <w:color w:val="000000"/>
              </w:rPr>
              <w:t>29 119,7</w:t>
            </w:r>
          </w:p>
        </w:tc>
        <w:tc>
          <w:tcPr>
            <w:tcW w:w="1624" w:type="dxa"/>
            <w:tcBorders>
              <w:top w:val="nil"/>
              <w:left w:val="nil"/>
              <w:bottom w:val="single" w:sz="4" w:space="0" w:color="auto"/>
              <w:right w:val="single" w:sz="4" w:space="0" w:color="auto"/>
            </w:tcBorders>
            <w:shd w:val="clear" w:color="auto" w:fill="auto"/>
            <w:vAlign w:val="bottom"/>
            <w:hideMark/>
          </w:tcPr>
          <w:p w:rsidR="0011571E" w:rsidRPr="003125C5" w:rsidRDefault="00426295" w:rsidP="0055567B">
            <w:pPr>
              <w:jc w:val="right"/>
              <w:rPr>
                <w:b/>
                <w:bCs/>
                <w:color w:val="000000"/>
              </w:rPr>
            </w:pPr>
            <w:r>
              <w:rPr>
                <w:b/>
                <w:bCs/>
                <w:color w:val="000000"/>
              </w:rPr>
              <w:t>-</w:t>
            </w:r>
            <w:r w:rsidR="006F6DC7">
              <w:rPr>
                <w:b/>
                <w:bCs/>
                <w:color w:val="000000"/>
              </w:rPr>
              <w:t>33</w:t>
            </w:r>
            <w:r w:rsidR="0055567B">
              <w:rPr>
                <w:b/>
                <w:bCs/>
                <w:color w:val="000000"/>
              </w:rPr>
              <w:t> 303,9</w:t>
            </w:r>
          </w:p>
        </w:tc>
        <w:tc>
          <w:tcPr>
            <w:tcW w:w="1463" w:type="dxa"/>
            <w:tcBorders>
              <w:top w:val="nil"/>
              <w:left w:val="nil"/>
              <w:bottom w:val="single" w:sz="4" w:space="0" w:color="auto"/>
              <w:right w:val="single" w:sz="4" w:space="0" w:color="auto"/>
            </w:tcBorders>
            <w:shd w:val="clear" w:color="auto" w:fill="auto"/>
            <w:vAlign w:val="bottom"/>
            <w:hideMark/>
          </w:tcPr>
          <w:p w:rsidR="0011571E" w:rsidRPr="003125C5" w:rsidRDefault="00426295" w:rsidP="002433B0">
            <w:pPr>
              <w:jc w:val="right"/>
              <w:rPr>
                <w:b/>
                <w:bCs/>
                <w:color w:val="000000"/>
              </w:rPr>
            </w:pPr>
            <w:r>
              <w:rPr>
                <w:b/>
                <w:bCs/>
                <w:color w:val="000000"/>
              </w:rPr>
              <w:t>+</w:t>
            </w:r>
            <w:r w:rsidR="006F6DC7">
              <w:rPr>
                <w:b/>
                <w:bCs/>
                <w:color w:val="000000"/>
              </w:rPr>
              <w:t>13 657,3</w:t>
            </w:r>
          </w:p>
        </w:tc>
        <w:tc>
          <w:tcPr>
            <w:tcW w:w="1449" w:type="dxa"/>
            <w:tcBorders>
              <w:top w:val="nil"/>
              <w:left w:val="nil"/>
              <w:bottom w:val="single" w:sz="4" w:space="0" w:color="auto"/>
              <w:right w:val="single" w:sz="4" w:space="0" w:color="auto"/>
            </w:tcBorders>
            <w:shd w:val="clear" w:color="auto" w:fill="auto"/>
            <w:vAlign w:val="bottom"/>
            <w:hideMark/>
          </w:tcPr>
          <w:p w:rsidR="0011571E" w:rsidRPr="003125C5" w:rsidRDefault="0011571E" w:rsidP="002433B0">
            <w:pPr>
              <w:jc w:val="right"/>
              <w:rPr>
                <w:b/>
                <w:bCs/>
                <w:color w:val="000000"/>
              </w:rPr>
            </w:pPr>
            <w:r w:rsidRPr="003125C5">
              <w:rPr>
                <w:b/>
                <w:bCs/>
                <w:color w:val="000000"/>
              </w:rPr>
              <w:t>*</w:t>
            </w:r>
          </w:p>
        </w:tc>
        <w:tc>
          <w:tcPr>
            <w:tcW w:w="756" w:type="dxa"/>
            <w:tcBorders>
              <w:top w:val="nil"/>
              <w:left w:val="nil"/>
              <w:bottom w:val="single" w:sz="4" w:space="0" w:color="auto"/>
              <w:right w:val="single" w:sz="4" w:space="0" w:color="auto"/>
            </w:tcBorders>
            <w:shd w:val="clear" w:color="auto" w:fill="auto"/>
            <w:vAlign w:val="bottom"/>
            <w:hideMark/>
          </w:tcPr>
          <w:p w:rsidR="0011571E" w:rsidRPr="003125C5" w:rsidRDefault="0011571E" w:rsidP="002433B0">
            <w:pPr>
              <w:jc w:val="right"/>
              <w:rPr>
                <w:b/>
                <w:bCs/>
                <w:color w:val="000000"/>
              </w:rPr>
            </w:pPr>
            <w:r w:rsidRPr="003125C5">
              <w:rPr>
                <w:b/>
                <w:bCs/>
                <w:color w:val="000000"/>
              </w:rPr>
              <w:t>*</w:t>
            </w:r>
          </w:p>
        </w:tc>
      </w:tr>
    </w:tbl>
    <w:p w:rsidR="009F2F5C" w:rsidRDefault="009F2F5C" w:rsidP="00952F3B">
      <w:pPr>
        <w:jc w:val="right"/>
      </w:pPr>
    </w:p>
    <w:p w:rsidR="001F3B7D" w:rsidRDefault="00490852" w:rsidP="00426295">
      <w:pPr>
        <w:jc w:val="both"/>
        <w:rPr>
          <w:bCs/>
          <w:sz w:val="26"/>
          <w:szCs w:val="26"/>
        </w:rPr>
      </w:pPr>
      <w:r>
        <w:rPr>
          <w:bCs/>
          <w:sz w:val="26"/>
          <w:szCs w:val="26"/>
        </w:rPr>
        <w:t>Бюджет муниципального образования «Нижнеудинский район на 2018 год в  соответствии с р</w:t>
      </w:r>
      <w:r w:rsidRPr="00E40DB7">
        <w:rPr>
          <w:bCs/>
          <w:sz w:val="26"/>
          <w:szCs w:val="26"/>
        </w:rPr>
        <w:t>ешением Думы муниципального района муниципального образования «Нижнеудинский район» от 26 декабря 2017 года № 52 «О бюджете муниципального образования «Нижнеудинский район» на 2018 год и плановый период 2019-2020 годов»</w:t>
      </w:r>
      <w:r>
        <w:rPr>
          <w:bCs/>
          <w:sz w:val="26"/>
          <w:szCs w:val="26"/>
        </w:rPr>
        <w:t xml:space="preserve"> (в редакции от 25.12.2018г) утвержден по доходам в сумме 2168983,6 тыс.рубл</w:t>
      </w:r>
      <w:r w:rsidR="00A37227">
        <w:rPr>
          <w:bCs/>
          <w:sz w:val="26"/>
          <w:szCs w:val="26"/>
        </w:rPr>
        <w:t>ей,</w:t>
      </w:r>
      <w:r>
        <w:rPr>
          <w:bCs/>
          <w:sz w:val="26"/>
          <w:szCs w:val="26"/>
        </w:rPr>
        <w:t xml:space="preserve"> </w:t>
      </w:r>
      <w:r w:rsidR="00A37227">
        <w:rPr>
          <w:bCs/>
          <w:sz w:val="26"/>
          <w:szCs w:val="26"/>
        </w:rPr>
        <w:t xml:space="preserve">в том числе безвозмездные поступления </w:t>
      </w:r>
      <w:r w:rsidR="00B03FE7">
        <w:rPr>
          <w:bCs/>
          <w:sz w:val="26"/>
          <w:szCs w:val="26"/>
        </w:rPr>
        <w:t xml:space="preserve">от других бюджетов бюджетной системы РФ 1716215,8 тыс.рублей, по расходам в сумме 2202013,9 тыс.рублей, с дефицитом 33030,3 тыс.рублей. На основании приказа Финансового управления от 27 декабря 2018 года № 93 в соответствии со статьей 217 Бюджетного кодекса РФ </w:t>
      </w:r>
      <w:r w:rsidR="0055567B">
        <w:rPr>
          <w:bCs/>
          <w:sz w:val="26"/>
          <w:szCs w:val="26"/>
        </w:rPr>
        <w:t xml:space="preserve">в сводную бюджетную роспись внесены изменения, увеличивающие сумму возврата остатков субвенций, иных МБТ на 273,6 тыс.рублей и сумму по источникам финансирования дефицита бюджета на 273,6 тыс.рублей. </w:t>
      </w:r>
    </w:p>
    <w:p w:rsidR="00EA236E" w:rsidRDefault="00EA236E" w:rsidP="001F3B7D">
      <w:pPr>
        <w:ind w:firstLine="708"/>
        <w:jc w:val="both"/>
        <w:rPr>
          <w:sz w:val="26"/>
          <w:szCs w:val="26"/>
        </w:rPr>
      </w:pPr>
      <w:r w:rsidRPr="00711DAB">
        <w:rPr>
          <w:sz w:val="26"/>
          <w:szCs w:val="26"/>
        </w:rPr>
        <w:lastRenderedPageBreak/>
        <w:t xml:space="preserve">Исполнение доходной части бюджета составило </w:t>
      </w:r>
      <w:r w:rsidR="002D425C" w:rsidRPr="00711DAB">
        <w:rPr>
          <w:sz w:val="26"/>
          <w:szCs w:val="26"/>
        </w:rPr>
        <w:t>99,</w:t>
      </w:r>
      <w:r w:rsidR="00F73720" w:rsidRPr="00711DAB">
        <w:rPr>
          <w:sz w:val="26"/>
          <w:szCs w:val="26"/>
        </w:rPr>
        <w:t>4</w:t>
      </w:r>
      <w:r w:rsidRPr="00711DAB">
        <w:rPr>
          <w:sz w:val="26"/>
          <w:szCs w:val="26"/>
        </w:rPr>
        <w:t>%</w:t>
      </w:r>
      <w:r w:rsidR="001F3B7D">
        <w:rPr>
          <w:sz w:val="26"/>
          <w:szCs w:val="26"/>
        </w:rPr>
        <w:t xml:space="preserve"> от плана</w:t>
      </w:r>
      <w:r w:rsidRPr="00711DAB">
        <w:rPr>
          <w:sz w:val="26"/>
          <w:szCs w:val="26"/>
        </w:rPr>
        <w:t xml:space="preserve">, </w:t>
      </w:r>
      <w:r w:rsidR="002D425C" w:rsidRPr="00711DAB">
        <w:rPr>
          <w:sz w:val="26"/>
          <w:szCs w:val="26"/>
        </w:rPr>
        <w:t xml:space="preserve">расходной части бюджета – </w:t>
      </w:r>
      <w:r w:rsidR="00874479" w:rsidRPr="00711DAB">
        <w:rPr>
          <w:sz w:val="26"/>
          <w:szCs w:val="26"/>
        </w:rPr>
        <w:t>97,</w:t>
      </w:r>
      <w:r w:rsidR="00F73720" w:rsidRPr="00711DAB">
        <w:rPr>
          <w:sz w:val="26"/>
          <w:szCs w:val="26"/>
        </w:rPr>
        <w:t>3</w:t>
      </w:r>
      <w:r w:rsidRPr="00711DAB">
        <w:rPr>
          <w:sz w:val="26"/>
          <w:szCs w:val="26"/>
        </w:rPr>
        <w:t>%</w:t>
      </w:r>
      <w:r w:rsidR="001F3B7D">
        <w:rPr>
          <w:sz w:val="26"/>
          <w:szCs w:val="26"/>
        </w:rPr>
        <w:t xml:space="preserve"> от плана</w:t>
      </w:r>
      <w:r w:rsidRPr="00711DAB">
        <w:rPr>
          <w:sz w:val="26"/>
          <w:szCs w:val="26"/>
        </w:rPr>
        <w:t>.</w:t>
      </w:r>
      <w:r w:rsidR="00490852">
        <w:rPr>
          <w:sz w:val="26"/>
          <w:szCs w:val="26"/>
        </w:rPr>
        <w:t xml:space="preserve"> При плановом дефиците бюджет исполнен с профицитом.</w:t>
      </w:r>
    </w:p>
    <w:p w:rsidR="00490852" w:rsidRPr="00711DAB" w:rsidRDefault="00490852" w:rsidP="00426295">
      <w:pPr>
        <w:jc w:val="both"/>
        <w:rPr>
          <w:sz w:val="26"/>
          <w:szCs w:val="26"/>
        </w:rPr>
      </w:pPr>
    </w:p>
    <w:p w:rsidR="00D351D6" w:rsidRPr="00711DAB" w:rsidRDefault="008C0697" w:rsidP="00161E78">
      <w:pPr>
        <w:jc w:val="center"/>
        <w:rPr>
          <w:b/>
          <w:bCs/>
          <w:sz w:val="26"/>
          <w:szCs w:val="26"/>
        </w:rPr>
      </w:pPr>
      <w:r w:rsidRPr="00711DAB">
        <w:rPr>
          <w:b/>
          <w:bCs/>
          <w:sz w:val="26"/>
          <w:szCs w:val="26"/>
        </w:rPr>
        <w:t>2</w:t>
      </w:r>
      <w:r w:rsidR="00EA236E" w:rsidRPr="00711DAB">
        <w:rPr>
          <w:b/>
          <w:bCs/>
          <w:sz w:val="26"/>
          <w:szCs w:val="26"/>
        </w:rPr>
        <w:t>. Исполнение доходной части бюджета</w:t>
      </w:r>
    </w:p>
    <w:p w:rsidR="00EA236E" w:rsidRPr="00711DAB" w:rsidRDefault="00EA236E" w:rsidP="00161E78">
      <w:pPr>
        <w:jc w:val="center"/>
        <w:rPr>
          <w:b/>
          <w:bCs/>
          <w:sz w:val="26"/>
          <w:szCs w:val="26"/>
        </w:rPr>
      </w:pPr>
      <w:r w:rsidRPr="00711DAB">
        <w:rPr>
          <w:b/>
          <w:bCs/>
          <w:sz w:val="26"/>
          <w:szCs w:val="26"/>
        </w:rPr>
        <w:t xml:space="preserve"> муниципального образования</w:t>
      </w:r>
    </w:p>
    <w:p w:rsidR="00EA236E" w:rsidRPr="00711DAB" w:rsidRDefault="00EA236E" w:rsidP="00161E78">
      <w:pPr>
        <w:jc w:val="center"/>
        <w:rPr>
          <w:b/>
          <w:bCs/>
          <w:sz w:val="26"/>
          <w:szCs w:val="26"/>
        </w:rPr>
      </w:pPr>
      <w:r w:rsidRPr="00711DAB">
        <w:rPr>
          <w:b/>
          <w:bCs/>
          <w:sz w:val="26"/>
          <w:szCs w:val="26"/>
        </w:rPr>
        <w:t>«Нижнеудинский район» в 201</w:t>
      </w:r>
      <w:r w:rsidR="00F73720" w:rsidRPr="00711DAB">
        <w:rPr>
          <w:b/>
          <w:bCs/>
          <w:sz w:val="26"/>
          <w:szCs w:val="26"/>
        </w:rPr>
        <w:t>8</w:t>
      </w:r>
      <w:r w:rsidRPr="00711DAB">
        <w:rPr>
          <w:b/>
          <w:bCs/>
          <w:sz w:val="26"/>
          <w:szCs w:val="26"/>
        </w:rPr>
        <w:t xml:space="preserve"> году</w:t>
      </w:r>
    </w:p>
    <w:p w:rsidR="00EA236E" w:rsidRPr="00D351D6" w:rsidRDefault="00EA236E" w:rsidP="00FA6A01">
      <w:pPr>
        <w:jc w:val="both"/>
        <w:rPr>
          <w:b/>
          <w:bCs/>
          <w:sz w:val="28"/>
          <w:szCs w:val="28"/>
        </w:rPr>
      </w:pPr>
    </w:p>
    <w:p w:rsidR="00EA236E" w:rsidRPr="00711DAB" w:rsidRDefault="00EA236E" w:rsidP="00161E78">
      <w:pPr>
        <w:ind w:firstLine="708"/>
        <w:jc w:val="both"/>
        <w:rPr>
          <w:sz w:val="26"/>
          <w:szCs w:val="26"/>
        </w:rPr>
      </w:pPr>
      <w:r w:rsidRPr="00711DAB">
        <w:rPr>
          <w:sz w:val="26"/>
          <w:szCs w:val="26"/>
        </w:rPr>
        <w:t>Согласно отчету об исполнении бюджета за 201</w:t>
      </w:r>
      <w:r w:rsidR="00655437" w:rsidRPr="00711DAB">
        <w:rPr>
          <w:sz w:val="26"/>
          <w:szCs w:val="26"/>
        </w:rPr>
        <w:t>8</w:t>
      </w:r>
      <w:r w:rsidRPr="00711DAB">
        <w:rPr>
          <w:sz w:val="26"/>
          <w:szCs w:val="26"/>
        </w:rPr>
        <w:t xml:space="preserve"> год поступление доходов в бюджет муниципального района составило </w:t>
      </w:r>
      <w:r w:rsidR="00711DAB" w:rsidRPr="00711DAB">
        <w:rPr>
          <w:sz w:val="26"/>
          <w:szCs w:val="26"/>
        </w:rPr>
        <w:t>2155988,1</w:t>
      </w:r>
      <w:r w:rsidRPr="00711DAB">
        <w:rPr>
          <w:sz w:val="26"/>
          <w:szCs w:val="26"/>
        </w:rPr>
        <w:t xml:space="preserve">тыс. рублей или </w:t>
      </w:r>
      <w:r w:rsidR="00313B74" w:rsidRPr="00711DAB">
        <w:rPr>
          <w:sz w:val="26"/>
          <w:szCs w:val="26"/>
        </w:rPr>
        <w:t>99,</w:t>
      </w:r>
      <w:r w:rsidR="00711DAB" w:rsidRPr="00711DAB">
        <w:rPr>
          <w:sz w:val="26"/>
          <w:szCs w:val="26"/>
        </w:rPr>
        <w:t>4</w:t>
      </w:r>
      <w:r w:rsidRPr="00711DAB">
        <w:rPr>
          <w:sz w:val="26"/>
          <w:szCs w:val="26"/>
        </w:rPr>
        <w:t xml:space="preserve"> % к уточненному плану в том числе:</w:t>
      </w:r>
    </w:p>
    <w:p w:rsidR="00EA236E" w:rsidRPr="00711DAB" w:rsidRDefault="00EA236E" w:rsidP="00FA6A01">
      <w:pPr>
        <w:jc w:val="both"/>
        <w:rPr>
          <w:sz w:val="26"/>
          <w:szCs w:val="26"/>
        </w:rPr>
      </w:pPr>
      <w:r w:rsidRPr="00711DAB">
        <w:rPr>
          <w:sz w:val="26"/>
          <w:szCs w:val="26"/>
        </w:rPr>
        <w:t>- поступление «Налоговых и нена</w:t>
      </w:r>
      <w:r w:rsidR="00313B74" w:rsidRPr="00711DAB">
        <w:rPr>
          <w:sz w:val="26"/>
          <w:szCs w:val="26"/>
        </w:rPr>
        <w:t xml:space="preserve">логовых доходов» составило </w:t>
      </w:r>
      <w:r w:rsidR="00711DAB" w:rsidRPr="00711DAB">
        <w:rPr>
          <w:sz w:val="26"/>
          <w:szCs w:val="26"/>
        </w:rPr>
        <w:t>454513,1</w:t>
      </w:r>
      <w:r w:rsidR="00313B74" w:rsidRPr="00711DAB">
        <w:rPr>
          <w:sz w:val="26"/>
          <w:szCs w:val="26"/>
        </w:rPr>
        <w:t xml:space="preserve">  тыс. рублей, или 10</w:t>
      </w:r>
      <w:r w:rsidR="0030754E" w:rsidRPr="00711DAB">
        <w:rPr>
          <w:sz w:val="26"/>
          <w:szCs w:val="26"/>
        </w:rPr>
        <w:t>0</w:t>
      </w:r>
      <w:r w:rsidR="00313B74" w:rsidRPr="00711DAB">
        <w:rPr>
          <w:sz w:val="26"/>
          <w:szCs w:val="26"/>
        </w:rPr>
        <w:t>,</w:t>
      </w:r>
      <w:r w:rsidR="0030754E" w:rsidRPr="00711DAB">
        <w:rPr>
          <w:sz w:val="26"/>
          <w:szCs w:val="26"/>
        </w:rPr>
        <w:t>4</w:t>
      </w:r>
      <w:r w:rsidR="00313B74" w:rsidRPr="00711DAB">
        <w:rPr>
          <w:sz w:val="26"/>
          <w:szCs w:val="26"/>
        </w:rPr>
        <w:t>% от плановых назначений;</w:t>
      </w:r>
    </w:p>
    <w:p w:rsidR="00EA236E" w:rsidRPr="00711DAB" w:rsidRDefault="00EA236E" w:rsidP="00FA6A01">
      <w:pPr>
        <w:pStyle w:val="a3"/>
        <w:rPr>
          <w:sz w:val="26"/>
          <w:szCs w:val="26"/>
        </w:rPr>
      </w:pPr>
      <w:r w:rsidRPr="00711DAB">
        <w:rPr>
          <w:sz w:val="26"/>
          <w:szCs w:val="26"/>
        </w:rPr>
        <w:t xml:space="preserve">- </w:t>
      </w:r>
      <w:r w:rsidR="0030754E" w:rsidRPr="00711DAB">
        <w:rPr>
          <w:sz w:val="26"/>
          <w:szCs w:val="26"/>
        </w:rPr>
        <w:t xml:space="preserve">сумма поступивших </w:t>
      </w:r>
      <w:r w:rsidRPr="00711DAB">
        <w:rPr>
          <w:sz w:val="26"/>
          <w:szCs w:val="26"/>
        </w:rPr>
        <w:t>«Безвозмездных поступлений» составил</w:t>
      </w:r>
      <w:r w:rsidR="0030754E" w:rsidRPr="00711DAB">
        <w:rPr>
          <w:sz w:val="26"/>
          <w:szCs w:val="26"/>
        </w:rPr>
        <w:t>а</w:t>
      </w:r>
      <w:r w:rsidRPr="00711DAB">
        <w:rPr>
          <w:sz w:val="26"/>
          <w:szCs w:val="26"/>
        </w:rPr>
        <w:t xml:space="preserve"> </w:t>
      </w:r>
      <w:r w:rsidR="00711DAB" w:rsidRPr="00711DAB">
        <w:rPr>
          <w:sz w:val="26"/>
          <w:szCs w:val="26"/>
        </w:rPr>
        <w:t>1702732,5</w:t>
      </w:r>
      <w:r w:rsidRPr="00711DAB">
        <w:rPr>
          <w:sz w:val="26"/>
          <w:szCs w:val="26"/>
        </w:rPr>
        <w:t>тыс. рублей, или 99,</w:t>
      </w:r>
      <w:r w:rsidR="00711DAB" w:rsidRPr="00711DAB">
        <w:rPr>
          <w:sz w:val="26"/>
          <w:szCs w:val="26"/>
        </w:rPr>
        <w:t>2</w:t>
      </w:r>
      <w:r w:rsidR="00313B74" w:rsidRPr="00711DAB">
        <w:rPr>
          <w:sz w:val="26"/>
          <w:szCs w:val="26"/>
        </w:rPr>
        <w:t xml:space="preserve"> % к плановым назначениям</w:t>
      </w:r>
      <w:r w:rsidRPr="00711DAB">
        <w:rPr>
          <w:sz w:val="26"/>
          <w:szCs w:val="26"/>
        </w:rPr>
        <w:t>.</w:t>
      </w:r>
    </w:p>
    <w:p w:rsidR="003534C2" w:rsidRDefault="003534C2" w:rsidP="00161E78">
      <w:pPr>
        <w:ind w:firstLine="708"/>
        <w:jc w:val="both"/>
        <w:rPr>
          <w:sz w:val="28"/>
          <w:szCs w:val="28"/>
        </w:rPr>
      </w:pPr>
    </w:p>
    <w:p w:rsidR="00EA236E" w:rsidRPr="00D10E65" w:rsidRDefault="00EA236E" w:rsidP="00161E78">
      <w:pPr>
        <w:ind w:firstLine="708"/>
        <w:jc w:val="both"/>
        <w:rPr>
          <w:sz w:val="26"/>
          <w:szCs w:val="26"/>
        </w:rPr>
      </w:pPr>
      <w:r w:rsidRPr="00D10E65">
        <w:rPr>
          <w:sz w:val="26"/>
          <w:szCs w:val="26"/>
        </w:rPr>
        <w:t xml:space="preserve">В соответствии с проектом решения Думы «Об </w:t>
      </w:r>
      <w:r w:rsidR="00711DAB" w:rsidRPr="00D10E65">
        <w:rPr>
          <w:sz w:val="26"/>
          <w:szCs w:val="26"/>
        </w:rPr>
        <w:t xml:space="preserve">утверждении отчета об </w:t>
      </w:r>
      <w:r w:rsidRPr="00D10E65">
        <w:rPr>
          <w:sz w:val="26"/>
          <w:szCs w:val="26"/>
        </w:rPr>
        <w:t>исполнении бюджета муниципального образования «Нижнеудинский район» за 201</w:t>
      </w:r>
      <w:r w:rsidR="00711DAB" w:rsidRPr="00D10E65">
        <w:rPr>
          <w:sz w:val="26"/>
          <w:szCs w:val="26"/>
        </w:rPr>
        <w:t>8</w:t>
      </w:r>
      <w:r w:rsidRPr="00D10E65">
        <w:rPr>
          <w:sz w:val="26"/>
          <w:szCs w:val="26"/>
        </w:rPr>
        <w:t xml:space="preserve"> год, </w:t>
      </w:r>
      <w:r w:rsidRPr="00D10E65">
        <w:rPr>
          <w:b/>
          <w:bCs/>
          <w:sz w:val="26"/>
          <w:szCs w:val="26"/>
        </w:rPr>
        <w:t xml:space="preserve">основные показатели исполнения бюджета по </w:t>
      </w:r>
      <w:r w:rsidR="005B6096" w:rsidRPr="00D10E65">
        <w:rPr>
          <w:b/>
          <w:bCs/>
          <w:sz w:val="26"/>
          <w:szCs w:val="26"/>
        </w:rPr>
        <w:t xml:space="preserve">доходам в части </w:t>
      </w:r>
      <w:r w:rsidRPr="00D10E65">
        <w:rPr>
          <w:b/>
          <w:bCs/>
          <w:sz w:val="26"/>
          <w:szCs w:val="26"/>
        </w:rPr>
        <w:t>налоговы</w:t>
      </w:r>
      <w:r w:rsidR="005B6096" w:rsidRPr="00D10E65">
        <w:rPr>
          <w:b/>
          <w:bCs/>
          <w:sz w:val="26"/>
          <w:szCs w:val="26"/>
        </w:rPr>
        <w:t>х</w:t>
      </w:r>
      <w:r w:rsidRPr="00D10E65">
        <w:rPr>
          <w:b/>
          <w:bCs/>
          <w:sz w:val="26"/>
          <w:szCs w:val="26"/>
        </w:rPr>
        <w:t xml:space="preserve"> и неналоговы</w:t>
      </w:r>
      <w:r w:rsidR="005B6096" w:rsidRPr="00D10E65">
        <w:rPr>
          <w:b/>
          <w:bCs/>
          <w:sz w:val="26"/>
          <w:szCs w:val="26"/>
        </w:rPr>
        <w:t>х</w:t>
      </w:r>
      <w:r w:rsidRPr="00D10E65">
        <w:rPr>
          <w:b/>
          <w:bCs/>
          <w:sz w:val="26"/>
          <w:szCs w:val="26"/>
        </w:rPr>
        <w:t xml:space="preserve"> доход</w:t>
      </w:r>
      <w:r w:rsidR="005B6096" w:rsidRPr="00D10E65">
        <w:rPr>
          <w:b/>
          <w:bCs/>
          <w:sz w:val="26"/>
          <w:szCs w:val="26"/>
        </w:rPr>
        <w:t>ов</w:t>
      </w:r>
      <w:r w:rsidRPr="00D10E65">
        <w:rPr>
          <w:sz w:val="26"/>
          <w:szCs w:val="26"/>
        </w:rPr>
        <w:t xml:space="preserve"> представлены в таблице</w:t>
      </w:r>
      <w:r w:rsidR="00711DAB" w:rsidRPr="00D10E65">
        <w:rPr>
          <w:sz w:val="26"/>
          <w:szCs w:val="26"/>
        </w:rPr>
        <w:t xml:space="preserve"> 2</w:t>
      </w:r>
      <w:r w:rsidRPr="00D10E65">
        <w:rPr>
          <w:sz w:val="26"/>
          <w:szCs w:val="26"/>
        </w:rPr>
        <w:t>:</w:t>
      </w:r>
    </w:p>
    <w:p w:rsidR="003534C2" w:rsidRPr="00711DAB" w:rsidRDefault="00683F2B" w:rsidP="00683F2B">
      <w:pPr>
        <w:tabs>
          <w:tab w:val="left" w:pos="8352"/>
          <w:tab w:val="right" w:pos="10114"/>
        </w:tabs>
        <w:rPr>
          <w:sz w:val="26"/>
          <w:szCs w:val="26"/>
        </w:rPr>
      </w:pPr>
      <w:r w:rsidRPr="00D10E65">
        <w:rPr>
          <w:sz w:val="26"/>
          <w:szCs w:val="26"/>
        </w:rPr>
        <w:tab/>
      </w:r>
      <w:r w:rsidR="00711DAB" w:rsidRPr="00711DAB">
        <w:rPr>
          <w:sz w:val="26"/>
          <w:szCs w:val="26"/>
        </w:rPr>
        <w:t>Таблица 2</w:t>
      </w:r>
    </w:p>
    <w:p w:rsidR="00EA236E" w:rsidRDefault="00711DAB" w:rsidP="003534C2">
      <w:pPr>
        <w:tabs>
          <w:tab w:val="left" w:pos="8352"/>
          <w:tab w:val="right" w:pos="10114"/>
        </w:tabs>
        <w:jc w:val="right"/>
        <w:rPr>
          <w:sz w:val="26"/>
          <w:szCs w:val="26"/>
        </w:rPr>
      </w:pPr>
      <w:r>
        <w:rPr>
          <w:sz w:val="26"/>
          <w:szCs w:val="26"/>
        </w:rPr>
        <w:t>т</w:t>
      </w:r>
      <w:r w:rsidR="00EA236E" w:rsidRPr="00711DAB">
        <w:rPr>
          <w:sz w:val="26"/>
          <w:szCs w:val="26"/>
        </w:rPr>
        <w:t>ыс.руб.</w:t>
      </w:r>
    </w:p>
    <w:tbl>
      <w:tblPr>
        <w:tblW w:w="10632" w:type="dxa"/>
        <w:tblInd w:w="-318" w:type="dxa"/>
        <w:tblLayout w:type="fixed"/>
        <w:tblLook w:val="04A0"/>
      </w:tblPr>
      <w:tblGrid>
        <w:gridCol w:w="1986"/>
        <w:gridCol w:w="1208"/>
        <w:gridCol w:w="1252"/>
        <w:gridCol w:w="1369"/>
        <w:gridCol w:w="1112"/>
        <w:gridCol w:w="1012"/>
        <w:gridCol w:w="713"/>
        <w:gridCol w:w="962"/>
        <w:gridCol w:w="1018"/>
      </w:tblGrid>
      <w:tr w:rsidR="00711DAB" w:rsidRPr="00711DAB" w:rsidTr="00711DAB">
        <w:trPr>
          <w:trHeight w:val="2235"/>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Наименование</w:t>
            </w:r>
          </w:p>
        </w:tc>
        <w:tc>
          <w:tcPr>
            <w:tcW w:w="1208" w:type="dxa"/>
            <w:tcBorders>
              <w:top w:val="single" w:sz="4" w:space="0" w:color="auto"/>
              <w:left w:val="nil"/>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Факт 2016</w:t>
            </w:r>
          </w:p>
        </w:tc>
        <w:tc>
          <w:tcPr>
            <w:tcW w:w="1252" w:type="dxa"/>
            <w:tcBorders>
              <w:top w:val="single" w:sz="4" w:space="0" w:color="auto"/>
              <w:left w:val="nil"/>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Факт 2017</w:t>
            </w:r>
          </w:p>
        </w:tc>
        <w:tc>
          <w:tcPr>
            <w:tcW w:w="1369" w:type="dxa"/>
            <w:tcBorders>
              <w:top w:val="single" w:sz="4" w:space="0" w:color="auto"/>
              <w:left w:val="nil"/>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 xml:space="preserve">Утверждено на 2018 год </w:t>
            </w:r>
          </w:p>
        </w:tc>
        <w:tc>
          <w:tcPr>
            <w:tcW w:w="1112" w:type="dxa"/>
            <w:tcBorders>
              <w:top w:val="single" w:sz="4" w:space="0" w:color="auto"/>
              <w:left w:val="nil"/>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Факт 2018</w:t>
            </w:r>
          </w:p>
        </w:tc>
        <w:tc>
          <w:tcPr>
            <w:tcW w:w="1012" w:type="dxa"/>
            <w:tcBorders>
              <w:top w:val="single" w:sz="4" w:space="0" w:color="auto"/>
              <w:left w:val="nil"/>
              <w:bottom w:val="single" w:sz="4" w:space="0" w:color="auto"/>
              <w:right w:val="single" w:sz="4" w:space="0" w:color="auto"/>
            </w:tcBorders>
            <w:shd w:val="clear" w:color="auto" w:fill="auto"/>
            <w:hideMark/>
          </w:tcPr>
          <w:p w:rsidR="00711DAB" w:rsidRPr="00711DAB" w:rsidRDefault="00711DAB" w:rsidP="00F351F6">
            <w:pPr>
              <w:jc w:val="center"/>
              <w:rPr>
                <w:color w:val="000000"/>
                <w:sz w:val="22"/>
                <w:szCs w:val="22"/>
              </w:rPr>
            </w:pPr>
            <w:r w:rsidRPr="00711DAB">
              <w:rPr>
                <w:color w:val="000000"/>
                <w:sz w:val="22"/>
                <w:szCs w:val="22"/>
              </w:rPr>
              <w:t>отклонение (гр.</w:t>
            </w:r>
            <w:r w:rsidR="00F351F6">
              <w:rPr>
                <w:color w:val="000000"/>
                <w:sz w:val="22"/>
                <w:szCs w:val="22"/>
              </w:rPr>
              <w:t>5-гр.4</w:t>
            </w:r>
            <w:r w:rsidRPr="00711DAB">
              <w:rPr>
                <w:color w:val="000000"/>
                <w:sz w:val="22"/>
                <w:szCs w:val="22"/>
              </w:rPr>
              <w:t>)</w:t>
            </w:r>
          </w:p>
        </w:tc>
        <w:tc>
          <w:tcPr>
            <w:tcW w:w="713" w:type="dxa"/>
            <w:tcBorders>
              <w:top w:val="single" w:sz="4" w:space="0" w:color="auto"/>
              <w:left w:val="nil"/>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 исп.</w:t>
            </w:r>
          </w:p>
        </w:tc>
        <w:tc>
          <w:tcPr>
            <w:tcW w:w="962" w:type="dxa"/>
            <w:tcBorders>
              <w:top w:val="single" w:sz="4" w:space="0" w:color="auto"/>
              <w:left w:val="nil"/>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рост к 2017 году, %</w:t>
            </w:r>
          </w:p>
        </w:tc>
        <w:tc>
          <w:tcPr>
            <w:tcW w:w="1018" w:type="dxa"/>
            <w:tcBorders>
              <w:top w:val="single" w:sz="4" w:space="0" w:color="auto"/>
              <w:left w:val="nil"/>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рост к 2017г., тыс.руб. (увеличение "+", снижение "-"</w:t>
            </w:r>
          </w:p>
        </w:tc>
      </w:tr>
      <w:tr w:rsidR="00711DAB" w:rsidRPr="00711DAB" w:rsidTr="00711DAB">
        <w:trPr>
          <w:trHeight w:val="300"/>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1</w:t>
            </w:r>
          </w:p>
        </w:tc>
        <w:tc>
          <w:tcPr>
            <w:tcW w:w="1208" w:type="dxa"/>
            <w:tcBorders>
              <w:top w:val="nil"/>
              <w:left w:val="nil"/>
              <w:bottom w:val="single" w:sz="4" w:space="0" w:color="auto"/>
              <w:right w:val="single" w:sz="4" w:space="0" w:color="auto"/>
            </w:tcBorders>
            <w:shd w:val="clear" w:color="auto" w:fill="auto"/>
            <w:hideMark/>
          </w:tcPr>
          <w:p w:rsidR="00711DAB" w:rsidRPr="00711DAB" w:rsidRDefault="00711DAB" w:rsidP="00711DAB">
            <w:pPr>
              <w:jc w:val="center"/>
              <w:rPr>
                <w:color w:val="000000"/>
                <w:sz w:val="22"/>
                <w:szCs w:val="22"/>
              </w:rPr>
            </w:pPr>
            <w:r w:rsidRPr="00711DAB">
              <w:rPr>
                <w:color w:val="000000"/>
                <w:sz w:val="22"/>
                <w:szCs w:val="22"/>
              </w:rPr>
              <w:t>2</w:t>
            </w:r>
          </w:p>
        </w:tc>
        <w:tc>
          <w:tcPr>
            <w:tcW w:w="1252" w:type="dxa"/>
            <w:tcBorders>
              <w:top w:val="nil"/>
              <w:left w:val="nil"/>
              <w:bottom w:val="single" w:sz="4" w:space="0" w:color="auto"/>
              <w:right w:val="single" w:sz="4" w:space="0" w:color="auto"/>
            </w:tcBorders>
            <w:shd w:val="clear" w:color="auto" w:fill="auto"/>
            <w:hideMark/>
          </w:tcPr>
          <w:p w:rsidR="00711DAB" w:rsidRPr="00711DAB" w:rsidRDefault="00F351F6" w:rsidP="00711DAB">
            <w:pPr>
              <w:jc w:val="center"/>
              <w:rPr>
                <w:color w:val="000000"/>
                <w:sz w:val="22"/>
                <w:szCs w:val="22"/>
              </w:rPr>
            </w:pPr>
            <w:r>
              <w:rPr>
                <w:color w:val="000000"/>
                <w:sz w:val="22"/>
                <w:szCs w:val="22"/>
              </w:rPr>
              <w:t>3</w:t>
            </w:r>
          </w:p>
        </w:tc>
        <w:tc>
          <w:tcPr>
            <w:tcW w:w="1369" w:type="dxa"/>
            <w:tcBorders>
              <w:top w:val="nil"/>
              <w:left w:val="nil"/>
              <w:bottom w:val="single" w:sz="4" w:space="0" w:color="auto"/>
              <w:right w:val="single" w:sz="4" w:space="0" w:color="auto"/>
            </w:tcBorders>
            <w:shd w:val="clear" w:color="auto" w:fill="auto"/>
            <w:hideMark/>
          </w:tcPr>
          <w:p w:rsidR="00711DAB" w:rsidRPr="00711DAB" w:rsidRDefault="00F351F6" w:rsidP="00711DAB">
            <w:pPr>
              <w:jc w:val="center"/>
              <w:rPr>
                <w:color w:val="000000"/>
                <w:sz w:val="22"/>
                <w:szCs w:val="22"/>
              </w:rPr>
            </w:pPr>
            <w:r>
              <w:rPr>
                <w:color w:val="000000"/>
                <w:sz w:val="22"/>
                <w:szCs w:val="22"/>
              </w:rPr>
              <w:t>4</w:t>
            </w:r>
          </w:p>
        </w:tc>
        <w:tc>
          <w:tcPr>
            <w:tcW w:w="1112" w:type="dxa"/>
            <w:tcBorders>
              <w:top w:val="nil"/>
              <w:left w:val="nil"/>
              <w:bottom w:val="single" w:sz="4" w:space="0" w:color="auto"/>
              <w:right w:val="single" w:sz="4" w:space="0" w:color="auto"/>
            </w:tcBorders>
            <w:shd w:val="clear" w:color="auto" w:fill="auto"/>
            <w:hideMark/>
          </w:tcPr>
          <w:p w:rsidR="00711DAB" w:rsidRPr="00711DAB" w:rsidRDefault="00F351F6" w:rsidP="00711DAB">
            <w:pPr>
              <w:jc w:val="center"/>
              <w:rPr>
                <w:color w:val="000000"/>
                <w:sz w:val="22"/>
                <w:szCs w:val="22"/>
              </w:rPr>
            </w:pPr>
            <w:r>
              <w:rPr>
                <w:color w:val="000000"/>
                <w:sz w:val="22"/>
                <w:szCs w:val="22"/>
              </w:rPr>
              <w:t>5</w:t>
            </w:r>
          </w:p>
        </w:tc>
        <w:tc>
          <w:tcPr>
            <w:tcW w:w="1012" w:type="dxa"/>
            <w:tcBorders>
              <w:top w:val="nil"/>
              <w:left w:val="nil"/>
              <w:bottom w:val="single" w:sz="4" w:space="0" w:color="auto"/>
              <w:right w:val="single" w:sz="4" w:space="0" w:color="auto"/>
            </w:tcBorders>
            <w:shd w:val="clear" w:color="auto" w:fill="auto"/>
            <w:hideMark/>
          </w:tcPr>
          <w:p w:rsidR="00711DAB" w:rsidRPr="00711DAB" w:rsidRDefault="00F351F6" w:rsidP="00711DAB">
            <w:pPr>
              <w:jc w:val="center"/>
              <w:rPr>
                <w:color w:val="000000"/>
                <w:sz w:val="22"/>
                <w:szCs w:val="22"/>
              </w:rPr>
            </w:pPr>
            <w:r>
              <w:rPr>
                <w:color w:val="000000"/>
                <w:sz w:val="22"/>
                <w:szCs w:val="22"/>
              </w:rPr>
              <w:t>6</w:t>
            </w:r>
          </w:p>
        </w:tc>
        <w:tc>
          <w:tcPr>
            <w:tcW w:w="713" w:type="dxa"/>
            <w:tcBorders>
              <w:top w:val="nil"/>
              <w:left w:val="nil"/>
              <w:bottom w:val="single" w:sz="4" w:space="0" w:color="auto"/>
              <w:right w:val="single" w:sz="4" w:space="0" w:color="auto"/>
            </w:tcBorders>
            <w:shd w:val="clear" w:color="auto" w:fill="auto"/>
            <w:hideMark/>
          </w:tcPr>
          <w:p w:rsidR="00711DAB" w:rsidRPr="00711DAB" w:rsidRDefault="00F351F6" w:rsidP="00711DAB">
            <w:pPr>
              <w:jc w:val="center"/>
              <w:rPr>
                <w:color w:val="000000"/>
                <w:sz w:val="22"/>
                <w:szCs w:val="22"/>
              </w:rPr>
            </w:pPr>
            <w:r>
              <w:rPr>
                <w:color w:val="000000"/>
                <w:sz w:val="22"/>
                <w:szCs w:val="22"/>
              </w:rPr>
              <w:t>7</w:t>
            </w:r>
          </w:p>
        </w:tc>
        <w:tc>
          <w:tcPr>
            <w:tcW w:w="962" w:type="dxa"/>
            <w:tcBorders>
              <w:top w:val="nil"/>
              <w:left w:val="nil"/>
              <w:bottom w:val="single" w:sz="4" w:space="0" w:color="auto"/>
              <w:right w:val="single" w:sz="4" w:space="0" w:color="auto"/>
            </w:tcBorders>
            <w:shd w:val="clear" w:color="auto" w:fill="auto"/>
            <w:hideMark/>
          </w:tcPr>
          <w:p w:rsidR="00711DAB" w:rsidRPr="00711DAB" w:rsidRDefault="00F351F6" w:rsidP="00711DAB">
            <w:pPr>
              <w:jc w:val="center"/>
              <w:rPr>
                <w:color w:val="000000"/>
                <w:sz w:val="22"/>
                <w:szCs w:val="22"/>
              </w:rPr>
            </w:pPr>
            <w:r>
              <w:rPr>
                <w:color w:val="000000"/>
                <w:sz w:val="22"/>
                <w:szCs w:val="22"/>
              </w:rPr>
              <w:t>8</w:t>
            </w:r>
          </w:p>
        </w:tc>
        <w:tc>
          <w:tcPr>
            <w:tcW w:w="1018" w:type="dxa"/>
            <w:tcBorders>
              <w:top w:val="nil"/>
              <w:left w:val="nil"/>
              <w:bottom w:val="single" w:sz="4" w:space="0" w:color="auto"/>
              <w:right w:val="single" w:sz="4" w:space="0" w:color="auto"/>
            </w:tcBorders>
            <w:shd w:val="clear" w:color="auto" w:fill="auto"/>
            <w:hideMark/>
          </w:tcPr>
          <w:p w:rsidR="00711DAB" w:rsidRPr="00711DAB" w:rsidRDefault="00F351F6" w:rsidP="00711DAB">
            <w:pPr>
              <w:jc w:val="center"/>
              <w:rPr>
                <w:color w:val="000000"/>
                <w:sz w:val="22"/>
                <w:szCs w:val="22"/>
              </w:rPr>
            </w:pPr>
            <w:r>
              <w:rPr>
                <w:color w:val="000000"/>
                <w:sz w:val="22"/>
                <w:szCs w:val="22"/>
              </w:rPr>
              <w:t>9</w:t>
            </w:r>
          </w:p>
        </w:tc>
      </w:tr>
      <w:tr w:rsidR="00711DAB" w:rsidRPr="00711DAB" w:rsidTr="00711DAB">
        <w:trPr>
          <w:trHeight w:val="1035"/>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b/>
                <w:bCs/>
                <w:color w:val="000000"/>
                <w:sz w:val="22"/>
                <w:szCs w:val="22"/>
              </w:rPr>
            </w:pPr>
            <w:r w:rsidRPr="00711DAB">
              <w:rPr>
                <w:b/>
                <w:bCs/>
                <w:color w:val="000000"/>
                <w:sz w:val="22"/>
                <w:szCs w:val="22"/>
              </w:rPr>
              <w:t>Налоговые и неналоговые  доходы,  всего в т.ч.</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b/>
                <w:bCs/>
                <w:color w:val="000000"/>
                <w:sz w:val="22"/>
                <w:szCs w:val="22"/>
              </w:rPr>
            </w:pPr>
            <w:r w:rsidRPr="00711DAB">
              <w:rPr>
                <w:b/>
                <w:bCs/>
                <w:color w:val="000000"/>
                <w:sz w:val="22"/>
                <w:szCs w:val="22"/>
              </w:rPr>
              <w:t>397 639,9</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b/>
                <w:bCs/>
                <w:color w:val="000000"/>
                <w:sz w:val="22"/>
                <w:szCs w:val="22"/>
              </w:rPr>
            </w:pPr>
            <w:r w:rsidRPr="00711DAB">
              <w:rPr>
                <w:b/>
                <w:bCs/>
                <w:color w:val="000000"/>
                <w:sz w:val="22"/>
                <w:szCs w:val="22"/>
              </w:rPr>
              <w:t>419 170,6</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b/>
                <w:bCs/>
                <w:color w:val="000000"/>
                <w:sz w:val="22"/>
                <w:szCs w:val="22"/>
              </w:rPr>
            </w:pPr>
            <w:r w:rsidRPr="00711DAB">
              <w:rPr>
                <w:b/>
                <w:bCs/>
                <w:color w:val="000000"/>
                <w:sz w:val="22"/>
                <w:szCs w:val="22"/>
              </w:rPr>
              <w:t>452 767,8</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b/>
                <w:bCs/>
                <w:color w:val="000000"/>
                <w:sz w:val="22"/>
                <w:szCs w:val="22"/>
              </w:rPr>
            </w:pPr>
            <w:r w:rsidRPr="00711DAB">
              <w:rPr>
                <w:b/>
                <w:bCs/>
                <w:color w:val="000000"/>
                <w:sz w:val="22"/>
                <w:szCs w:val="22"/>
              </w:rPr>
              <w:t>454 513,1</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b/>
                <w:bCs/>
                <w:color w:val="000000"/>
                <w:sz w:val="22"/>
                <w:szCs w:val="22"/>
              </w:rPr>
            </w:pPr>
            <w:r w:rsidRPr="00711DAB">
              <w:rPr>
                <w:b/>
                <w:bCs/>
                <w:color w:val="000000"/>
                <w:sz w:val="22"/>
                <w:szCs w:val="22"/>
              </w:rPr>
              <w:t>1 745,3</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b/>
                <w:bCs/>
                <w:color w:val="000000"/>
                <w:sz w:val="22"/>
                <w:szCs w:val="22"/>
              </w:rPr>
            </w:pPr>
            <w:r w:rsidRPr="00711DAB">
              <w:rPr>
                <w:b/>
                <w:bCs/>
                <w:color w:val="000000"/>
                <w:sz w:val="22"/>
                <w:szCs w:val="22"/>
              </w:rPr>
              <w:t>100,4</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b/>
                <w:bCs/>
                <w:color w:val="000000"/>
                <w:sz w:val="22"/>
                <w:szCs w:val="22"/>
              </w:rPr>
            </w:pPr>
            <w:r w:rsidRPr="00711DAB">
              <w:rPr>
                <w:rFonts w:ascii="Calibri" w:hAnsi="Calibri"/>
                <w:b/>
                <w:bCs/>
                <w:color w:val="000000"/>
                <w:sz w:val="22"/>
                <w:szCs w:val="22"/>
              </w:rPr>
              <w:t>8,4</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b/>
                <w:bCs/>
                <w:color w:val="000000"/>
                <w:sz w:val="22"/>
                <w:szCs w:val="22"/>
              </w:rPr>
            </w:pPr>
            <w:r w:rsidRPr="00711DAB">
              <w:rPr>
                <w:rFonts w:ascii="Calibri" w:hAnsi="Calibri"/>
                <w:b/>
                <w:bCs/>
                <w:color w:val="000000"/>
                <w:sz w:val="22"/>
                <w:szCs w:val="22"/>
              </w:rPr>
              <w:t>35 342,5</w:t>
            </w:r>
          </w:p>
        </w:tc>
      </w:tr>
      <w:tr w:rsidR="00711DAB" w:rsidRPr="00711DAB" w:rsidTr="00711DAB">
        <w:trPr>
          <w:trHeight w:val="705"/>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Налог на доходы физических лиц</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279 537,2</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284 693,8</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316 270,0</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318 340,0</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2 070,0</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100,7</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11,8</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33 646,2</w:t>
            </w:r>
          </w:p>
        </w:tc>
      </w:tr>
      <w:tr w:rsidR="00711DAB" w:rsidRPr="00711DAB" w:rsidTr="00711DAB">
        <w:trPr>
          <w:trHeight w:val="315"/>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Акцизы</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14 620,6</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16 703,0</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17 469,0</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17 656,8</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187,8</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101,1</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5,7</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953,8</w:t>
            </w:r>
          </w:p>
        </w:tc>
      </w:tr>
      <w:tr w:rsidR="00711DAB" w:rsidRPr="00711DAB" w:rsidTr="00711DAB">
        <w:trPr>
          <w:trHeight w:val="780"/>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Налоги на совокупный доход</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32 568,8</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45 036,2</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42 869,0</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42 989,1</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120,1</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100,3</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-4,5</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-2 047,1</w:t>
            </w:r>
          </w:p>
        </w:tc>
      </w:tr>
      <w:tr w:rsidR="00711DAB" w:rsidRPr="00711DAB" w:rsidTr="00A10AB3">
        <w:trPr>
          <w:trHeight w:val="705"/>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Государственная  пошлина</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8 346,9</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8 232,6</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8 224,0</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8 231,3</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7,3</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100,1</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0,0</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-1,3</w:t>
            </w:r>
          </w:p>
        </w:tc>
      </w:tr>
      <w:tr w:rsidR="00711DAB" w:rsidRPr="00711DAB" w:rsidTr="00A10AB3">
        <w:trPr>
          <w:trHeight w:val="975"/>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lastRenderedPageBreak/>
              <w:t>Задолженность и перерасчеты по отмененным налогам</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-75,0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0,0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0,0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0,0</w:t>
            </w:r>
          </w:p>
        </w:tc>
      </w:tr>
      <w:tr w:rsidR="00711DAB" w:rsidRPr="00711DAB" w:rsidTr="00A10AB3">
        <w:trPr>
          <w:trHeight w:val="1805"/>
        </w:trPr>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Доходы от использования имущества, находящегося в государственной и муниципальной собственности</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5 400,3</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6 392,7</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7 716,0</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7 775,5</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59,5</w:t>
            </w:r>
          </w:p>
        </w:tc>
        <w:tc>
          <w:tcPr>
            <w:tcW w:w="713" w:type="dxa"/>
            <w:tcBorders>
              <w:top w:val="single" w:sz="4" w:space="0" w:color="auto"/>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100,8</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21,6</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1 382,8</w:t>
            </w:r>
          </w:p>
        </w:tc>
      </w:tr>
      <w:tr w:rsidR="00711DAB" w:rsidRPr="00711DAB" w:rsidTr="00A10AB3">
        <w:trPr>
          <w:trHeight w:val="1122"/>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Платежи при пользовании природными ресурсами</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1 053,0</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775,4</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736,0</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738,2</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2,2</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100,3</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-4,8</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-37,2</w:t>
            </w:r>
          </w:p>
        </w:tc>
      </w:tr>
      <w:tr w:rsidR="00711DAB" w:rsidRPr="00711DAB" w:rsidTr="00711DAB">
        <w:trPr>
          <w:trHeight w:val="1365"/>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Доходы от оказания платных услуг и компенсации затрат государства</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46 073,0</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48 505,3</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48 279,8</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47 467,5</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-812,3</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98,3</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-2,1</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-1 037,8</w:t>
            </w:r>
          </w:p>
        </w:tc>
      </w:tr>
      <w:tr w:rsidR="00711DAB" w:rsidRPr="00711DAB" w:rsidTr="00711DAB">
        <w:trPr>
          <w:trHeight w:val="1275"/>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Доходы от продажи материальных и нематериальных активов</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1 660,6</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1 923,1</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2 531,0</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2 531,4</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0,4</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100,0</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31,6</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608,3</w:t>
            </w:r>
          </w:p>
        </w:tc>
      </w:tr>
      <w:tr w:rsidR="00711DAB" w:rsidRPr="00711DAB" w:rsidTr="00711DAB">
        <w:trPr>
          <w:trHeight w:val="705"/>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Штрафы, санкции, возмещение ущерба</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8 294,5</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6 519,4</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8 414,0</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8 523,6</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109,6</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101,3</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30,7</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2 004,2</w:t>
            </w:r>
          </w:p>
        </w:tc>
      </w:tr>
      <w:tr w:rsidR="00711DAB" w:rsidRPr="00711DAB" w:rsidTr="00711DAB">
        <w:trPr>
          <w:trHeight w:val="945"/>
        </w:trPr>
        <w:tc>
          <w:tcPr>
            <w:tcW w:w="1986" w:type="dxa"/>
            <w:tcBorders>
              <w:top w:val="nil"/>
              <w:left w:val="single" w:sz="4" w:space="0" w:color="auto"/>
              <w:bottom w:val="single" w:sz="4" w:space="0" w:color="auto"/>
              <w:right w:val="single" w:sz="4" w:space="0" w:color="auto"/>
            </w:tcBorders>
            <w:shd w:val="clear" w:color="auto" w:fill="auto"/>
            <w:hideMark/>
          </w:tcPr>
          <w:p w:rsidR="00711DAB" w:rsidRPr="00711DAB" w:rsidRDefault="00711DAB" w:rsidP="00711DAB">
            <w:pPr>
              <w:rPr>
                <w:color w:val="000000"/>
                <w:sz w:val="22"/>
                <w:szCs w:val="22"/>
              </w:rPr>
            </w:pPr>
            <w:r w:rsidRPr="00711DAB">
              <w:rPr>
                <w:color w:val="000000"/>
                <w:sz w:val="22"/>
                <w:szCs w:val="22"/>
              </w:rPr>
              <w:t>Прочие неналоговые доходы</w:t>
            </w:r>
          </w:p>
        </w:tc>
        <w:tc>
          <w:tcPr>
            <w:tcW w:w="1208"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160,0</w:t>
            </w:r>
          </w:p>
        </w:tc>
        <w:tc>
          <w:tcPr>
            <w:tcW w:w="125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389,1</w:t>
            </w:r>
          </w:p>
        </w:tc>
        <w:tc>
          <w:tcPr>
            <w:tcW w:w="1369"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259,0</w:t>
            </w:r>
          </w:p>
        </w:tc>
        <w:tc>
          <w:tcPr>
            <w:tcW w:w="11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259,7</w:t>
            </w:r>
          </w:p>
        </w:tc>
        <w:tc>
          <w:tcPr>
            <w:tcW w:w="1012"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0,7</w:t>
            </w:r>
          </w:p>
        </w:tc>
        <w:tc>
          <w:tcPr>
            <w:tcW w:w="713" w:type="dxa"/>
            <w:tcBorders>
              <w:top w:val="nil"/>
              <w:left w:val="nil"/>
              <w:bottom w:val="single" w:sz="4" w:space="0" w:color="auto"/>
              <w:right w:val="single" w:sz="4" w:space="0" w:color="auto"/>
            </w:tcBorders>
            <w:shd w:val="clear" w:color="auto" w:fill="auto"/>
            <w:vAlign w:val="bottom"/>
            <w:hideMark/>
          </w:tcPr>
          <w:p w:rsidR="00711DAB" w:rsidRPr="00711DAB" w:rsidRDefault="00711DAB" w:rsidP="00711DAB">
            <w:pPr>
              <w:jc w:val="right"/>
              <w:rPr>
                <w:color w:val="000000"/>
                <w:sz w:val="22"/>
                <w:szCs w:val="22"/>
              </w:rPr>
            </w:pPr>
            <w:r w:rsidRPr="00711DAB">
              <w:rPr>
                <w:color w:val="000000"/>
                <w:sz w:val="22"/>
                <w:szCs w:val="22"/>
              </w:rPr>
              <w:t>100,3</w:t>
            </w:r>
          </w:p>
        </w:tc>
        <w:tc>
          <w:tcPr>
            <w:tcW w:w="962"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-33,3</w:t>
            </w:r>
          </w:p>
        </w:tc>
        <w:tc>
          <w:tcPr>
            <w:tcW w:w="1018" w:type="dxa"/>
            <w:tcBorders>
              <w:top w:val="nil"/>
              <w:left w:val="nil"/>
              <w:bottom w:val="single" w:sz="4" w:space="0" w:color="auto"/>
              <w:right w:val="single" w:sz="4" w:space="0" w:color="auto"/>
            </w:tcBorders>
            <w:shd w:val="clear" w:color="auto" w:fill="auto"/>
            <w:noWrap/>
            <w:vAlign w:val="bottom"/>
            <w:hideMark/>
          </w:tcPr>
          <w:p w:rsidR="00711DAB" w:rsidRPr="00711DAB" w:rsidRDefault="00711DAB" w:rsidP="00711DAB">
            <w:pPr>
              <w:jc w:val="right"/>
              <w:rPr>
                <w:rFonts w:ascii="Calibri" w:hAnsi="Calibri"/>
                <w:color w:val="000000"/>
                <w:sz w:val="22"/>
                <w:szCs w:val="22"/>
              </w:rPr>
            </w:pPr>
            <w:r w:rsidRPr="00711DAB">
              <w:rPr>
                <w:rFonts w:ascii="Calibri" w:hAnsi="Calibri"/>
                <w:color w:val="000000"/>
                <w:sz w:val="22"/>
                <w:szCs w:val="22"/>
              </w:rPr>
              <w:t>-129,4</w:t>
            </w:r>
          </w:p>
        </w:tc>
      </w:tr>
    </w:tbl>
    <w:p w:rsidR="00711DAB" w:rsidRPr="00711DAB" w:rsidRDefault="00711DAB" w:rsidP="003534C2">
      <w:pPr>
        <w:tabs>
          <w:tab w:val="left" w:pos="8352"/>
          <w:tab w:val="right" w:pos="10114"/>
        </w:tabs>
        <w:jc w:val="right"/>
        <w:rPr>
          <w:sz w:val="22"/>
          <w:szCs w:val="22"/>
        </w:rPr>
      </w:pPr>
    </w:p>
    <w:p w:rsidR="00711DAB" w:rsidRDefault="00711DAB" w:rsidP="003534C2">
      <w:pPr>
        <w:tabs>
          <w:tab w:val="left" w:pos="8352"/>
          <w:tab w:val="right" w:pos="10114"/>
        </w:tabs>
        <w:jc w:val="right"/>
        <w:rPr>
          <w:sz w:val="26"/>
          <w:szCs w:val="26"/>
        </w:rPr>
      </w:pPr>
    </w:p>
    <w:p w:rsidR="0030754E" w:rsidRPr="00F351F6" w:rsidRDefault="0030754E" w:rsidP="00F76BAF">
      <w:pPr>
        <w:ind w:firstLine="708"/>
        <w:jc w:val="both"/>
        <w:rPr>
          <w:sz w:val="26"/>
          <w:szCs w:val="26"/>
        </w:rPr>
      </w:pPr>
      <w:r w:rsidRPr="00F351F6">
        <w:rPr>
          <w:sz w:val="26"/>
          <w:szCs w:val="26"/>
        </w:rPr>
        <w:t xml:space="preserve">Доля налоговых и неналоговых доходов в общем объеме доходов </w:t>
      </w:r>
      <w:r w:rsidR="00D10E65" w:rsidRPr="00F351F6">
        <w:rPr>
          <w:sz w:val="26"/>
          <w:szCs w:val="26"/>
        </w:rPr>
        <w:t xml:space="preserve">бюджета муниципального района за 2018 год </w:t>
      </w:r>
      <w:r w:rsidRPr="00F351F6">
        <w:rPr>
          <w:sz w:val="26"/>
          <w:szCs w:val="26"/>
        </w:rPr>
        <w:t xml:space="preserve">составила </w:t>
      </w:r>
      <w:r w:rsidR="00F76BAF" w:rsidRPr="00F351F6">
        <w:rPr>
          <w:sz w:val="26"/>
          <w:szCs w:val="26"/>
        </w:rPr>
        <w:t>2</w:t>
      </w:r>
      <w:r w:rsidR="00D10E65" w:rsidRPr="00F351F6">
        <w:rPr>
          <w:sz w:val="26"/>
          <w:szCs w:val="26"/>
        </w:rPr>
        <w:t>1,1%. По отношению к 2017</w:t>
      </w:r>
      <w:r w:rsidRPr="00F351F6">
        <w:rPr>
          <w:sz w:val="26"/>
          <w:szCs w:val="26"/>
        </w:rPr>
        <w:t xml:space="preserve"> году рост по д</w:t>
      </w:r>
      <w:r w:rsidR="00F351F6" w:rsidRPr="00F351F6">
        <w:rPr>
          <w:sz w:val="26"/>
          <w:szCs w:val="26"/>
        </w:rPr>
        <w:t>анной группе доходов составил +8</w:t>
      </w:r>
      <w:r w:rsidRPr="00F351F6">
        <w:rPr>
          <w:sz w:val="26"/>
          <w:szCs w:val="26"/>
        </w:rPr>
        <w:t>,4% (</w:t>
      </w:r>
      <w:r w:rsidR="00F351F6" w:rsidRPr="00F351F6">
        <w:rPr>
          <w:sz w:val="26"/>
          <w:szCs w:val="26"/>
        </w:rPr>
        <w:t>+35342,5</w:t>
      </w:r>
      <w:r w:rsidRPr="00F351F6">
        <w:rPr>
          <w:sz w:val="26"/>
          <w:szCs w:val="26"/>
        </w:rPr>
        <w:t xml:space="preserve"> тыс.</w:t>
      </w:r>
      <w:r w:rsidR="00F76BAF" w:rsidRPr="00F351F6">
        <w:rPr>
          <w:sz w:val="26"/>
          <w:szCs w:val="26"/>
        </w:rPr>
        <w:t xml:space="preserve"> </w:t>
      </w:r>
      <w:r w:rsidRPr="00F351F6">
        <w:rPr>
          <w:sz w:val="26"/>
          <w:szCs w:val="26"/>
        </w:rPr>
        <w:t>руб.)</w:t>
      </w:r>
    </w:p>
    <w:p w:rsidR="00683F2B" w:rsidRPr="00F351F6" w:rsidRDefault="00EA236E" w:rsidP="00F1647A">
      <w:pPr>
        <w:pStyle w:val="a3"/>
        <w:ind w:firstLine="708"/>
        <w:rPr>
          <w:sz w:val="26"/>
          <w:szCs w:val="26"/>
        </w:rPr>
      </w:pPr>
      <w:r w:rsidRPr="00F351F6">
        <w:rPr>
          <w:sz w:val="26"/>
          <w:szCs w:val="26"/>
        </w:rPr>
        <w:t>Основным источником поступлений в структуре налоговых и неналоговых доходов являются налог на доходы физических лиц</w:t>
      </w:r>
      <w:r w:rsidR="00683F2B" w:rsidRPr="00F351F6">
        <w:rPr>
          <w:sz w:val="26"/>
          <w:szCs w:val="26"/>
        </w:rPr>
        <w:t xml:space="preserve"> (НДФЛ)</w:t>
      </w:r>
      <w:r w:rsidR="00F351F6" w:rsidRPr="00F351F6">
        <w:rPr>
          <w:sz w:val="26"/>
          <w:szCs w:val="26"/>
        </w:rPr>
        <w:t>, поступление которого в бюджет составило</w:t>
      </w:r>
      <w:r w:rsidRPr="00F351F6">
        <w:rPr>
          <w:sz w:val="26"/>
          <w:szCs w:val="26"/>
        </w:rPr>
        <w:t xml:space="preserve"> </w:t>
      </w:r>
      <w:r w:rsidR="00F351F6" w:rsidRPr="00F351F6">
        <w:rPr>
          <w:sz w:val="26"/>
          <w:szCs w:val="26"/>
        </w:rPr>
        <w:t>318 340,0</w:t>
      </w:r>
      <w:r w:rsidR="00F76BAF" w:rsidRPr="00F351F6">
        <w:rPr>
          <w:sz w:val="26"/>
          <w:szCs w:val="26"/>
        </w:rPr>
        <w:t xml:space="preserve"> </w:t>
      </w:r>
      <w:r w:rsidRPr="00F351F6">
        <w:rPr>
          <w:sz w:val="26"/>
          <w:szCs w:val="26"/>
        </w:rPr>
        <w:t>тыс. рублей (</w:t>
      </w:r>
      <w:r w:rsidR="00F351F6" w:rsidRPr="00F351F6">
        <w:rPr>
          <w:sz w:val="26"/>
          <w:szCs w:val="26"/>
        </w:rPr>
        <w:t>100,7</w:t>
      </w:r>
      <w:r w:rsidRPr="00F351F6">
        <w:rPr>
          <w:sz w:val="26"/>
          <w:szCs w:val="26"/>
        </w:rPr>
        <w:t>%). По сравнению с про</w:t>
      </w:r>
      <w:r w:rsidR="00683F2B" w:rsidRPr="00F351F6">
        <w:rPr>
          <w:sz w:val="26"/>
          <w:szCs w:val="26"/>
        </w:rPr>
        <w:t>шлым годом поступление НДФЛ увелич</w:t>
      </w:r>
      <w:r w:rsidRPr="00F351F6">
        <w:rPr>
          <w:sz w:val="26"/>
          <w:szCs w:val="26"/>
        </w:rPr>
        <w:t xml:space="preserve">илось на </w:t>
      </w:r>
      <w:r w:rsidR="00F351F6" w:rsidRPr="00F351F6">
        <w:rPr>
          <w:sz w:val="26"/>
          <w:szCs w:val="26"/>
        </w:rPr>
        <w:t>33646,2</w:t>
      </w:r>
      <w:r w:rsidRPr="00F351F6">
        <w:rPr>
          <w:sz w:val="26"/>
          <w:szCs w:val="26"/>
        </w:rPr>
        <w:t xml:space="preserve"> тыс. рублей. </w:t>
      </w:r>
      <w:r w:rsidR="00F351F6">
        <w:rPr>
          <w:sz w:val="26"/>
          <w:szCs w:val="26"/>
        </w:rPr>
        <w:t>Доля в структуре налоговых и неналоговых доходов составляет 70%.</w:t>
      </w:r>
    </w:p>
    <w:p w:rsidR="00CA01AB" w:rsidRPr="00F351F6" w:rsidRDefault="00CA01AB" w:rsidP="00F351F6">
      <w:pPr>
        <w:pStyle w:val="a3"/>
        <w:ind w:firstLine="708"/>
        <w:rPr>
          <w:sz w:val="26"/>
          <w:szCs w:val="26"/>
        </w:rPr>
      </w:pPr>
      <w:r w:rsidRPr="00F351F6">
        <w:rPr>
          <w:sz w:val="26"/>
          <w:szCs w:val="26"/>
        </w:rPr>
        <w:t xml:space="preserve">Поступление налогов на совокупный доход составило </w:t>
      </w:r>
      <w:r w:rsidR="00F351F6" w:rsidRPr="00F351F6">
        <w:rPr>
          <w:sz w:val="26"/>
          <w:szCs w:val="26"/>
        </w:rPr>
        <w:t>42989,1</w:t>
      </w:r>
      <w:r w:rsidRPr="00F351F6">
        <w:rPr>
          <w:sz w:val="26"/>
          <w:szCs w:val="26"/>
        </w:rPr>
        <w:t xml:space="preserve"> тыс. рублей, </w:t>
      </w:r>
      <w:r w:rsidR="00D351D6" w:rsidRPr="00F351F6">
        <w:rPr>
          <w:sz w:val="26"/>
          <w:szCs w:val="26"/>
        </w:rPr>
        <w:t xml:space="preserve">что на </w:t>
      </w:r>
      <w:r w:rsidR="00F351F6" w:rsidRPr="00F351F6">
        <w:rPr>
          <w:sz w:val="26"/>
          <w:szCs w:val="26"/>
        </w:rPr>
        <w:t>2047,1</w:t>
      </w:r>
      <w:r w:rsidR="00D351D6" w:rsidRPr="00F351F6">
        <w:rPr>
          <w:sz w:val="26"/>
          <w:szCs w:val="26"/>
        </w:rPr>
        <w:t xml:space="preserve"> тыс. рублей </w:t>
      </w:r>
      <w:r w:rsidR="00F351F6" w:rsidRPr="00F351F6">
        <w:rPr>
          <w:sz w:val="26"/>
          <w:szCs w:val="26"/>
        </w:rPr>
        <w:t>мен</w:t>
      </w:r>
      <w:r w:rsidR="00D351D6" w:rsidRPr="00F351F6">
        <w:rPr>
          <w:sz w:val="26"/>
          <w:szCs w:val="26"/>
        </w:rPr>
        <w:t>ь</w:t>
      </w:r>
      <w:r w:rsidR="00F351F6" w:rsidRPr="00F351F6">
        <w:rPr>
          <w:sz w:val="26"/>
          <w:szCs w:val="26"/>
        </w:rPr>
        <w:t>ше, чем в 2017 году и составляет 9,5</w:t>
      </w:r>
      <w:r w:rsidR="00D351D6" w:rsidRPr="00F351F6">
        <w:rPr>
          <w:sz w:val="26"/>
          <w:szCs w:val="26"/>
        </w:rPr>
        <w:t>% в структуре налоговых и неналоговых доходов.</w:t>
      </w:r>
    </w:p>
    <w:p w:rsidR="002D0851" w:rsidRPr="00893E40" w:rsidRDefault="00CA01AB" w:rsidP="00893E40">
      <w:pPr>
        <w:pStyle w:val="a3"/>
        <w:ind w:firstLine="708"/>
        <w:rPr>
          <w:sz w:val="26"/>
          <w:szCs w:val="26"/>
        </w:rPr>
      </w:pPr>
      <w:r w:rsidRPr="00893E40">
        <w:rPr>
          <w:sz w:val="26"/>
          <w:szCs w:val="26"/>
        </w:rPr>
        <w:t>Объем</w:t>
      </w:r>
      <w:r w:rsidR="00893E40" w:rsidRPr="00893E40">
        <w:rPr>
          <w:sz w:val="26"/>
          <w:szCs w:val="26"/>
        </w:rPr>
        <w:t xml:space="preserve"> поступивших</w:t>
      </w:r>
      <w:r w:rsidRPr="00893E40">
        <w:rPr>
          <w:sz w:val="26"/>
          <w:szCs w:val="26"/>
        </w:rPr>
        <w:t xml:space="preserve"> д</w:t>
      </w:r>
      <w:r w:rsidR="00EA236E" w:rsidRPr="00893E40">
        <w:rPr>
          <w:sz w:val="26"/>
          <w:szCs w:val="26"/>
        </w:rPr>
        <w:t>оход</w:t>
      </w:r>
      <w:r w:rsidRPr="00893E40">
        <w:rPr>
          <w:sz w:val="26"/>
          <w:szCs w:val="26"/>
        </w:rPr>
        <w:t xml:space="preserve">ов </w:t>
      </w:r>
      <w:r w:rsidR="00EA236E" w:rsidRPr="00893E40">
        <w:rPr>
          <w:sz w:val="26"/>
          <w:szCs w:val="26"/>
        </w:rPr>
        <w:t>от оказания платных услуг</w:t>
      </w:r>
      <w:r w:rsidRPr="00893E40">
        <w:rPr>
          <w:sz w:val="26"/>
          <w:szCs w:val="26"/>
        </w:rPr>
        <w:t xml:space="preserve"> и компенсации затрат государства</w:t>
      </w:r>
      <w:r w:rsidR="00EA236E" w:rsidRPr="00893E40">
        <w:rPr>
          <w:sz w:val="26"/>
          <w:szCs w:val="26"/>
        </w:rPr>
        <w:t xml:space="preserve"> </w:t>
      </w:r>
      <w:r w:rsidR="00893E40" w:rsidRPr="00893E40">
        <w:rPr>
          <w:sz w:val="26"/>
          <w:szCs w:val="26"/>
        </w:rPr>
        <w:t>составил</w:t>
      </w:r>
      <w:r w:rsidR="00D351D6" w:rsidRPr="00893E40">
        <w:rPr>
          <w:sz w:val="26"/>
          <w:szCs w:val="26"/>
        </w:rPr>
        <w:t xml:space="preserve"> </w:t>
      </w:r>
      <w:r w:rsidR="00893E40" w:rsidRPr="00893E40">
        <w:rPr>
          <w:sz w:val="26"/>
          <w:szCs w:val="26"/>
        </w:rPr>
        <w:t>47467,5</w:t>
      </w:r>
      <w:r w:rsidR="002D0851" w:rsidRPr="00893E40">
        <w:rPr>
          <w:sz w:val="26"/>
          <w:szCs w:val="26"/>
        </w:rPr>
        <w:t xml:space="preserve"> тыс. рублей</w:t>
      </w:r>
      <w:r w:rsidR="00893E40" w:rsidRPr="00893E40">
        <w:rPr>
          <w:sz w:val="26"/>
          <w:szCs w:val="26"/>
        </w:rPr>
        <w:t xml:space="preserve"> (98,3% от плана). По отношению к </w:t>
      </w:r>
      <w:r w:rsidR="002D0851" w:rsidRPr="00893E40">
        <w:rPr>
          <w:sz w:val="26"/>
          <w:szCs w:val="26"/>
        </w:rPr>
        <w:t>201</w:t>
      </w:r>
      <w:r w:rsidR="00893E40" w:rsidRPr="00893E40">
        <w:rPr>
          <w:sz w:val="26"/>
          <w:szCs w:val="26"/>
        </w:rPr>
        <w:t>7</w:t>
      </w:r>
      <w:r w:rsidR="002D0851" w:rsidRPr="00893E40">
        <w:rPr>
          <w:sz w:val="26"/>
          <w:szCs w:val="26"/>
        </w:rPr>
        <w:t xml:space="preserve"> году </w:t>
      </w:r>
      <w:r w:rsidR="00893E40" w:rsidRPr="00893E40">
        <w:rPr>
          <w:sz w:val="26"/>
          <w:szCs w:val="26"/>
        </w:rPr>
        <w:t>поступление снизилось на 1037,8</w:t>
      </w:r>
      <w:r w:rsidR="00EA236E" w:rsidRPr="00893E40">
        <w:rPr>
          <w:sz w:val="26"/>
          <w:szCs w:val="26"/>
        </w:rPr>
        <w:t xml:space="preserve"> тыс. рублей. </w:t>
      </w:r>
    </w:p>
    <w:p w:rsidR="00EA236E" w:rsidRPr="00A108FA" w:rsidRDefault="002D0851" w:rsidP="00893E40">
      <w:pPr>
        <w:pStyle w:val="a3"/>
        <w:ind w:firstLine="708"/>
        <w:rPr>
          <w:b/>
          <w:bCs/>
          <w:sz w:val="26"/>
          <w:szCs w:val="26"/>
        </w:rPr>
      </w:pPr>
      <w:r w:rsidRPr="00CD68ED">
        <w:rPr>
          <w:sz w:val="26"/>
          <w:szCs w:val="26"/>
        </w:rPr>
        <w:lastRenderedPageBreak/>
        <w:t xml:space="preserve">На </w:t>
      </w:r>
      <w:r w:rsidR="00893E40" w:rsidRPr="00CD68ED">
        <w:rPr>
          <w:sz w:val="26"/>
          <w:szCs w:val="26"/>
        </w:rPr>
        <w:t>953,8</w:t>
      </w:r>
      <w:r w:rsidRPr="00CD68ED">
        <w:rPr>
          <w:sz w:val="26"/>
          <w:szCs w:val="26"/>
        </w:rPr>
        <w:t xml:space="preserve"> </w:t>
      </w:r>
      <w:r w:rsidR="00893E40" w:rsidRPr="00CD68ED">
        <w:rPr>
          <w:sz w:val="26"/>
          <w:szCs w:val="26"/>
        </w:rPr>
        <w:t>тыс</w:t>
      </w:r>
      <w:r w:rsidRPr="00CD68ED">
        <w:rPr>
          <w:sz w:val="26"/>
          <w:szCs w:val="26"/>
        </w:rPr>
        <w:t>. рублей возросло п</w:t>
      </w:r>
      <w:r w:rsidR="00EA236E" w:rsidRPr="00CD68ED">
        <w:rPr>
          <w:sz w:val="26"/>
          <w:szCs w:val="26"/>
        </w:rPr>
        <w:t>оступление акцизов по подакцизным товарам.</w:t>
      </w:r>
      <w:r w:rsidR="00893E40" w:rsidRPr="00CD68ED">
        <w:rPr>
          <w:sz w:val="26"/>
          <w:szCs w:val="26"/>
        </w:rPr>
        <w:t xml:space="preserve"> В </w:t>
      </w:r>
      <w:r w:rsidR="00893E40" w:rsidRPr="00A108FA">
        <w:rPr>
          <w:sz w:val="26"/>
          <w:szCs w:val="26"/>
        </w:rPr>
        <w:t>итоге поступление составило 17656,8 тыс.рублей (101,1% от плана).</w:t>
      </w:r>
    </w:p>
    <w:p w:rsidR="00CD68ED" w:rsidRPr="00A108FA" w:rsidRDefault="00EA236E" w:rsidP="00CD68ED">
      <w:pPr>
        <w:pStyle w:val="a3"/>
        <w:ind w:firstLine="708"/>
        <w:rPr>
          <w:sz w:val="26"/>
          <w:szCs w:val="26"/>
        </w:rPr>
      </w:pPr>
      <w:r w:rsidRPr="00A108FA">
        <w:rPr>
          <w:sz w:val="26"/>
          <w:szCs w:val="26"/>
        </w:rPr>
        <w:t xml:space="preserve">Доходы от использования имущества, находящегося в муниципальной собственности, поступили в сумме </w:t>
      </w:r>
      <w:r w:rsidR="00CD68ED" w:rsidRPr="00A108FA">
        <w:rPr>
          <w:sz w:val="26"/>
          <w:szCs w:val="26"/>
        </w:rPr>
        <w:t>7775,5</w:t>
      </w:r>
      <w:r w:rsidRPr="00A108FA">
        <w:rPr>
          <w:sz w:val="26"/>
          <w:szCs w:val="26"/>
        </w:rPr>
        <w:t xml:space="preserve"> тыс. рублей</w:t>
      </w:r>
      <w:r w:rsidR="00CD68ED" w:rsidRPr="00A108FA">
        <w:rPr>
          <w:sz w:val="26"/>
          <w:szCs w:val="26"/>
        </w:rPr>
        <w:t xml:space="preserve"> (100,8% от плана)</w:t>
      </w:r>
      <w:r w:rsidRPr="00A108FA">
        <w:rPr>
          <w:sz w:val="26"/>
          <w:szCs w:val="26"/>
        </w:rPr>
        <w:t xml:space="preserve">, что </w:t>
      </w:r>
      <w:r w:rsidR="00D351D6" w:rsidRPr="00A108FA">
        <w:rPr>
          <w:sz w:val="26"/>
          <w:szCs w:val="26"/>
        </w:rPr>
        <w:t>выше</w:t>
      </w:r>
      <w:r w:rsidRPr="00A108FA">
        <w:rPr>
          <w:sz w:val="26"/>
          <w:szCs w:val="26"/>
        </w:rPr>
        <w:t xml:space="preserve"> прошлогоднего показателя на </w:t>
      </w:r>
      <w:r w:rsidR="00CD68ED" w:rsidRPr="00A108FA">
        <w:rPr>
          <w:sz w:val="26"/>
          <w:szCs w:val="26"/>
        </w:rPr>
        <w:t>1382,8</w:t>
      </w:r>
      <w:r w:rsidRPr="00A108FA">
        <w:rPr>
          <w:sz w:val="26"/>
          <w:szCs w:val="26"/>
        </w:rPr>
        <w:t xml:space="preserve"> тыс. рублей. </w:t>
      </w:r>
    </w:p>
    <w:p w:rsidR="00EA236E" w:rsidRPr="00A108FA" w:rsidRDefault="002D0851" w:rsidP="00CD68ED">
      <w:pPr>
        <w:pStyle w:val="a3"/>
        <w:ind w:firstLine="708"/>
        <w:rPr>
          <w:color w:val="000000"/>
          <w:sz w:val="26"/>
          <w:szCs w:val="26"/>
        </w:rPr>
      </w:pPr>
      <w:r w:rsidRPr="00A108FA">
        <w:rPr>
          <w:sz w:val="26"/>
          <w:szCs w:val="26"/>
        </w:rPr>
        <w:t xml:space="preserve">Снижение </w:t>
      </w:r>
      <w:r w:rsidR="0025207F" w:rsidRPr="00A108FA">
        <w:rPr>
          <w:sz w:val="26"/>
          <w:szCs w:val="26"/>
        </w:rPr>
        <w:t>поступлений доходов</w:t>
      </w:r>
      <w:r w:rsidRPr="00A108FA">
        <w:rPr>
          <w:sz w:val="26"/>
          <w:szCs w:val="26"/>
        </w:rPr>
        <w:t xml:space="preserve"> по отношению к прошлому го</w:t>
      </w:r>
      <w:r w:rsidR="0025207F" w:rsidRPr="00A108FA">
        <w:rPr>
          <w:sz w:val="26"/>
          <w:szCs w:val="26"/>
        </w:rPr>
        <w:t>ду произошло по гос</w:t>
      </w:r>
      <w:r w:rsidR="00A10AB3">
        <w:rPr>
          <w:sz w:val="26"/>
          <w:szCs w:val="26"/>
        </w:rPr>
        <w:t xml:space="preserve">ударственной </w:t>
      </w:r>
      <w:r w:rsidR="0025207F" w:rsidRPr="00A108FA">
        <w:rPr>
          <w:sz w:val="26"/>
          <w:szCs w:val="26"/>
        </w:rPr>
        <w:t>пошлине на 1,3 тыс. рублей</w:t>
      </w:r>
      <w:r w:rsidRPr="00A108FA">
        <w:rPr>
          <w:sz w:val="26"/>
          <w:szCs w:val="26"/>
        </w:rPr>
        <w:t>,</w:t>
      </w:r>
      <w:r w:rsidR="00A108FA" w:rsidRPr="00A108FA">
        <w:rPr>
          <w:sz w:val="26"/>
          <w:szCs w:val="26"/>
        </w:rPr>
        <w:t xml:space="preserve"> по</w:t>
      </w:r>
      <w:r w:rsidRPr="00A108FA">
        <w:rPr>
          <w:sz w:val="26"/>
          <w:szCs w:val="26"/>
        </w:rPr>
        <w:t xml:space="preserve"> платежам </w:t>
      </w:r>
      <w:r w:rsidRPr="00A108FA">
        <w:rPr>
          <w:color w:val="000000"/>
          <w:sz w:val="26"/>
          <w:szCs w:val="26"/>
        </w:rPr>
        <w:t xml:space="preserve">при пользовании природными ресурсами на </w:t>
      </w:r>
      <w:r w:rsidR="00A108FA" w:rsidRPr="00A108FA">
        <w:rPr>
          <w:color w:val="000000"/>
          <w:sz w:val="26"/>
          <w:szCs w:val="26"/>
        </w:rPr>
        <w:t>37,2 тыс. рублей</w:t>
      </w:r>
      <w:r w:rsidRPr="00A108FA">
        <w:rPr>
          <w:color w:val="000000"/>
          <w:sz w:val="26"/>
          <w:szCs w:val="26"/>
        </w:rPr>
        <w:t xml:space="preserve">, </w:t>
      </w:r>
      <w:r w:rsidR="00A108FA" w:rsidRPr="00A108FA">
        <w:rPr>
          <w:color w:val="000000"/>
          <w:sz w:val="26"/>
          <w:szCs w:val="26"/>
        </w:rPr>
        <w:t>по прочим неналоговым доходам</w:t>
      </w:r>
      <w:r w:rsidRPr="00A108FA">
        <w:rPr>
          <w:color w:val="000000"/>
          <w:sz w:val="26"/>
          <w:szCs w:val="26"/>
        </w:rPr>
        <w:t xml:space="preserve"> – на </w:t>
      </w:r>
      <w:r w:rsidR="00A108FA" w:rsidRPr="00A108FA">
        <w:rPr>
          <w:color w:val="000000"/>
          <w:sz w:val="26"/>
          <w:szCs w:val="26"/>
        </w:rPr>
        <w:t>129,4</w:t>
      </w:r>
      <w:r w:rsidRPr="00A108FA">
        <w:rPr>
          <w:color w:val="000000"/>
          <w:sz w:val="26"/>
          <w:szCs w:val="26"/>
        </w:rPr>
        <w:t xml:space="preserve"> тыс. рублей, при том, что плановые показатели 201</w:t>
      </w:r>
      <w:r w:rsidR="00A108FA" w:rsidRPr="00A108FA">
        <w:rPr>
          <w:color w:val="000000"/>
          <w:sz w:val="26"/>
          <w:szCs w:val="26"/>
        </w:rPr>
        <w:t>8</w:t>
      </w:r>
      <w:r w:rsidRPr="00A108FA">
        <w:rPr>
          <w:color w:val="000000"/>
          <w:sz w:val="26"/>
          <w:szCs w:val="26"/>
        </w:rPr>
        <w:t xml:space="preserve"> года по ним исполнены более, чем на 100%.</w:t>
      </w:r>
    </w:p>
    <w:p w:rsidR="00EA236E" w:rsidRPr="00D351D6" w:rsidRDefault="00EA236E" w:rsidP="00941E48">
      <w:pPr>
        <w:ind w:firstLine="708"/>
        <w:jc w:val="both"/>
        <w:rPr>
          <w:sz w:val="28"/>
          <w:szCs w:val="28"/>
        </w:rPr>
      </w:pPr>
    </w:p>
    <w:p w:rsidR="00EA236E" w:rsidRPr="00CF5DEF" w:rsidRDefault="00EA236E" w:rsidP="00CF5DEF">
      <w:pPr>
        <w:ind w:firstLine="708"/>
        <w:jc w:val="both"/>
        <w:rPr>
          <w:sz w:val="26"/>
          <w:szCs w:val="26"/>
        </w:rPr>
      </w:pPr>
      <w:r w:rsidRPr="00CF5DEF">
        <w:rPr>
          <w:sz w:val="26"/>
          <w:szCs w:val="26"/>
        </w:rPr>
        <w:t xml:space="preserve">В соответствии с проектом решения Думы «Об </w:t>
      </w:r>
      <w:r w:rsidR="00CF5DEF" w:rsidRPr="00CF5DEF">
        <w:rPr>
          <w:sz w:val="26"/>
          <w:szCs w:val="26"/>
        </w:rPr>
        <w:t xml:space="preserve">утверждении отчета об </w:t>
      </w:r>
      <w:r w:rsidRPr="00CF5DEF">
        <w:rPr>
          <w:sz w:val="26"/>
          <w:szCs w:val="26"/>
        </w:rPr>
        <w:t>исполнении бюджета муниципального образования «Нижнеудинский район» за 201</w:t>
      </w:r>
      <w:r w:rsidR="00CF5DEF" w:rsidRPr="00CF5DEF">
        <w:rPr>
          <w:sz w:val="26"/>
          <w:szCs w:val="26"/>
        </w:rPr>
        <w:t>8</w:t>
      </w:r>
      <w:r w:rsidRPr="00CF5DEF">
        <w:rPr>
          <w:sz w:val="26"/>
          <w:szCs w:val="26"/>
        </w:rPr>
        <w:t xml:space="preserve"> год, </w:t>
      </w:r>
      <w:r w:rsidRPr="00CF5DEF">
        <w:rPr>
          <w:b/>
          <w:bCs/>
          <w:sz w:val="26"/>
          <w:szCs w:val="26"/>
        </w:rPr>
        <w:t>основные показатели исполнения бюджета по</w:t>
      </w:r>
      <w:r w:rsidR="005B6096" w:rsidRPr="00CF5DEF">
        <w:rPr>
          <w:b/>
          <w:bCs/>
          <w:sz w:val="26"/>
          <w:szCs w:val="26"/>
        </w:rPr>
        <w:t xml:space="preserve"> доходам в части</w:t>
      </w:r>
      <w:r w:rsidRPr="00CF5DEF">
        <w:rPr>
          <w:b/>
          <w:bCs/>
          <w:sz w:val="26"/>
          <w:szCs w:val="26"/>
        </w:rPr>
        <w:t xml:space="preserve"> безвозмездны</w:t>
      </w:r>
      <w:r w:rsidR="005B6096" w:rsidRPr="00CF5DEF">
        <w:rPr>
          <w:b/>
          <w:bCs/>
          <w:sz w:val="26"/>
          <w:szCs w:val="26"/>
        </w:rPr>
        <w:t>х</w:t>
      </w:r>
      <w:r w:rsidRPr="00CF5DEF">
        <w:rPr>
          <w:b/>
          <w:bCs/>
          <w:sz w:val="26"/>
          <w:szCs w:val="26"/>
        </w:rPr>
        <w:t xml:space="preserve"> поступлени</w:t>
      </w:r>
      <w:r w:rsidR="005B6096" w:rsidRPr="00CF5DEF">
        <w:rPr>
          <w:b/>
          <w:bCs/>
          <w:sz w:val="26"/>
          <w:szCs w:val="26"/>
        </w:rPr>
        <w:t>й</w:t>
      </w:r>
      <w:r w:rsidRPr="00CF5DEF">
        <w:rPr>
          <w:sz w:val="26"/>
          <w:szCs w:val="26"/>
        </w:rPr>
        <w:t xml:space="preserve"> представлены в таблице</w:t>
      </w:r>
      <w:r w:rsidR="00CF5DEF">
        <w:rPr>
          <w:sz w:val="26"/>
          <w:szCs w:val="26"/>
        </w:rPr>
        <w:t xml:space="preserve"> 3</w:t>
      </w:r>
      <w:r w:rsidRPr="00CF5DEF">
        <w:rPr>
          <w:sz w:val="26"/>
          <w:szCs w:val="26"/>
        </w:rPr>
        <w:t>:</w:t>
      </w:r>
    </w:p>
    <w:p w:rsidR="00CF5DEF" w:rsidRDefault="00CF5DEF" w:rsidP="00C13720">
      <w:pPr>
        <w:ind w:firstLine="708"/>
        <w:jc w:val="right"/>
      </w:pPr>
      <w:r>
        <w:t>Таблица 3</w:t>
      </w:r>
    </w:p>
    <w:p w:rsidR="00EA236E" w:rsidRDefault="00CF5DEF" w:rsidP="00C13720">
      <w:pPr>
        <w:ind w:firstLine="708"/>
        <w:jc w:val="right"/>
      </w:pPr>
      <w:r>
        <w:t xml:space="preserve">      т</w:t>
      </w:r>
      <w:r w:rsidR="00EA236E">
        <w:t>ыс. рублей</w:t>
      </w:r>
    </w:p>
    <w:tbl>
      <w:tblPr>
        <w:tblW w:w="10915" w:type="dxa"/>
        <w:tblInd w:w="-459" w:type="dxa"/>
        <w:tblLayout w:type="fixed"/>
        <w:tblLook w:val="04A0"/>
      </w:tblPr>
      <w:tblGrid>
        <w:gridCol w:w="2268"/>
        <w:gridCol w:w="1397"/>
        <w:gridCol w:w="1438"/>
        <w:gridCol w:w="1417"/>
        <w:gridCol w:w="1276"/>
        <w:gridCol w:w="1396"/>
        <w:gridCol w:w="894"/>
        <w:gridCol w:w="829"/>
      </w:tblGrid>
      <w:tr w:rsidR="001E0BC6" w:rsidRPr="001E0BC6" w:rsidTr="001C14CF">
        <w:trPr>
          <w:trHeight w:val="1857"/>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Наименование</w:t>
            </w:r>
          </w:p>
        </w:tc>
        <w:tc>
          <w:tcPr>
            <w:tcW w:w="1397" w:type="dxa"/>
            <w:tcBorders>
              <w:top w:val="single" w:sz="4" w:space="0" w:color="auto"/>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Факт 2017</w:t>
            </w:r>
          </w:p>
        </w:tc>
        <w:tc>
          <w:tcPr>
            <w:tcW w:w="1438" w:type="dxa"/>
            <w:tcBorders>
              <w:top w:val="single" w:sz="4" w:space="0" w:color="auto"/>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Бюджет на 2018 год с учетом приказа Финуправления №93 от 27.12.2018</w:t>
            </w:r>
          </w:p>
        </w:tc>
        <w:tc>
          <w:tcPr>
            <w:tcW w:w="1417" w:type="dxa"/>
            <w:tcBorders>
              <w:top w:val="single" w:sz="4" w:space="0" w:color="auto"/>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Факт 2018</w:t>
            </w:r>
          </w:p>
        </w:tc>
        <w:tc>
          <w:tcPr>
            <w:tcW w:w="1276" w:type="dxa"/>
            <w:tcBorders>
              <w:top w:val="single" w:sz="4" w:space="0" w:color="auto"/>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изменение показателя (гр.4-гр.2)</w:t>
            </w:r>
          </w:p>
        </w:tc>
        <w:tc>
          <w:tcPr>
            <w:tcW w:w="1396" w:type="dxa"/>
            <w:tcBorders>
              <w:top w:val="single" w:sz="4" w:space="0" w:color="auto"/>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отклонение (гр.4-гр.3)</w:t>
            </w:r>
          </w:p>
        </w:tc>
        <w:tc>
          <w:tcPr>
            <w:tcW w:w="894" w:type="dxa"/>
            <w:tcBorders>
              <w:top w:val="single" w:sz="4" w:space="0" w:color="auto"/>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 исп.</w:t>
            </w:r>
          </w:p>
        </w:tc>
        <w:tc>
          <w:tcPr>
            <w:tcW w:w="829" w:type="dxa"/>
            <w:tcBorders>
              <w:top w:val="single" w:sz="4" w:space="0" w:color="auto"/>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рост к 2017 году, %</w:t>
            </w:r>
          </w:p>
        </w:tc>
      </w:tr>
      <w:tr w:rsidR="001E0BC6" w:rsidRPr="001E0BC6" w:rsidTr="001E0BC6">
        <w:trPr>
          <w:trHeight w:val="300"/>
        </w:trPr>
        <w:tc>
          <w:tcPr>
            <w:tcW w:w="2268" w:type="dxa"/>
            <w:tcBorders>
              <w:top w:val="nil"/>
              <w:left w:val="single" w:sz="4" w:space="0" w:color="auto"/>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1</w:t>
            </w:r>
          </w:p>
        </w:tc>
        <w:tc>
          <w:tcPr>
            <w:tcW w:w="1397" w:type="dxa"/>
            <w:tcBorders>
              <w:top w:val="nil"/>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2</w:t>
            </w:r>
          </w:p>
        </w:tc>
        <w:tc>
          <w:tcPr>
            <w:tcW w:w="1438" w:type="dxa"/>
            <w:tcBorders>
              <w:top w:val="nil"/>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3</w:t>
            </w:r>
          </w:p>
        </w:tc>
        <w:tc>
          <w:tcPr>
            <w:tcW w:w="1417" w:type="dxa"/>
            <w:tcBorders>
              <w:top w:val="nil"/>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4</w:t>
            </w:r>
          </w:p>
        </w:tc>
        <w:tc>
          <w:tcPr>
            <w:tcW w:w="1276" w:type="dxa"/>
            <w:tcBorders>
              <w:top w:val="nil"/>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5</w:t>
            </w:r>
          </w:p>
        </w:tc>
        <w:tc>
          <w:tcPr>
            <w:tcW w:w="1396" w:type="dxa"/>
            <w:tcBorders>
              <w:top w:val="nil"/>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6</w:t>
            </w:r>
          </w:p>
        </w:tc>
        <w:tc>
          <w:tcPr>
            <w:tcW w:w="894" w:type="dxa"/>
            <w:tcBorders>
              <w:top w:val="nil"/>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7</w:t>
            </w:r>
          </w:p>
        </w:tc>
        <w:tc>
          <w:tcPr>
            <w:tcW w:w="829" w:type="dxa"/>
            <w:tcBorders>
              <w:top w:val="nil"/>
              <w:left w:val="nil"/>
              <w:bottom w:val="single" w:sz="4" w:space="0" w:color="auto"/>
              <w:right w:val="single" w:sz="4" w:space="0" w:color="auto"/>
            </w:tcBorders>
            <w:shd w:val="clear" w:color="auto" w:fill="auto"/>
            <w:hideMark/>
          </w:tcPr>
          <w:p w:rsidR="001E0BC6" w:rsidRPr="001E0BC6" w:rsidRDefault="001E0BC6" w:rsidP="001E0BC6">
            <w:pPr>
              <w:jc w:val="center"/>
              <w:rPr>
                <w:color w:val="000000"/>
                <w:sz w:val="22"/>
                <w:szCs w:val="22"/>
              </w:rPr>
            </w:pPr>
            <w:r w:rsidRPr="001E0BC6">
              <w:rPr>
                <w:color w:val="000000"/>
                <w:sz w:val="22"/>
                <w:szCs w:val="22"/>
              </w:rPr>
              <w:t>8</w:t>
            </w:r>
          </w:p>
        </w:tc>
      </w:tr>
      <w:tr w:rsidR="001E0BC6" w:rsidRPr="001E0BC6" w:rsidTr="001C14CF">
        <w:trPr>
          <w:trHeight w:val="1028"/>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b/>
                <w:bCs/>
                <w:color w:val="000000"/>
                <w:sz w:val="22"/>
                <w:szCs w:val="22"/>
              </w:rPr>
            </w:pPr>
            <w:r w:rsidRPr="001E0BC6">
              <w:rPr>
                <w:b/>
                <w:bCs/>
                <w:color w:val="000000"/>
                <w:sz w:val="22"/>
                <w:szCs w:val="22"/>
              </w:rPr>
              <w:t>Дотации на поддержку мер по обеспечению сбалансир. бюджета</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100 965,50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164 910,20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164 910,20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63 944,70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0,00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100,0</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b/>
                <w:bCs/>
                <w:color w:val="000000"/>
                <w:sz w:val="22"/>
                <w:szCs w:val="22"/>
              </w:rPr>
            </w:pPr>
            <w:r w:rsidRPr="001E0BC6">
              <w:rPr>
                <w:rFonts w:ascii="Calibri" w:hAnsi="Calibri"/>
                <w:b/>
                <w:bCs/>
                <w:color w:val="000000"/>
                <w:sz w:val="22"/>
                <w:szCs w:val="22"/>
              </w:rPr>
              <w:t>63,3</w:t>
            </w:r>
          </w:p>
        </w:tc>
      </w:tr>
      <w:tr w:rsidR="001E0BC6" w:rsidRPr="001E0BC6" w:rsidTr="00191B36">
        <w:trPr>
          <w:trHeight w:val="11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b/>
                <w:bCs/>
                <w:color w:val="000000"/>
                <w:sz w:val="22"/>
                <w:szCs w:val="22"/>
              </w:rPr>
            </w:pPr>
            <w:r w:rsidRPr="001E0BC6">
              <w:rPr>
                <w:b/>
                <w:bCs/>
                <w:color w:val="000000"/>
                <w:sz w:val="22"/>
                <w:szCs w:val="22"/>
              </w:rPr>
              <w:t>Дотации на выравнивание бюджетной обеспеченности</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5 720,50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35 927,20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35 927,20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30 206,70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0,00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100,0</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b/>
                <w:bCs/>
                <w:color w:val="000000"/>
                <w:sz w:val="22"/>
                <w:szCs w:val="22"/>
              </w:rPr>
            </w:pPr>
            <w:r w:rsidRPr="001E0BC6">
              <w:rPr>
                <w:rFonts w:ascii="Calibri" w:hAnsi="Calibri"/>
                <w:b/>
                <w:bCs/>
                <w:color w:val="000000"/>
                <w:sz w:val="22"/>
                <w:szCs w:val="22"/>
              </w:rPr>
              <w:t>100,0</w:t>
            </w:r>
          </w:p>
        </w:tc>
      </w:tr>
      <w:tr w:rsidR="001E0BC6" w:rsidRPr="001E0BC6" w:rsidTr="001C14CF">
        <w:trPr>
          <w:trHeight w:val="36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b/>
                <w:bCs/>
                <w:color w:val="000000"/>
                <w:sz w:val="22"/>
                <w:szCs w:val="22"/>
              </w:rPr>
            </w:pPr>
            <w:r w:rsidRPr="001E0BC6">
              <w:rPr>
                <w:b/>
                <w:bCs/>
                <w:color w:val="000000"/>
                <w:sz w:val="22"/>
                <w:szCs w:val="22"/>
              </w:rPr>
              <w:t>Субсидии</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510 424,10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416 051,20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403 241,10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FD2CF2">
            <w:pPr>
              <w:ind w:right="-109"/>
              <w:jc w:val="right"/>
              <w:rPr>
                <w:b/>
                <w:bCs/>
                <w:color w:val="000000"/>
                <w:sz w:val="22"/>
                <w:szCs w:val="22"/>
              </w:rPr>
            </w:pPr>
            <w:r w:rsidRPr="001E0BC6">
              <w:rPr>
                <w:b/>
                <w:bCs/>
                <w:color w:val="000000"/>
                <w:sz w:val="22"/>
                <w:szCs w:val="22"/>
              </w:rPr>
              <w:t>-107 183,0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-12 810,10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96,9</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b/>
                <w:bCs/>
                <w:color w:val="000000"/>
                <w:sz w:val="22"/>
                <w:szCs w:val="22"/>
              </w:rPr>
            </w:pPr>
            <w:r w:rsidRPr="001E0BC6">
              <w:rPr>
                <w:rFonts w:ascii="Calibri" w:hAnsi="Calibri"/>
                <w:b/>
                <w:bCs/>
                <w:color w:val="000000"/>
                <w:sz w:val="22"/>
                <w:szCs w:val="22"/>
              </w:rPr>
              <w:t>-21,0</w:t>
            </w:r>
          </w:p>
        </w:tc>
      </w:tr>
      <w:tr w:rsidR="001E0BC6" w:rsidRPr="001E0BC6" w:rsidTr="001C14CF">
        <w:trPr>
          <w:trHeight w:val="161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color w:val="000000"/>
                <w:sz w:val="22"/>
                <w:szCs w:val="22"/>
              </w:rPr>
            </w:pPr>
            <w:r w:rsidRPr="001E0BC6">
              <w:rPr>
                <w:color w:val="000000"/>
                <w:sz w:val="22"/>
                <w:szCs w:val="22"/>
              </w:rPr>
              <w:t xml:space="preserve"> - субсидии на софинансирование капитальных вложений в объекты муниципальной собственности</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73 714,60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85345,5</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73 091,70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-622,90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-12 253,80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85,6</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color w:val="000000"/>
                <w:sz w:val="22"/>
                <w:szCs w:val="22"/>
              </w:rPr>
            </w:pPr>
            <w:r w:rsidRPr="001E0BC6">
              <w:rPr>
                <w:rFonts w:ascii="Calibri" w:hAnsi="Calibri"/>
                <w:color w:val="000000"/>
                <w:sz w:val="22"/>
                <w:szCs w:val="22"/>
              </w:rPr>
              <w:t>-0,8</w:t>
            </w:r>
          </w:p>
        </w:tc>
      </w:tr>
      <w:tr w:rsidR="001E0BC6" w:rsidRPr="001E0BC6" w:rsidTr="001C14CF">
        <w:trPr>
          <w:trHeight w:val="842"/>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color w:val="000000"/>
                <w:sz w:val="22"/>
                <w:szCs w:val="22"/>
              </w:rPr>
            </w:pPr>
            <w:r w:rsidRPr="001E0BC6">
              <w:rPr>
                <w:color w:val="000000"/>
                <w:sz w:val="22"/>
                <w:szCs w:val="22"/>
              </w:rPr>
              <w:t xml:space="preserve"> - субсидия на поддержку отрасли культуры</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88,7</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23,2</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23,2</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-65,50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0,00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100,0</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rPr>
                <w:rFonts w:ascii="Calibri" w:hAnsi="Calibri"/>
                <w:color w:val="000000"/>
                <w:sz w:val="22"/>
                <w:szCs w:val="22"/>
              </w:rPr>
            </w:pPr>
            <w:r w:rsidRPr="001E0BC6">
              <w:rPr>
                <w:rFonts w:ascii="Calibri" w:hAnsi="Calibri"/>
                <w:color w:val="000000"/>
                <w:sz w:val="22"/>
                <w:szCs w:val="22"/>
              </w:rPr>
              <w:t> </w:t>
            </w:r>
          </w:p>
        </w:tc>
      </w:tr>
      <w:tr w:rsidR="001E0BC6" w:rsidRPr="001E0BC6" w:rsidTr="001C14CF">
        <w:trPr>
          <w:trHeight w:val="2117"/>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color w:val="000000"/>
                <w:sz w:val="22"/>
                <w:szCs w:val="22"/>
              </w:rPr>
            </w:pPr>
            <w:r w:rsidRPr="001E0BC6">
              <w:rPr>
                <w:color w:val="000000"/>
                <w:sz w:val="22"/>
                <w:szCs w:val="22"/>
              </w:rPr>
              <w:lastRenderedPageBreak/>
              <w:t>-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1 485,50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1 581,80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1 581,80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96,30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0,00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100,0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color w:val="000000"/>
                <w:sz w:val="22"/>
                <w:szCs w:val="22"/>
              </w:rPr>
            </w:pPr>
            <w:r w:rsidRPr="001E0BC6">
              <w:rPr>
                <w:rFonts w:ascii="Calibri" w:hAnsi="Calibri"/>
                <w:color w:val="000000"/>
                <w:sz w:val="22"/>
                <w:szCs w:val="22"/>
              </w:rPr>
              <w:t>6,5</w:t>
            </w:r>
          </w:p>
        </w:tc>
      </w:tr>
      <w:tr w:rsidR="001E0BC6" w:rsidRPr="001E0BC6" w:rsidTr="001C14CF">
        <w:trPr>
          <w:trHeight w:val="36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color w:val="000000"/>
                <w:sz w:val="22"/>
                <w:szCs w:val="22"/>
              </w:rPr>
            </w:pPr>
            <w:r w:rsidRPr="001E0BC6">
              <w:rPr>
                <w:color w:val="000000"/>
                <w:sz w:val="22"/>
                <w:szCs w:val="22"/>
              </w:rPr>
              <w:t>-прочие субсидии</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435 135,30</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329 100,70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328 544,40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E0BC6" w:rsidRPr="001E0BC6" w:rsidRDefault="001E0BC6" w:rsidP="00AA0E7F">
            <w:pPr>
              <w:ind w:right="-109"/>
              <w:jc w:val="center"/>
              <w:rPr>
                <w:color w:val="000000"/>
                <w:sz w:val="22"/>
                <w:szCs w:val="22"/>
              </w:rPr>
            </w:pPr>
            <w:r w:rsidRPr="001E0BC6">
              <w:rPr>
                <w:color w:val="000000"/>
                <w:sz w:val="22"/>
                <w:szCs w:val="22"/>
              </w:rPr>
              <w:t>-106 590,9</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-556,30</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99,8</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color w:val="000000"/>
                <w:sz w:val="22"/>
                <w:szCs w:val="22"/>
              </w:rPr>
            </w:pPr>
            <w:r w:rsidRPr="001E0BC6">
              <w:rPr>
                <w:rFonts w:ascii="Calibri" w:hAnsi="Calibri"/>
                <w:color w:val="000000"/>
                <w:sz w:val="22"/>
                <w:szCs w:val="22"/>
              </w:rPr>
              <w:t>-24,5</w:t>
            </w:r>
          </w:p>
        </w:tc>
      </w:tr>
      <w:tr w:rsidR="001E0BC6" w:rsidRPr="001E0BC6" w:rsidTr="00191B36">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b/>
                <w:bCs/>
                <w:color w:val="000000"/>
                <w:sz w:val="22"/>
                <w:szCs w:val="22"/>
              </w:rPr>
            </w:pPr>
            <w:r w:rsidRPr="001E0BC6">
              <w:rPr>
                <w:b/>
                <w:bCs/>
                <w:color w:val="000000"/>
                <w:sz w:val="22"/>
                <w:szCs w:val="22"/>
              </w:rPr>
              <w:t>Субвенции</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866 926,80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1 090 818,50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1 089 142,40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222 215,60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-1 676,10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99,8</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b/>
                <w:bCs/>
                <w:color w:val="000000"/>
                <w:sz w:val="22"/>
                <w:szCs w:val="22"/>
              </w:rPr>
            </w:pPr>
            <w:r w:rsidRPr="001E0BC6">
              <w:rPr>
                <w:rFonts w:ascii="Calibri" w:hAnsi="Calibri"/>
                <w:b/>
                <w:bCs/>
                <w:color w:val="000000"/>
                <w:sz w:val="22"/>
                <w:szCs w:val="22"/>
              </w:rPr>
              <w:t>25,6</w:t>
            </w:r>
          </w:p>
        </w:tc>
      </w:tr>
      <w:tr w:rsidR="001E0BC6" w:rsidRPr="001E0BC6" w:rsidTr="00191B36">
        <w:trPr>
          <w:trHeight w:val="48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color w:val="000000"/>
                <w:sz w:val="22"/>
                <w:szCs w:val="22"/>
              </w:rPr>
            </w:pPr>
            <w:r w:rsidRPr="001E0BC6">
              <w:rPr>
                <w:color w:val="000000"/>
                <w:sz w:val="22"/>
                <w:szCs w:val="22"/>
              </w:rPr>
              <w:t>- на оплату ЖКУ</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51 618,30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53 375,90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53 375,90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1 757,60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0,00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100,0</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color w:val="000000"/>
                <w:sz w:val="22"/>
                <w:szCs w:val="22"/>
              </w:rPr>
            </w:pPr>
            <w:r w:rsidRPr="001E0BC6">
              <w:rPr>
                <w:rFonts w:ascii="Calibri" w:hAnsi="Calibri"/>
                <w:color w:val="000000"/>
                <w:sz w:val="22"/>
                <w:szCs w:val="22"/>
              </w:rPr>
              <w:t>3,4</w:t>
            </w:r>
          </w:p>
        </w:tc>
      </w:tr>
      <w:tr w:rsidR="001E0BC6" w:rsidRPr="001E0BC6" w:rsidTr="00AA0E7F">
        <w:trPr>
          <w:trHeight w:val="50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color w:val="000000"/>
                <w:sz w:val="22"/>
                <w:szCs w:val="22"/>
              </w:rPr>
            </w:pPr>
            <w:r w:rsidRPr="001E0BC6">
              <w:rPr>
                <w:color w:val="000000"/>
                <w:sz w:val="22"/>
                <w:szCs w:val="22"/>
              </w:rPr>
              <w:t xml:space="preserve"> - на переданные  полномочия субъекта</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17 122,60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31 190,70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29 514,60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12 392,00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-1 676,10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94,6</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color w:val="000000"/>
                <w:sz w:val="22"/>
                <w:szCs w:val="22"/>
              </w:rPr>
            </w:pPr>
            <w:r w:rsidRPr="001E0BC6">
              <w:rPr>
                <w:rFonts w:ascii="Calibri" w:hAnsi="Calibri"/>
                <w:color w:val="000000"/>
                <w:sz w:val="22"/>
                <w:szCs w:val="22"/>
              </w:rPr>
              <w:t>72,4</w:t>
            </w:r>
          </w:p>
        </w:tc>
      </w:tr>
      <w:tr w:rsidR="001E0BC6" w:rsidRPr="001E0BC6" w:rsidTr="00AA0E7F">
        <w:trPr>
          <w:trHeight w:val="2837"/>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AA0E7F" w:rsidP="00191B36">
            <w:pPr>
              <w:rPr>
                <w:color w:val="000000"/>
                <w:sz w:val="22"/>
                <w:szCs w:val="22"/>
              </w:rPr>
            </w:pPr>
            <w:r>
              <w:rPr>
                <w:color w:val="000000"/>
                <w:sz w:val="22"/>
                <w:szCs w:val="22"/>
              </w:rPr>
              <w:t xml:space="preserve"> - </w:t>
            </w:r>
            <w:r w:rsidR="001E0BC6" w:rsidRPr="001E0BC6">
              <w:rPr>
                <w:color w:val="000000"/>
                <w:sz w:val="22"/>
                <w:szCs w:val="22"/>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0,00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291,60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291,60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291,60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0,00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100,0</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AA0E7F" w:rsidP="001E0BC6">
            <w:pPr>
              <w:jc w:val="center"/>
              <w:rPr>
                <w:rFonts w:ascii="Calibri" w:hAnsi="Calibri"/>
                <w:color w:val="000000"/>
                <w:sz w:val="22"/>
                <w:szCs w:val="22"/>
              </w:rPr>
            </w:pPr>
            <w:r>
              <w:rPr>
                <w:rFonts w:ascii="Calibri" w:hAnsi="Calibri"/>
                <w:color w:val="000000"/>
                <w:sz w:val="22"/>
                <w:szCs w:val="22"/>
              </w:rPr>
              <w:t>х</w:t>
            </w:r>
          </w:p>
        </w:tc>
      </w:tr>
      <w:tr w:rsidR="001E0BC6" w:rsidRPr="001E0BC6" w:rsidTr="00191B36">
        <w:trPr>
          <w:trHeight w:val="4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color w:val="000000"/>
                <w:sz w:val="22"/>
                <w:szCs w:val="22"/>
              </w:rPr>
            </w:pPr>
            <w:r w:rsidRPr="001E0BC6">
              <w:rPr>
                <w:color w:val="000000"/>
                <w:sz w:val="22"/>
                <w:szCs w:val="22"/>
              </w:rPr>
              <w:t>-прочие субвенции</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798 185,90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1 005 960,30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1 005 960,30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207 774,40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0,00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100,0</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color w:val="000000"/>
                <w:sz w:val="22"/>
                <w:szCs w:val="22"/>
              </w:rPr>
            </w:pPr>
            <w:r w:rsidRPr="001E0BC6">
              <w:rPr>
                <w:rFonts w:ascii="Calibri" w:hAnsi="Calibri"/>
                <w:color w:val="000000"/>
                <w:sz w:val="22"/>
                <w:szCs w:val="22"/>
              </w:rPr>
              <w:t>26,0</w:t>
            </w:r>
          </w:p>
        </w:tc>
      </w:tr>
      <w:tr w:rsidR="001E0BC6" w:rsidRPr="001E0BC6" w:rsidTr="00191B36">
        <w:trPr>
          <w:trHeight w:val="73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b/>
                <w:bCs/>
                <w:color w:val="000000"/>
                <w:sz w:val="22"/>
                <w:szCs w:val="22"/>
              </w:rPr>
            </w:pPr>
            <w:r w:rsidRPr="001E0BC6">
              <w:rPr>
                <w:b/>
                <w:bCs/>
                <w:color w:val="000000"/>
                <w:sz w:val="22"/>
                <w:szCs w:val="22"/>
              </w:rPr>
              <w:t>Иные  межбюджетные трансферты</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8 009,50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8 322,70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8 322,70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313,20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0,00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100,0</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b/>
                <w:bCs/>
                <w:color w:val="000000"/>
                <w:sz w:val="22"/>
                <w:szCs w:val="22"/>
              </w:rPr>
            </w:pPr>
            <w:r w:rsidRPr="001E0BC6">
              <w:rPr>
                <w:rFonts w:ascii="Calibri" w:hAnsi="Calibri"/>
                <w:b/>
                <w:bCs/>
                <w:color w:val="000000"/>
                <w:sz w:val="22"/>
                <w:szCs w:val="22"/>
              </w:rPr>
              <w:t>3,9</w:t>
            </w:r>
          </w:p>
        </w:tc>
      </w:tr>
      <w:tr w:rsidR="001E0BC6" w:rsidRPr="001E0BC6" w:rsidTr="00AA0E7F">
        <w:trPr>
          <w:trHeight w:val="59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AA0E7F">
            <w:pPr>
              <w:rPr>
                <w:color w:val="000000"/>
                <w:sz w:val="22"/>
                <w:szCs w:val="22"/>
              </w:rPr>
            </w:pPr>
            <w:r w:rsidRPr="001E0BC6">
              <w:rPr>
                <w:color w:val="000000"/>
                <w:sz w:val="22"/>
                <w:szCs w:val="22"/>
              </w:rPr>
              <w:t xml:space="preserve">- </w:t>
            </w:r>
            <w:r w:rsidR="00AA0E7F">
              <w:rPr>
                <w:color w:val="000000"/>
                <w:sz w:val="22"/>
                <w:szCs w:val="22"/>
              </w:rPr>
              <w:t xml:space="preserve">МБТ на осуществление части </w:t>
            </w:r>
            <w:r w:rsidRPr="001E0BC6">
              <w:rPr>
                <w:color w:val="000000"/>
                <w:sz w:val="22"/>
                <w:szCs w:val="22"/>
              </w:rPr>
              <w:t>полномочи</w:t>
            </w:r>
            <w:r w:rsidR="00AA0E7F">
              <w:rPr>
                <w:color w:val="000000"/>
                <w:sz w:val="22"/>
                <w:szCs w:val="22"/>
              </w:rPr>
              <w:t>й по решению вопросов местного значения от</w:t>
            </w:r>
            <w:r w:rsidRPr="001E0BC6">
              <w:rPr>
                <w:color w:val="000000"/>
                <w:sz w:val="22"/>
                <w:szCs w:val="22"/>
              </w:rPr>
              <w:t xml:space="preserve"> поселений</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8 009,50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8 322,70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8 322,70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313,20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0,00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color w:val="000000"/>
                <w:sz w:val="22"/>
                <w:szCs w:val="22"/>
              </w:rPr>
            </w:pPr>
            <w:r w:rsidRPr="001E0BC6">
              <w:rPr>
                <w:color w:val="000000"/>
                <w:sz w:val="22"/>
                <w:szCs w:val="22"/>
              </w:rPr>
              <w:t>100,0</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color w:val="000000"/>
                <w:sz w:val="22"/>
                <w:szCs w:val="22"/>
              </w:rPr>
            </w:pPr>
            <w:r w:rsidRPr="001E0BC6">
              <w:rPr>
                <w:rFonts w:ascii="Calibri" w:hAnsi="Calibri"/>
                <w:color w:val="000000"/>
                <w:sz w:val="22"/>
                <w:szCs w:val="22"/>
              </w:rPr>
              <w:t>3,9</w:t>
            </w:r>
          </w:p>
        </w:tc>
      </w:tr>
      <w:tr w:rsidR="001E0BC6" w:rsidRPr="001E0BC6" w:rsidTr="00191B36">
        <w:trPr>
          <w:trHeight w:val="99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b/>
                <w:bCs/>
                <w:color w:val="000000"/>
                <w:sz w:val="22"/>
                <w:szCs w:val="22"/>
              </w:rPr>
            </w:pPr>
            <w:r w:rsidRPr="001E0BC6">
              <w:rPr>
                <w:b/>
                <w:bCs/>
                <w:color w:val="000000"/>
                <w:sz w:val="22"/>
                <w:szCs w:val="22"/>
              </w:rPr>
              <w:t>Прочие безвозмездные перечисления</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852,4</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1169,9</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1188,9</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336,50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19,00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101,6</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b/>
                <w:bCs/>
                <w:color w:val="000000"/>
                <w:sz w:val="22"/>
                <w:szCs w:val="22"/>
              </w:rPr>
            </w:pPr>
            <w:r w:rsidRPr="001E0BC6">
              <w:rPr>
                <w:rFonts w:ascii="Calibri" w:hAnsi="Calibri"/>
                <w:b/>
                <w:bCs/>
                <w:color w:val="000000"/>
                <w:sz w:val="22"/>
                <w:szCs w:val="22"/>
              </w:rPr>
              <w:t>39,5</w:t>
            </w:r>
          </w:p>
        </w:tc>
      </w:tr>
      <w:tr w:rsidR="001E0BC6" w:rsidRPr="001E0BC6" w:rsidTr="00191B36">
        <w:trPr>
          <w:trHeight w:val="2205"/>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91B36">
            <w:pPr>
              <w:rPr>
                <w:b/>
                <w:bCs/>
                <w:color w:val="000000"/>
                <w:sz w:val="22"/>
                <w:szCs w:val="22"/>
              </w:rPr>
            </w:pPr>
            <w:r w:rsidRPr="001E0BC6">
              <w:rPr>
                <w:b/>
                <w:bCs/>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-7 387,70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-1 257,50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-1 257,50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6 130,20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0,00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100,0</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b/>
                <w:bCs/>
                <w:color w:val="000000"/>
                <w:sz w:val="22"/>
                <w:szCs w:val="22"/>
              </w:rPr>
            </w:pPr>
            <w:r w:rsidRPr="001E0BC6">
              <w:rPr>
                <w:rFonts w:ascii="Calibri" w:hAnsi="Calibri"/>
                <w:b/>
                <w:bCs/>
                <w:color w:val="000000"/>
                <w:sz w:val="22"/>
                <w:szCs w:val="22"/>
              </w:rPr>
              <w:t>-83,0</w:t>
            </w:r>
          </w:p>
        </w:tc>
      </w:tr>
      <w:tr w:rsidR="001E0BC6" w:rsidRPr="001E0BC6" w:rsidTr="00AA0E7F">
        <w:trPr>
          <w:trHeight w:val="553"/>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1E0BC6" w:rsidRPr="001E0BC6" w:rsidRDefault="001E0BC6" w:rsidP="001E0BC6">
            <w:pPr>
              <w:rPr>
                <w:b/>
                <w:bCs/>
                <w:color w:val="000000"/>
                <w:sz w:val="22"/>
                <w:szCs w:val="22"/>
              </w:rPr>
            </w:pPr>
            <w:r w:rsidRPr="001E0BC6">
              <w:rPr>
                <w:b/>
                <w:bCs/>
                <w:color w:val="000000"/>
                <w:sz w:val="22"/>
                <w:szCs w:val="22"/>
              </w:rPr>
              <w:t>Всего</w:t>
            </w:r>
          </w:p>
        </w:tc>
        <w:tc>
          <w:tcPr>
            <w:tcW w:w="139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center"/>
              <w:rPr>
                <w:b/>
                <w:bCs/>
                <w:color w:val="000000"/>
                <w:sz w:val="22"/>
                <w:szCs w:val="22"/>
              </w:rPr>
            </w:pPr>
            <w:r w:rsidRPr="001E0BC6">
              <w:rPr>
                <w:b/>
                <w:bCs/>
                <w:color w:val="000000"/>
                <w:sz w:val="22"/>
                <w:szCs w:val="22"/>
              </w:rPr>
              <w:t>1 485 511,10</w:t>
            </w:r>
          </w:p>
        </w:tc>
        <w:tc>
          <w:tcPr>
            <w:tcW w:w="1438"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center"/>
              <w:rPr>
                <w:b/>
                <w:bCs/>
                <w:color w:val="000000"/>
                <w:sz w:val="22"/>
                <w:szCs w:val="22"/>
              </w:rPr>
            </w:pPr>
            <w:r w:rsidRPr="001E0BC6">
              <w:rPr>
                <w:b/>
                <w:bCs/>
                <w:color w:val="000000"/>
                <w:sz w:val="22"/>
                <w:szCs w:val="22"/>
              </w:rPr>
              <w:t>1 715 942,20</w:t>
            </w:r>
          </w:p>
        </w:tc>
        <w:tc>
          <w:tcPr>
            <w:tcW w:w="1417"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center"/>
              <w:rPr>
                <w:b/>
                <w:bCs/>
                <w:color w:val="000000"/>
                <w:sz w:val="22"/>
                <w:szCs w:val="22"/>
              </w:rPr>
            </w:pPr>
            <w:r w:rsidRPr="001E0BC6">
              <w:rPr>
                <w:b/>
                <w:bCs/>
                <w:color w:val="000000"/>
                <w:sz w:val="22"/>
                <w:szCs w:val="22"/>
              </w:rPr>
              <w:t>1 701 475,00</w:t>
            </w:r>
          </w:p>
        </w:tc>
        <w:tc>
          <w:tcPr>
            <w:tcW w:w="127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215 963,90</w:t>
            </w:r>
          </w:p>
        </w:tc>
        <w:tc>
          <w:tcPr>
            <w:tcW w:w="1396"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-14 467,20</w:t>
            </w:r>
          </w:p>
        </w:tc>
        <w:tc>
          <w:tcPr>
            <w:tcW w:w="894" w:type="dxa"/>
            <w:tcBorders>
              <w:top w:val="nil"/>
              <w:left w:val="nil"/>
              <w:bottom w:val="single" w:sz="4" w:space="0" w:color="auto"/>
              <w:right w:val="single" w:sz="4" w:space="0" w:color="auto"/>
            </w:tcBorders>
            <w:shd w:val="clear" w:color="auto" w:fill="auto"/>
            <w:vAlign w:val="bottom"/>
            <w:hideMark/>
          </w:tcPr>
          <w:p w:rsidR="001E0BC6" w:rsidRPr="001E0BC6" w:rsidRDefault="001E0BC6" w:rsidP="001E0BC6">
            <w:pPr>
              <w:jc w:val="right"/>
              <w:rPr>
                <w:b/>
                <w:bCs/>
                <w:color w:val="000000"/>
                <w:sz w:val="22"/>
                <w:szCs w:val="22"/>
              </w:rPr>
            </w:pPr>
            <w:r w:rsidRPr="001E0BC6">
              <w:rPr>
                <w:b/>
                <w:bCs/>
                <w:color w:val="000000"/>
                <w:sz w:val="22"/>
                <w:szCs w:val="22"/>
              </w:rPr>
              <w:t>99,2</w:t>
            </w:r>
          </w:p>
        </w:tc>
        <w:tc>
          <w:tcPr>
            <w:tcW w:w="829" w:type="dxa"/>
            <w:tcBorders>
              <w:top w:val="nil"/>
              <w:left w:val="nil"/>
              <w:bottom w:val="single" w:sz="4" w:space="0" w:color="auto"/>
              <w:right w:val="single" w:sz="4" w:space="0" w:color="auto"/>
            </w:tcBorders>
            <w:shd w:val="clear" w:color="auto" w:fill="auto"/>
            <w:noWrap/>
            <w:vAlign w:val="bottom"/>
            <w:hideMark/>
          </w:tcPr>
          <w:p w:rsidR="001E0BC6" w:rsidRPr="001E0BC6" w:rsidRDefault="001E0BC6" w:rsidP="001E0BC6">
            <w:pPr>
              <w:jc w:val="right"/>
              <w:rPr>
                <w:rFonts w:ascii="Calibri" w:hAnsi="Calibri"/>
                <w:b/>
                <w:bCs/>
                <w:color w:val="000000"/>
                <w:sz w:val="22"/>
                <w:szCs w:val="22"/>
              </w:rPr>
            </w:pPr>
            <w:r w:rsidRPr="001E0BC6">
              <w:rPr>
                <w:rFonts w:ascii="Calibri" w:hAnsi="Calibri"/>
                <w:b/>
                <w:bCs/>
                <w:color w:val="000000"/>
                <w:sz w:val="22"/>
                <w:szCs w:val="22"/>
              </w:rPr>
              <w:t>14,5</w:t>
            </w:r>
          </w:p>
        </w:tc>
      </w:tr>
    </w:tbl>
    <w:p w:rsidR="001E0BC6" w:rsidRPr="001E0BC6" w:rsidRDefault="001E0BC6" w:rsidP="00C13720">
      <w:pPr>
        <w:ind w:firstLine="708"/>
        <w:jc w:val="right"/>
        <w:rPr>
          <w:sz w:val="22"/>
          <w:szCs w:val="22"/>
        </w:rPr>
      </w:pPr>
    </w:p>
    <w:p w:rsidR="00EA236E" w:rsidRPr="00534EE0" w:rsidRDefault="009107B9" w:rsidP="009F1C22">
      <w:pPr>
        <w:pStyle w:val="a3"/>
        <w:ind w:firstLine="708"/>
        <w:rPr>
          <w:sz w:val="26"/>
          <w:szCs w:val="26"/>
        </w:rPr>
      </w:pPr>
      <w:r>
        <w:rPr>
          <w:sz w:val="26"/>
          <w:szCs w:val="26"/>
        </w:rPr>
        <w:t>В</w:t>
      </w:r>
      <w:r w:rsidR="00EA236E" w:rsidRPr="00534EE0">
        <w:rPr>
          <w:sz w:val="26"/>
          <w:szCs w:val="26"/>
        </w:rPr>
        <w:t xml:space="preserve"> 201</w:t>
      </w:r>
      <w:r w:rsidR="001C14CF" w:rsidRPr="00534EE0">
        <w:rPr>
          <w:sz w:val="26"/>
          <w:szCs w:val="26"/>
        </w:rPr>
        <w:t>8</w:t>
      </w:r>
      <w:r w:rsidR="00EA236E" w:rsidRPr="00534EE0">
        <w:rPr>
          <w:sz w:val="26"/>
          <w:szCs w:val="26"/>
        </w:rPr>
        <w:t xml:space="preserve"> году</w:t>
      </w:r>
      <w:r>
        <w:rPr>
          <w:sz w:val="26"/>
          <w:szCs w:val="26"/>
        </w:rPr>
        <w:t xml:space="preserve"> объем</w:t>
      </w:r>
      <w:r w:rsidR="00EA236E" w:rsidRPr="00534EE0">
        <w:rPr>
          <w:sz w:val="26"/>
          <w:szCs w:val="26"/>
        </w:rPr>
        <w:t xml:space="preserve"> безвозмездных </w:t>
      </w:r>
      <w:r>
        <w:rPr>
          <w:sz w:val="26"/>
          <w:szCs w:val="26"/>
        </w:rPr>
        <w:t>поступлений в бюджет муниципального района</w:t>
      </w:r>
      <w:r w:rsidR="00EA236E" w:rsidRPr="00534EE0">
        <w:rPr>
          <w:sz w:val="26"/>
          <w:szCs w:val="26"/>
        </w:rPr>
        <w:t xml:space="preserve"> составил </w:t>
      </w:r>
      <w:r>
        <w:rPr>
          <w:sz w:val="26"/>
          <w:szCs w:val="26"/>
        </w:rPr>
        <w:t>1 701 475,0</w:t>
      </w:r>
      <w:r w:rsidR="00EA236E" w:rsidRPr="00534EE0">
        <w:rPr>
          <w:sz w:val="26"/>
          <w:szCs w:val="26"/>
        </w:rPr>
        <w:t xml:space="preserve"> тыс. рублей. Увеличение объема безвозмездных поступлений по отношению к 201</w:t>
      </w:r>
      <w:r>
        <w:rPr>
          <w:sz w:val="26"/>
          <w:szCs w:val="26"/>
        </w:rPr>
        <w:t>7</w:t>
      </w:r>
      <w:r w:rsidR="00EA236E" w:rsidRPr="00534EE0">
        <w:rPr>
          <w:sz w:val="26"/>
          <w:szCs w:val="26"/>
        </w:rPr>
        <w:t xml:space="preserve"> году составило </w:t>
      </w:r>
      <w:r>
        <w:rPr>
          <w:sz w:val="26"/>
          <w:szCs w:val="26"/>
        </w:rPr>
        <w:t>215963,9</w:t>
      </w:r>
      <w:r w:rsidR="00DD2127" w:rsidRPr="00534EE0">
        <w:rPr>
          <w:sz w:val="26"/>
          <w:szCs w:val="26"/>
        </w:rPr>
        <w:t xml:space="preserve"> </w:t>
      </w:r>
      <w:r w:rsidR="00EA236E" w:rsidRPr="00534EE0">
        <w:rPr>
          <w:sz w:val="26"/>
          <w:szCs w:val="26"/>
        </w:rPr>
        <w:t>тыс. рублей, в том числе за счет увеличения объема</w:t>
      </w:r>
    </w:p>
    <w:p w:rsidR="00EA236E" w:rsidRPr="00534EE0" w:rsidRDefault="00EA236E" w:rsidP="00FA6A01">
      <w:pPr>
        <w:jc w:val="both"/>
        <w:rPr>
          <w:sz w:val="26"/>
          <w:szCs w:val="26"/>
        </w:rPr>
      </w:pPr>
      <w:r w:rsidRPr="00534EE0">
        <w:rPr>
          <w:sz w:val="26"/>
          <w:szCs w:val="26"/>
        </w:rPr>
        <w:t xml:space="preserve">- </w:t>
      </w:r>
      <w:r w:rsidR="000A2718" w:rsidRPr="00534EE0">
        <w:rPr>
          <w:sz w:val="26"/>
          <w:szCs w:val="26"/>
        </w:rPr>
        <w:t>дотац</w:t>
      </w:r>
      <w:r w:rsidR="009107B9">
        <w:rPr>
          <w:sz w:val="26"/>
          <w:szCs w:val="26"/>
        </w:rPr>
        <w:t xml:space="preserve">ий </w:t>
      </w:r>
      <w:r w:rsidRPr="00534EE0">
        <w:rPr>
          <w:sz w:val="26"/>
          <w:szCs w:val="26"/>
        </w:rPr>
        <w:t xml:space="preserve">на </w:t>
      </w:r>
      <w:r w:rsidR="009107B9">
        <w:rPr>
          <w:sz w:val="26"/>
          <w:szCs w:val="26"/>
        </w:rPr>
        <w:t>94</w:t>
      </w:r>
      <w:r w:rsidR="0030562A">
        <w:rPr>
          <w:sz w:val="26"/>
          <w:szCs w:val="26"/>
        </w:rPr>
        <w:t xml:space="preserve"> </w:t>
      </w:r>
      <w:r w:rsidR="009107B9">
        <w:rPr>
          <w:sz w:val="26"/>
          <w:szCs w:val="26"/>
        </w:rPr>
        <w:t>151,4</w:t>
      </w:r>
      <w:r w:rsidRPr="00534EE0">
        <w:rPr>
          <w:sz w:val="26"/>
          <w:szCs w:val="26"/>
        </w:rPr>
        <w:t xml:space="preserve"> тыс. рублей;</w:t>
      </w:r>
    </w:p>
    <w:p w:rsidR="00DD2127" w:rsidRPr="00534EE0" w:rsidRDefault="009107B9" w:rsidP="00FA6A01">
      <w:pPr>
        <w:jc w:val="both"/>
        <w:rPr>
          <w:sz w:val="26"/>
          <w:szCs w:val="26"/>
        </w:rPr>
      </w:pPr>
      <w:r>
        <w:rPr>
          <w:sz w:val="26"/>
          <w:szCs w:val="26"/>
        </w:rPr>
        <w:t xml:space="preserve">- субвенций на </w:t>
      </w:r>
      <w:r w:rsidR="0030562A">
        <w:rPr>
          <w:sz w:val="26"/>
          <w:szCs w:val="26"/>
        </w:rPr>
        <w:t>222 215,6</w:t>
      </w:r>
      <w:r w:rsidR="00DD2127" w:rsidRPr="00534EE0">
        <w:rPr>
          <w:sz w:val="26"/>
          <w:szCs w:val="26"/>
        </w:rPr>
        <w:t xml:space="preserve"> тыс. рублей</w:t>
      </w:r>
      <w:r w:rsidR="0030562A">
        <w:rPr>
          <w:sz w:val="26"/>
          <w:szCs w:val="26"/>
        </w:rPr>
        <w:t>.</w:t>
      </w:r>
    </w:p>
    <w:p w:rsidR="00EA236E" w:rsidRPr="00534EE0" w:rsidRDefault="000A2718" w:rsidP="0030562A">
      <w:pPr>
        <w:ind w:firstLine="708"/>
        <w:jc w:val="both"/>
        <w:rPr>
          <w:sz w:val="26"/>
          <w:szCs w:val="26"/>
        </w:rPr>
      </w:pPr>
      <w:r w:rsidRPr="00534EE0">
        <w:rPr>
          <w:sz w:val="26"/>
          <w:szCs w:val="26"/>
        </w:rPr>
        <w:t xml:space="preserve">Объем </w:t>
      </w:r>
      <w:r w:rsidR="00EA236E" w:rsidRPr="00534EE0">
        <w:rPr>
          <w:sz w:val="26"/>
          <w:szCs w:val="26"/>
        </w:rPr>
        <w:t>иных межбюджетных трансфертов</w:t>
      </w:r>
      <w:r w:rsidRPr="00534EE0">
        <w:rPr>
          <w:sz w:val="26"/>
          <w:szCs w:val="26"/>
        </w:rPr>
        <w:t xml:space="preserve"> </w:t>
      </w:r>
      <w:r w:rsidR="0030562A">
        <w:rPr>
          <w:sz w:val="26"/>
          <w:szCs w:val="26"/>
        </w:rPr>
        <w:t>возрос</w:t>
      </w:r>
      <w:r w:rsidR="00EA236E" w:rsidRPr="00534EE0">
        <w:rPr>
          <w:sz w:val="26"/>
          <w:szCs w:val="26"/>
        </w:rPr>
        <w:t xml:space="preserve"> на </w:t>
      </w:r>
      <w:r w:rsidR="0030562A">
        <w:rPr>
          <w:sz w:val="26"/>
          <w:szCs w:val="26"/>
        </w:rPr>
        <w:t>313,2</w:t>
      </w:r>
      <w:r w:rsidR="00EA236E" w:rsidRPr="00534EE0">
        <w:rPr>
          <w:sz w:val="26"/>
          <w:szCs w:val="26"/>
        </w:rPr>
        <w:t xml:space="preserve"> тыс. руб</w:t>
      </w:r>
      <w:r w:rsidRPr="00534EE0">
        <w:rPr>
          <w:sz w:val="26"/>
          <w:szCs w:val="26"/>
        </w:rPr>
        <w:t xml:space="preserve">лей, </w:t>
      </w:r>
      <w:r w:rsidR="00EA236E" w:rsidRPr="00534EE0">
        <w:rPr>
          <w:sz w:val="26"/>
          <w:szCs w:val="26"/>
        </w:rPr>
        <w:t>прочих безвозмездных поступлений</w:t>
      </w:r>
      <w:r w:rsidR="0030562A">
        <w:rPr>
          <w:sz w:val="26"/>
          <w:szCs w:val="26"/>
        </w:rPr>
        <w:t xml:space="preserve"> – на 336,5 </w:t>
      </w:r>
      <w:r w:rsidR="00DD2127" w:rsidRPr="00534EE0">
        <w:rPr>
          <w:sz w:val="26"/>
          <w:szCs w:val="26"/>
        </w:rPr>
        <w:t>тыс. рублей.</w:t>
      </w:r>
    </w:p>
    <w:p w:rsidR="000A5C3A" w:rsidRPr="00534EE0" w:rsidRDefault="00EA236E" w:rsidP="000A5C3A">
      <w:pPr>
        <w:ind w:firstLine="708"/>
        <w:jc w:val="both"/>
        <w:rPr>
          <w:sz w:val="26"/>
          <w:szCs w:val="26"/>
        </w:rPr>
      </w:pPr>
      <w:r w:rsidRPr="00534EE0">
        <w:rPr>
          <w:sz w:val="26"/>
          <w:szCs w:val="26"/>
        </w:rPr>
        <w:t>В 201</w:t>
      </w:r>
      <w:r w:rsidR="0030562A">
        <w:rPr>
          <w:sz w:val="26"/>
          <w:szCs w:val="26"/>
        </w:rPr>
        <w:t>8</w:t>
      </w:r>
      <w:r w:rsidRPr="00534EE0">
        <w:rPr>
          <w:sz w:val="26"/>
          <w:szCs w:val="26"/>
        </w:rPr>
        <w:t xml:space="preserve"> году </w:t>
      </w:r>
      <w:r w:rsidR="000A2718" w:rsidRPr="00534EE0">
        <w:rPr>
          <w:sz w:val="26"/>
          <w:szCs w:val="26"/>
        </w:rPr>
        <w:t>д</w:t>
      </w:r>
      <w:r w:rsidRPr="00534EE0">
        <w:rPr>
          <w:sz w:val="26"/>
          <w:szCs w:val="26"/>
        </w:rPr>
        <w:t xml:space="preserve">отации на </w:t>
      </w:r>
      <w:r w:rsidR="00DD2127" w:rsidRPr="00534EE0">
        <w:rPr>
          <w:sz w:val="26"/>
          <w:szCs w:val="26"/>
        </w:rPr>
        <w:t xml:space="preserve">поддержку мер по обеспечению </w:t>
      </w:r>
      <w:r w:rsidRPr="00534EE0">
        <w:rPr>
          <w:sz w:val="26"/>
          <w:szCs w:val="26"/>
        </w:rPr>
        <w:t>сбалансированност</w:t>
      </w:r>
      <w:r w:rsidR="00DD2127" w:rsidRPr="00534EE0">
        <w:rPr>
          <w:sz w:val="26"/>
          <w:szCs w:val="26"/>
        </w:rPr>
        <w:t>и</w:t>
      </w:r>
      <w:r w:rsidRPr="00534EE0">
        <w:rPr>
          <w:sz w:val="26"/>
          <w:szCs w:val="26"/>
        </w:rPr>
        <w:t xml:space="preserve"> </w:t>
      </w:r>
      <w:r w:rsidR="00DD2127" w:rsidRPr="00534EE0">
        <w:rPr>
          <w:sz w:val="26"/>
          <w:szCs w:val="26"/>
        </w:rPr>
        <w:t xml:space="preserve">бюджетов </w:t>
      </w:r>
      <w:r w:rsidRPr="00534EE0">
        <w:rPr>
          <w:sz w:val="26"/>
          <w:szCs w:val="26"/>
        </w:rPr>
        <w:t xml:space="preserve">поступили в размере </w:t>
      </w:r>
      <w:r w:rsidR="0030562A">
        <w:rPr>
          <w:sz w:val="26"/>
          <w:szCs w:val="26"/>
        </w:rPr>
        <w:t>164 910,2</w:t>
      </w:r>
      <w:r w:rsidRPr="00534EE0">
        <w:rPr>
          <w:sz w:val="26"/>
          <w:szCs w:val="26"/>
        </w:rPr>
        <w:t xml:space="preserve"> тыс. рублей (100% от плана)</w:t>
      </w:r>
      <w:r w:rsidR="0030562A">
        <w:rPr>
          <w:sz w:val="26"/>
          <w:szCs w:val="26"/>
        </w:rPr>
        <w:t>, дотации на выравнивание бюджетной обеспеченности поступили в бюджет в сумме 35927,2 тыс.рублей.</w:t>
      </w:r>
      <w:r w:rsidR="00C9501A" w:rsidRPr="00534EE0">
        <w:rPr>
          <w:sz w:val="26"/>
          <w:szCs w:val="26"/>
        </w:rPr>
        <w:t xml:space="preserve"> </w:t>
      </w:r>
    </w:p>
    <w:p w:rsidR="00EA236E" w:rsidRPr="00534EE0" w:rsidRDefault="00EA236E" w:rsidP="000A5C3A">
      <w:pPr>
        <w:ind w:firstLine="708"/>
        <w:jc w:val="both"/>
        <w:rPr>
          <w:sz w:val="26"/>
          <w:szCs w:val="26"/>
        </w:rPr>
      </w:pPr>
      <w:r w:rsidRPr="00534EE0">
        <w:rPr>
          <w:sz w:val="26"/>
          <w:szCs w:val="26"/>
        </w:rPr>
        <w:t>Фактическое поступление</w:t>
      </w:r>
      <w:r w:rsidRPr="00534EE0">
        <w:rPr>
          <w:b/>
          <w:bCs/>
          <w:sz w:val="26"/>
          <w:szCs w:val="26"/>
        </w:rPr>
        <w:t xml:space="preserve"> субсидий </w:t>
      </w:r>
      <w:r w:rsidR="00DD2127" w:rsidRPr="00534EE0">
        <w:rPr>
          <w:sz w:val="26"/>
          <w:szCs w:val="26"/>
        </w:rPr>
        <w:t xml:space="preserve">составило </w:t>
      </w:r>
      <w:r w:rsidR="00AB1D37">
        <w:rPr>
          <w:sz w:val="26"/>
          <w:szCs w:val="26"/>
        </w:rPr>
        <w:t>403241,1</w:t>
      </w:r>
      <w:r w:rsidRPr="00534EE0">
        <w:rPr>
          <w:sz w:val="26"/>
          <w:szCs w:val="26"/>
        </w:rPr>
        <w:t xml:space="preserve"> тыс. рублей, или 9</w:t>
      </w:r>
      <w:r w:rsidR="00AB1D37">
        <w:rPr>
          <w:sz w:val="26"/>
          <w:szCs w:val="26"/>
        </w:rPr>
        <w:t>6</w:t>
      </w:r>
      <w:r w:rsidR="00C9501A" w:rsidRPr="00534EE0">
        <w:rPr>
          <w:sz w:val="26"/>
          <w:szCs w:val="26"/>
        </w:rPr>
        <w:t>,</w:t>
      </w:r>
      <w:r w:rsidR="00AB1D37">
        <w:rPr>
          <w:sz w:val="26"/>
          <w:szCs w:val="26"/>
        </w:rPr>
        <w:t>9</w:t>
      </w:r>
      <w:r w:rsidRPr="00534EE0">
        <w:rPr>
          <w:sz w:val="26"/>
          <w:szCs w:val="26"/>
        </w:rPr>
        <w:t xml:space="preserve">% </w:t>
      </w:r>
      <w:r w:rsidR="00AB1D37">
        <w:rPr>
          <w:sz w:val="26"/>
          <w:szCs w:val="26"/>
        </w:rPr>
        <w:t xml:space="preserve">от </w:t>
      </w:r>
      <w:r w:rsidRPr="00534EE0">
        <w:rPr>
          <w:sz w:val="26"/>
          <w:szCs w:val="26"/>
        </w:rPr>
        <w:t>плановы</w:t>
      </w:r>
      <w:r w:rsidR="00AB1D37">
        <w:rPr>
          <w:sz w:val="26"/>
          <w:szCs w:val="26"/>
        </w:rPr>
        <w:t>х</w:t>
      </w:r>
      <w:r w:rsidRPr="00534EE0">
        <w:rPr>
          <w:sz w:val="26"/>
          <w:szCs w:val="26"/>
        </w:rPr>
        <w:t xml:space="preserve"> назначени</w:t>
      </w:r>
      <w:r w:rsidR="00AB1D37">
        <w:rPr>
          <w:sz w:val="26"/>
          <w:szCs w:val="26"/>
        </w:rPr>
        <w:t>й</w:t>
      </w:r>
      <w:r w:rsidRPr="00534EE0">
        <w:rPr>
          <w:sz w:val="26"/>
          <w:szCs w:val="26"/>
        </w:rPr>
        <w:t xml:space="preserve">. </w:t>
      </w:r>
      <w:r w:rsidR="00A04BBA">
        <w:rPr>
          <w:sz w:val="26"/>
          <w:szCs w:val="26"/>
        </w:rPr>
        <w:t>Поступление с</w:t>
      </w:r>
      <w:r w:rsidR="00A04BBA" w:rsidRPr="00534EE0">
        <w:rPr>
          <w:sz w:val="26"/>
          <w:szCs w:val="26"/>
        </w:rPr>
        <w:t>убсидии</w:t>
      </w:r>
      <w:r w:rsidR="00A04BBA">
        <w:rPr>
          <w:sz w:val="26"/>
          <w:szCs w:val="26"/>
        </w:rPr>
        <w:t xml:space="preserve"> на софинансирование капитальных вложений в объекты муниципальной собственности (на строительство полигона ТКО) составило 73091,7 тыс.рублей, что н</w:t>
      </w:r>
      <w:r w:rsidRPr="00534EE0">
        <w:rPr>
          <w:sz w:val="26"/>
          <w:szCs w:val="26"/>
        </w:rPr>
        <w:t xml:space="preserve">иже уточненного плана </w:t>
      </w:r>
      <w:r w:rsidR="00D8279F" w:rsidRPr="00534EE0">
        <w:rPr>
          <w:sz w:val="26"/>
          <w:szCs w:val="26"/>
        </w:rPr>
        <w:t xml:space="preserve">на </w:t>
      </w:r>
      <w:r w:rsidR="000407D7">
        <w:rPr>
          <w:sz w:val="26"/>
          <w:szCs w:val="26"/>
        </w:rPr>
        <w:t>12 253,8</w:t>
      </w:r>
      <w:r w:rsidR="00D8279F" w:rsidRPr="00534EE0">
        <w:rPr>
          <w:sz w:val="26"/>
          <w:szCs w:val="26"/>
        </w:rPr>
        <w:t xml:space="preserve"> тыс. рублей </w:t>
      </w:r>
      <w:r w:rsidRPr="00534EE0">
        <w:rPr>
          <w:sz w:val="26"/>
          <w:szCs w:val="26"/>
        </w:rPr>
        <w:t>поступили</w:t>
      </w:r>
      <w:r w:rsidR="001E2B40" w:rsidRPr="00534EE0">
        <w:rPr>
          <w:sz w:val="26"/>
          <w:szCs w:val="26"/>
        </w:rPr>
        <w:t>.</w:t>
      </w:r>
      <w:r w:rsidRPr="00534EE0">
        <w:rPr>
          <w:sz w:val="26"/>
          <w:szCs w:val="26"/>
        </w:rPr>
        <w:t xml:space="preserve"> </w:t>
      </w:r>
      <w:r w:rsidR="00A04BBA">
        <w:rPr>
          <w:sz w:val="26"/>
          <w:szCs w:val="26"/>
        </w:rPr>
        <w:t>Из федерального бюджета поступили субсидии на софинансирование расходов на создание в общеобразовательных организациях, расположенных в сельской местности, условий для занятия физкультурой и спортом в сумме 1249,6 тыс.рублей (софинансирование из бюджета субъекта составило 332,2 тыс.рублей), а также на поддержку отрасли культуры – 10,8 тыс.рублей</w:t>
      </w:r>
      <w:r w:rsidR="00E471A3">
        <w:rPr>
          <w:sz w:val="26"/>
          <w:szCs w:val="26"/>
        </w:rPr>
        <w:t>(софинансирование из областного бюджета -12,4 тыс.рублей).</w:t>
      </w:r>
      <w:r w:rsidR="00A04BBA">
        <w:rPr>
          <w:sz w:val="26"/>
          <w:szCs w:val="26"/>
        </w:rPr>
        <w:t xml:space="preserve"> </w:t>
      </w:r>
      <w:r w:rsidR="00B96C1E" w:rsidRPr="00534EE0">
        <w:rPr>
          <w:sz w:val="26"/>
          <w:szCs w:val="26"/>
        </w:rPr>
        <w:t>Субсидии на Тофаларию</w:t>
      </w:r>
      <w:r w:rsidR="000A5C3A" w:rsidRPr="00534EE0">
        <w:rPr>
          <w:sz w:val="26"/>
          <w:szCs w:val="26"/>
        </w:rPr>
        <w:t xml:space="preserve"> </w:t>
      </w:r>
      <w:r w:rsidR="00B96C1E" w:rsidRPr="00534EE0">
        <w:rPr>
          <w:sz w:val="26"/>
          <w:szCs w:val="26"/>
        </w:rPr>
        <w:t xml:space="preserve">поступили в сумме </w:t>
      </w:r>
      <w:r w:rsidR="000407D7">
        <w:rPr>
          <w:sz w:val="26"/>
          <w:szCs w:val="26"/>
        </w:rPr>
        <w:t>93828,</w:t>
      </w:r>
      <w:r w:rsidR="00E471A3">
        <w:rPr>
          <w:sz w:val="26"/>
          <w:szCs w:val="26"/>
        </w:rPr>
        <w:t>6</w:t>
      </w:r>
      <w:r w:rsidR="00B96C1E" w:rsidRPr="00534EE0">
        <w:rPr>
          <w:sz w:val="26"/>
          <w:szCs w:val="26"/>
        </w:rPr>
        <w:t xml:space="preserve"> </w:t>
      </w:r>
      <w:r w:rsidR="000407D7">
        <w:rPr>
          <w:sz w:val="26"/>
          <w:szCs w:val="26"/>
        </w:rPr>
        <w:t>тыс</w:t>
      </w:r>
      <w:r w:rsidR="00B96C1E" w:rsidRPr="00534EE0">
        <w:rPr>
          <w:sz w:val="26"/>
          <w:szCs w:val="26"/>
        </w:rPr>
        <w:t xml:space="preserve">. </w:t>
      </w:r>
      <w:r w:rsidR="000A5C3A" w:rsidRPr="00534EE0">
        <w:rPr>
          <w:sz w:val="26"/>
          <w:szCs w:val="26"/>
        </w:rPr>
        <w:t xml:space="preserve">рублей, на реализацию </w:t>
      </w:r>
      <w:r w:rsidR="000407D7">
        <w:rPr>
          <w:sz w:val="26"/>
          <w:szCs w:val="26"/>
        </w:rPr>
        <w:t>мероприятий П</w:t>
      </w:r>
      <w:r w:rsidR="000A5C3A" w:rsidRPr="00534EE0">
        <w:rPr>
          <w:sz w:val="26"/>
          <w:szCs w:val="26"/>
        </w:rPr>
        <w:t>еречня проектов народных инициатив – 1</w:t>
      </w:r>
      <w:r w:rsidR="000407D7">
        <w:rPr>
          <w:sz w:val="26"/>
          <w:szCs w:val="26"/>
        </w:rPr>
        <w:t>5 000,0 тыс.</w:t>
      </w:r>
      <w:r w:rsidR="000A5C3A" w:rsidRPr="00534EE0">
        <w:rPr>
          <w:sz w:val="26"/>
          <w:szCs w:val="26"/>
        </w:rPr>
        <w:t>рублей, на софинансирование мероприятий по капитальному ремонту образовательных организаций – 4</w:t>
      </w:r>
      <w:r w:rsidR="000407D7">
        <w:rPr>
          <w:sz w:val="26"/>
          <w:szCs w:val="26"/>
        </w:rPr>
        <w:t>6084,5</w:t>
      </w:r>
      <w:r w:rsidR="000A5C3A" w:rsidRPr="00534EE0">
        <w:rPr>
          <w:sz w:val="26"/>
          <w:szCs w:val="26"/>
        </w:rPr>
        <w:t xml:space="preserve"> </w:t>
      </w:r>
      <w:r w:rsidR="000407D7">
        <w:rPr>
          <w:sz w:val="26"/>
          <w:szCs w:val="26"/>
        </w:rPr>
        <w:t>тыс</w:t>
      </w:r>
      <w:r w:rsidR="000A5C3A" w:rsidRPr="00534EE0">
        <w:rPr>
          <w:sz w:val="26"/>
          <w:szCs w:val="26"/>
        </w:rPr>
        <w:t xml:space="preserve">.рублей, </w:t>
      </w:r>
      <w:r w:rsidR="00E471A3">
        <w:rPr>
          <w:sz w:val="26"/>
          <w:szCs w:val="26"/>
        </w:rPr>
        <w:t xml:space="preserve">на приобретение школьного автобуса -1141,9 тыс.рублей (100% от плана), на оплату стоимости продуктовых наборов для питания детей в лагерях с дневным пребыванием – 3227,4 тыс.рублей, на укрепление материально-технической базы учреждений отдыха и оздоровления детей -1921,7 тыс.рублей, на </w:t>
      </w:r>
      <w:r w:rsidR="008E4635">
        <w:rPr>
          <w:sz w:val="26"/>
          <w:szCs w:val="26"/>
        </w:rPr>
        <w:t xml:space="preserve">выравнивание бюджетной обеспеченности муниципальных районов 28383,4 </w:t>
      </w:r>
      <w:r w:rsidR="00E471A3">
        <w:rPr>
          <w:sz w:val="26"/>
          <w:szCs w:val="26"/>
        </w:rPr>
        <w:t xml:space="preserve">тыс.рублей, </w:t>
      </w:r>
      <w:r w:rsidR="000A5C3A" w:rsidRPr="00534EE0">
        <w:rPr>
          <w:sz w:val="26"/>
          <w:szCs w:val="26"/>
        </w:rPr>
        <w:t xml:space="preserve">на выравнивание </w:t>
      </w:r>
      <w:r w:rsidR="008E4635">
        <w:rPr>
          <w:sz w:val="26"/>
          <w:szCs w:val="26"/>
        </w:rPr>
        <w:t xml:space="preserve">уровня </w:t>
      </w:r>
      <w:r w:rsidR="000A5C3A" w:rsidRPr="00534EE0">
        <w:rPr>
          <w:sz w:val="26"/>
          <w:szCs w:val="26"/>
        </w:rPr>
        <w:t>бюджетной обеспеченности</w:t>
      </w:r>
      <w:r w:rsidR="008E4635">
        <w:rPr>
          <w:sz w:val="26"/>
          <w:szCs w:val="26"/>
        </w:rPr>
        <w:t xml:space="preserve"> поселений</w:t>
      </w:r>
      <w:r w:rsidR="000A5C3A" w:rsidRPr="00534EE0">
        <w:rPr>
          <w:sz w:val="26"/>
          <w:szCs w:val="26"/>
        </w:rPr>
        <w:t xml:space="preserve"> – </w:t>
      </w:r>
      <w:r w:rsidR="008E4635">
        <w:rPr>
          <w:sz w:val="26"/>
          <w:szCs w:val="26"/>
        </w:rPr>
        <w:t>130897,2</w:t>
      </w:r>
      <w:r w:rsidR="000A5C3A" w:rsidRPr="00534EE0">
        <w:rPr>
          <w:sz w:val="26"/>
          <w:szCs w:val="26"/>
        </w:rPr>
        <w:t xml:space="preserve"> </w:t>
      </w:r>
      <w:r w:rsidR="008E4635">
        <w:rPr>
          <w:sz w:val="26"/>
          <w:szCs w:val="26"/>
        </w:rPr>
        <w:t xml:space="preserve">тыс. рублей, </w:t>
      </w:r>
      <w:r w:rsidR="000A5C3A" w:rsidRPr="00534EE0">
        <w:rPr>
          <w:sz w:val="26"/>
          <w:szCs w:val="26"/>
        </w:rPr>
        <w:t xml:space="preserve">на </w:t>
      </w:r>
      <w:r w:rsidR="008E4635">
        <w:rPr>
          <w:sz w:val="26"/>
          <w:szCs w:val="26"/>
        </w:rPr>
        <w:t>приобретение спортивного инвентаря 500 тыс.</w:t>
      </w:r>
      <w:r w:rsidR="000A5C3A" w:rsidRPr="00534EE0">
        <w:rPr>
          <w:sz w:val="26"/>
          <w:szCs w:val="26"/>
        </w:rPr>
        <w:t xml:space="preserve"> рублей, на модернизацию объектов теплоснабжения и подготовке к отопительному сезону – </w:t>
      </w:r>
      <w:r w:rsidR="008E4635">
        <w:rPr>
          <w:sz w:val="26"/>
          <w:szCs w:val="26"/>
        </w:rPr>
        <w:t>1590,8</w:t>
      </w:r>
      <w:r w:rsidR="000A5C3A" w:rsidRPr="00534EE0">
        <w:rPr>
          <w:sz w:val="26"/>
          <w:szCs w:val="26"/>
        </w:rPr>
        <w:t xml:space="preserve"> </w:t>
      </w:r>
      <w:r w:rsidR="008E4635">
        <w:rPr>
          <w:sz w:val="26"/>
          <w:szCs w:val="26"/>
        </w:rPr>
        <w:t>тыс</w:t>
      </w:r>
      <w:r w:rsidR="000A5C3A" w:rsidRPr="00534EE0">
        <w:rPr>
          <w:sz w:val="26"/>
          <w:szCs w:val="26"/>
        </w:rPr>
        <w:t>. рублей</w:t>
      </w:r>
      <w:r w:rsidR="008E4635">
        <w:rPr>
          <w:sz w:val="26"/>
          <w:szCs w:val="26"/>
        </w:rPr>
        <w:t>, на улучшение показателей планирования и исполнения бюджета 5969,0 тыс.рублей</w:t>
      </w:r>
      <w:r w:rsidR="000A5C3A" w:rsidRPr="00534EE0">
        <w:rPr>
          <w:sz w:val="26"/>
          <w:szCs w:val="26"/>
        </w:rPr>
        <w:t>.</w:t>
      </w:r>
    </w:p>
    <w:p w:rsidR="00EA236E" w:rsidRPr="00534EE0" w:rsidRDefault="000E0715" w:rsidP="00061586">
      <w:pPr>
        <w:ind w:firstLine="708"/>
        <w:jc w:val="both"/>
        <w:rPr>
          <w:sz w:val="26"/>
          <w:szCs w:val="26"/>
        </w:rPr>
      </w:pPr>
      <w:r w:rsidRPr="000E0715">
        <w:rPr>
          <w:bCs/>
          <w:sz w:val="26"/>
          <w:szCs w:val="26"/>
        </w:rPr>
        <w:t xml:space="preserve">При утвержденном плане 1090,8 тыс.рублей </w:t>
      </w:r>
      <w:r w:rsidRPr="000E0715">
        <w:rPr>
          <w:b/>
          <w:bCs/>
          <w:sz w:val="26"/>
          <w:szCs w:val="26"/>
        </w:rPr>
        <w:t>с</w:t>
      </w:r>
      <w:r w:rsidR="00EA236E" w:rsidRPr="000E0715">
        <w:rPr>
          <w:b/>
          <w:bCs/>
          <w:sz w:val="26"/>
          <w:szCs w:val="26"/>
        </w:rPr>
        <w:t>убвенции</w:t>
      </w:r>
      <w:r w:rsidR="00EA236E" w:rsidRPr="000E0715">
        <w:rPr>
          <w:bCs/>
          <w:sz w:val="26"/>
          <w:szCs w:val="26"/>
        </w:rPr>
        <w:t xml:space="preserve"> </w:t>
      </w:r>
      <w:r w:rsidR="00EA236E" w:rsidRPr="000E0715">
        <w:rPr>
          <w:sz w:val="26"/>
          <w:szCs w:val="26"/>
        </w:rPr>
        <w:t>поступили в сумме</w:t>
      </w:r>
      <w:r w:rsidR="00EA236E" w:rsidRPr="00534EE0">
        <w:rPr>
          <w:sz w:val="26"/>
          <w:szCs w:val="26"/>
        </w:rPr>
        <w:t xml:space="preserve"> </w:t>
      </w:r>
      <w:r>
        <w:rPr>
          <w:sz w:val="26"/>
          <w:szCs w:val="26"/>
        </w:rPr>
        <w:t>1089142,4</w:t>
      </w:r>
      <w:r w:rsidR="00E54FF8" w:rsidRPr="00534EE0">
        <w:rPr>
          <w:sz w:val="26"/>
          <w:szCs w:val="26"/>
        </w:rPr>
        <w:t xml:space="preserve"> тыс. рублей (99</w:t>
      </w:r>
      <w:r>
        <w:rPr>
          <w:sz w:val="26"/>
          <w:szCs w:val="26"/>
        </w:rPr>
        <w:t>,8</w:t>
      </w:r>
      <w:r w:rsidR="00EA236E" w:rsidRPr="00534EE0">
        <w:rPr>
          <w:sz w:val="26"/>
          <w:szCs w:val="26"/>
        </w:rPr>
        <w:t>% к плановым назначениям). Ниже уточненного плана поступили субвенции на выполнение пер</w:t>
      </w:r>
      <w:r w:rsidR="00E54FF8" w:rsidRPr="00534EE0">
        <w:rPr>
          <w:sz w:val="26"/>
          <w:szCs w:val="26"/>
        </w:rPr>
        <w:t>едавае</w:t>
      </w:r>
      <w:r>
        <w:rPr>
          <w:sz w:val="26"/>
          <w:szCs w:val="26"/>
        </w:rPr>
        <w:t>мых полномочий субъекта 29514,6</w:t>
      </w:r>
      <w:r w:rsidR="001E2B40" w:rsidRPr="00534EE0">
        <w:rPr>
          <w:sz w:val="26"/>
          <w:szCs w:val="26"/>
        </w:rPr>
        <w:t xml:space="preserve"> тыс. рублей (</w:t>
      </w:r>
      <w:r>
        <w:rPr>
          <w:sz w:val="26"/>
          <w:szCs w:val="26"/>
        </w:rPr>
        <w:t>94,6</w:t>
      </w:r>
      <w:r w:rsidR="00EA236E" w:rsidRPr="00534EE0">
        <w:rPr>
          <w:sz w:val="26"/>
          <w:szCs w:val="26"/>
        </w:rPr>
        <w:t>%</w:t>
      </w:r>
      <w:r>
        <w:rPr>
          <w:sz w:val="26"/>
          <w:szCs w:val="26"/>
        </w:rPr>
        <w:t xml:space="preserve"> от плана</w:t>
      </w:r>
      <w:r w:rsidR="00A5624C">
        <w:rPr>
          <w:sz w:val="26"/>
          <w:szCs w:val="26"/>
        </w:rPr>
        <w:t>), на осуществление полномочий по составлению, изменению списков кандидатов в присяжные заседатели – 291,6 тыс.рублей.</w:t>
      </w:r>
    </w:p>
    <w:p w:rsidR="00EA236E" w:rsidRPr="00534EE0" w:rsidRDefault="00EA236E" w:rsidP="00FA6A01">
      <w:pPr>
        <w:jc w:val="both"/>
        <w:rPr>
          <w:sz w:val="26"/>
          <w:szCs w:val="26"/>
        </w:rPr>
      </w:pPr>
      <w:r w:rsidRPr="00534EE0">
        <w:rPr>
          <w:sz w:val="26"/>
          <w:szCs w:val="26"/>
        </w:rPr>
        <w:t>П</w:t>
      </w:r>
      <w:r w:rsidR="00741F26" w:rsidRPr="00534EE0">
        <w:rPr>
          <w:sz w:val="26"/>
          <w:szCs w:val="26"/>
        </w:rPr>
        <w:t>оступление п</w:t>
      </w:r>
      <w:r w:rsidRPr="00534EE0">
        <w:rPr>
          <w:sz w:val="26"/>
          <w:szCs w:val="26"/>
        </w:rPr>
        <w:t>рочи</w:t>
      </w:r>
      <w:r w:rsidR="00741F26" w:rsidRPr="00534EE0">
        <w:rPr>
          <w:sz w:val="26"/>
          <w:szCs w:val="26"/>
        </w:rPr>
        <w:t>х</w:t>
      </w:r>
      <w:r w:rsidRPr="00534EE0">
        <w:rPr>
          <w:sz w:val="26"/>
          <w:szCs w:val="26"/>
        </w:rPr>
        <w:t xml:space="preserve"> субвенци</w:t>
      </w:r>
      <w:r w:rsidR="00741F26" w:rsidRPr="00534EE0">
        <w:rPr>
          <w:sz w:val="26"/>
          <w:szCs w:val="26"/>
        </w:rPr>
        <w:t>й</w:t>
      </w:r>
      <w:r w:rsidRPr="00534EE0">
        <w:rPr>
          <w:sz w:val="26"/>
          <w:szCs w:val="26"/>
        </w:rPr>
        <w:t xml:space="preserve"> составил</w:t>
      </w:r>
      <w:r w:rsidR="00741F26" w:rsidRPr="00534EE0">
        <w:rPr>
          <w:sz w:val="26"/>
          <w:szCs w:val="26"/>
        </w:rPr>
        <w:t>о</w:t>
      </w:r>
      <w:r w:rsidRPr="00534EE0">
        <w:rPr>
          <w:sz w:val="26"/>
          <w:szCs w:val="26"/>
        </w:rPr>
        <w:t xml:space="preserve"> </w:t>
      </w:r>
      <w:r w:rsidR="00A5624C">
        <w:rPr>
          <w:color w:val="000000"/>
          <w:sz w:val="26"/>
          <w:szCs w:val="26"/>
        </w:rPr>
        <w:t>1 005 960,3</w:t>
      </w:r>
      <w:r w:rsidRPr="00534EE0">
        <w:rPr>
          <w:sz w:val="26"/>
          <w:szCs w:val="26"/>
        </w:rPr>
        <w:t xml:space="preserve"> тыс. рублей</w:t>
      </w:r>
      <w:r w:rsidR="000A5C3A" w:rsidRPr="00534EE0">
        <w:rPr>
          <w:sz w:val="26"/>
          <w:szCs w:val="26"/>
        </w:rPr>
        <w:t xml:space="preserve"> </w:t>
      </w:r>
      <w:r w:rsidR="00246F13" w:rsidRPr="00534EE0">
        <w:rPr>
          <w:sz w:val="26"/>
          <w:szCs w:val="26"/>
        </w:rPr>
        <w:t>- субвенции на образование</w:t>
      </w:r>
      <w:r w:rsidR="00A5624C">
        <w:rPr>
          <w:sz w:val="26"/>
          <w:szCs w:val="26"/>
        </w:rPr>
        <w:t xml:space="preserve"> (100% от плана)</w:t>
      </w:r>
      <w:r w:rsidR="00246F13" w:rsidRPr="00534EE0">
        <w:rPr>
          <w:sz w:val="26"/>
          <w:szCs w:val="26"/>
        </w:rPr>
        <w:t>.</w:t>
      </w:r>
      <w:r w:rsidRPr="00534EE0">
        <w:rPr>
          <w:sz w:val="26"/>
          <w:szCs w:val="26"/>
        </w:rPr>
        <w:t xml:space="preserve"> Субвенции бюджетам муниципальных районов на предоставление гражданам субсидий на оплату жилого помещения и коммунальных услуг поступили в объеме </w:t>
      </w:r>
      <w:r w:rsidR="00A5624C">
        <w:rPr>
          <w:sz w:val="26"/>
          <w:szCs w:val="26"/>
        </w:rPr>
        <w:t>53375,9тыс.</w:t>
      </w:r>
      <w:r w:rsidRPr="00534EE0">
        <w:rPr>
          <w:sz w:val="26"/>
          <w:szCs w:val="26"/>
        </w:rPr>
        <w:t>рублей</w:t>
      </w:r>
      <w:r w:rsidR="00A5624C">
        <w:rPr>
          <w:sz w:val="26"/>
          <w:szCs w:val="26"/>
        </w:rPr>
        <w:t>.</w:t>
      </w:r>
    </w:p>
    <w:p w:rsidR="00EA236E" w:rsidRPr="00534EE0" w:rsidRDefault="00EA236E" w:rsidP="00246F13">
      <w:pPr>
        <w:pStyle w:val="a3"/>
        <w:ind w:firstLine="708"/>
        <w:rPr>
          <w:sz w:val="26"/>
          <w:szCs w:val="26"/>
        </w:rPr>
      </w:pPr>
      <w:r w:rsidRPr="00534EE0">
        <w:rPr>
          <w:b/>
          <w:bCs/>
          <w:sz w:val="26"/>
          <w:szCs w:val="26"/>
        </w:rPr>
        <w:lastRenderedPageBreak/>
        <w:t>Иные межбюджетные трансферты</w:t>
      </w:r>
      <w:r w:rsidRPr="00534EE0">
        <w:rPr>
          <w:sz w:val="26"/>
          <w:szCs w:val="26"/>
        </w:rPr>
        <w:t xml:space="preserve"> поступили в сумме </w:t>
      </w:r>
      <w:r w:rsidR="003553C1">
        <w:rPr>
          <w:sz w:val="26"/>
          <w:szCs w:val="26"/>
        </w:rPr>
        <w:t>8322,7</w:t>
      </w:r>
      <w:r w:rsidRPr="00534EE0">
        <w:rPr>
          <w:sz w:val="26"/>
          <w:szCs w:val="26"/>
        </w:rPr>
        <w:t xml:space="preserve"> тыс. рублей (</w:t>
      </w:r>
      <w:r w:rsidR="00246F13" w:rsidRPr="00534EE0">
        <w:rPr>
          <w:sz w:val="26"/>
          <w:szCs w:val="26"/>
        </w:rPr>
        <w:t>100</w:t>
      </w:r>
      <w:r w:rsidRPr="00534EE0">
        <w:rPr>
          <w:sz w:val="26"/>
          <w:szCs w:val="26"/>
        </w:rPr>
        <w:t>% к уточненному плану), в том числе межбюджетные трансферты на осуществление полномочий по решению вопросов местного значения, передаваемые из бюджетов поселений</w:t>
      </w:r>
      <w:r w:rsidR="00246F13" w:rsidRPr="00534EE0">
        <w:rPr>
          <w:sz w:val="26"/>
          <w:szCs w:val="26"/>
        </w:rPr>
        <w:t xml:space="preserve"> на основании заключенных соглашений</w:t>
      </w:r>
      <w:r w:rsidRPr="00534EE0">
        <w:rPr>
          <w:sz w:val="26"/>
          <w:szCs w:val="26"/>
        </w:rPr>
        <w:t xml:space="preserve"> (</w:t>
      </w:r>
      <w:r w:rsidR="00246F13" w:rsidRPr="00534EE0">
        <w:rPr>
          <w:sz w:val="26"/>
          <w:szCs w:val="26"/>
        </w:rPr>
        <w:t>100% к плану).</w:t>
      </w:r>
    </w:p>
    <w:p w:rsidR="00EA236E" w:rsidRPr="00534EE0" w:rsidRDefault="00EA236E" w:rsidP="004C5C1F">
      <w:pPr>
        <w:ind w:firstLine="708"/>
        <w:jc w:val="both"/>
        <w:rPr>
          <w:sz w:val="26"/>
          <w:szCs w:val="26"/>
        </w:rPr>
      </w:pPr>
      <w:r w:rsidRPr="00534EE0">
        <w:rPr>
          <w:b/>
          <w:bCs/>
          <w:sz w:val="26"/>
          <w:szCs w:val="26"/>
        </w:rPr>
        <w:t>Прочие безвозмездные поступления</w:t>
      </w:r>
      <w:r w:rsidRPr="00534EE0">
        <w:rPr>
          <w:sz w:val="26"/>
          <w:szCs w:val="26"/>
        </w:rPr>
        <w:t xml:space="preserve"> </w:t>
      </w:r>
      <w:r w:rsidR="00246F13" w:rsidRPr="00534EE0">
        <w:rPr>
          <w:sz w:val="26"/>
          <w:szCs w:val="26"/>
        </w:rPr>
        <w:t xml:space="preserve">составили </w:t>
      </w:r>
      <w:r w:rsidR="003553C1">
        <w:rPr>
          <w:sz w:val="26"/>
          <w:szCs w:val="26"/>
        </w:rPr>
        <w:t>1188,9</w:t>
      </w:r>
      <w:r w:rsidR="00246F13" w:rsidRPr="00534EE0">
        <w:rPr>
          <w:sz w:val="26"/>
          <w:szCs w:val="26"/>
        </w:rPr>
        <w:t xml:space="preserve"> </w:t>
      </w:r>
      <w:r w:rsidRPr="00534EE0">
        <w:rPr>
          <w:sz w:val="26"/>
          <w:szCs w:val="26"/>
        </w:rPr>
        <w:t xml:space="preserve">тыс. рублей </w:t>
      </w:r>
      <w:r w:rsidR="003553C1">
        <w:rPr>
          <w:sz w:val="26"/>
          <w:szCs w:val="26"/>
        </w:rPr>
        <w:t>(101,6% от плана).</w:t>
      </w:r>
      <w:r w:rsidRPr="00534EE0">
        <w:rPr>
          <w:sz w:val="26"/>
          <w:szCs w:val="26"/>
        </w:rPr>
        <w:t xml:space="preserve"> </w:t>
      </w:r>
      <w:r w:rsidR="003553C1">
        <w:rPr>
          <w:sz w:val="26"/>
          <w:szCs w:val="26"/>
        </w:rPr>
        <w:t>Это</w:t>
      </w:r>
      <w:r w:rsidRPr="00534EE0">
        <w:rPr>
          <w:sz w:val="26"/>
          <w:szCs w:val="26"/>
        </w:rPr>
        <w:t xml:space="preserve">  добровольные пожертвования</w:t>
      </w:r>
      <w:r w:rsidR="00246F13" w:rsidRPr="00534EE0">
        <w:rPr>
          <w:sz w:val="26"/>
          <w:szCs w:val="26"/>
        </w:rPr>
        <w:t>, предоставленные физическими лицами</w:t>
      </w:r>
      <w:r w:rsidRPr="00534EE0">
        <w:rPr>
          <w:i/>
          <w:iCs/>
          <w:sz w:val="26"/>
          <w:szCs w:val="26"/>
        </w:rPr>
        <w:t xml:space="preserve">. </w:t>
      </w:r>
    </w:p>
    <w:p w:rsidR="00EA236E" w:rsidRPr="00534EE0" w:rsidRDefault="00EA236E" w:rsidP="004C5C1F">
      <w:pPr>
        <w:ind w:firstLine="708"/>
        <w:jc w:val="both"/>
        <w:rPr>
          <w:sz w:val="26"/>
          <w:szCs w:val="26"/>
        </w:rPr>
      </w:pPr>
      <w:r w:rsidRPr="00534EE0">
        <w:rPr>
          <w:sz w:val="26"/>
          <w:szCs w:val="26"/>
        </w:rPr>
        <w:t>Возвращен</w:t>
      </w:r>
      <w:r w:rsidR="00246F13" w:rsidRPr="00534EE0">
        <w:rPr>
          <w:sz w:val="26"/>
          <w:szCs w:val="26"/>
        </w:rPr>
        <w:t>о</w:t>
      </w:r>
      <w:r w:rsidRPr="00534EE0">
        <w:rPr>
          <w:sz w:val="26"/>
          <w:szCs w:val="26"/>
        </w:rPr>
        <w:t xml:space="preserve"> в бюджет субъекта </w:t>
      </w:r>
      <w:r w:rsidR="003553C1">
        <w:rPr>
          <w:sz w:val="26"/>
          <w:szCs w:val="26"/>
        </w:rPr>
        <w:t>1257,5</w:t>
      </w:r>
      <w:r w:rsidR="00246F13" w:rsidRPr="00534EE0">
        <w:rPr>
          <w:sz w:val="26"/>
          <w:szCs w:val="26"/>
        </w:rPr>
        <w:t xml:space="preserve"> </w:t>
      </w:r>
      <w:r w:rsidRPr="00534EE0">
        <w:rPr>
          <w:sz w:val="26"/>
          <w:szCs w:val="26"/>
        </w:rPr>
        <w:t xml:space="preserve">тыс. рублей (остатки, имеющие целевое назначение прошлых лет). </w:t>
      </w:r>
    </w:p>
    <w:p w:rsidR="004533AD" w:rsidRPr="00534EE0" w:rsidRDefault="00EA236E" w:rsidP="00FA6A01">
      <w:pPr>
        <w:jc w:val="both"/>
        <w:rPr>
          <w:sz w:val="26"/>
          <w:szCs w:val="26"/>
        </w:rPr>
      </w:pPr>
      <w:r w:rsidRPr="00534EE0">
        <w:rPr>
          <w:sz w:val="26"/>
          <w:szCs w:val="26"/>
        </w:rPr>
        <w:t xml:space="preserve">Удельный вес безвозмездных поступлений из других бюджетов в общей сумме доходов бюджета муниципального района по фактическому исполнению составил </w:t>
      </w:r>
      <w:r w:rsidR="001203A5" w:rsidRPr="00534EE0">
        <w:rPr>
          <w:sz w:val="26"/>
          <w:szCs w:val="26"/>
        </w:rPr>
        <w:t>78</w:t>
      </w:r>
      <w:r w:rsidR="003553C1">
        <w:rPr>
          <w:sz w:val="26"/>
          <w:szCs w:val="26"/>
        </w:rPr>
        <w:t>,9</w:t>
      </w:r>
      <w:r w:rsidRPr="00534EE0">
        <w:rPr>
          <w:sz w:val="26"/>
          <w:szCs w:val="26"/>
        </w:rPr>
        <w:t xml:space="preserve">%. </w:t>
      </w:r>
    </w:p>
    <w:p w:rsidR="00EA236E" w:rsidRDefault="00EA236E" w:rsidP="00FA6A01">
      <w:pPr>
        <w:jc w:val="both"/>
      </w:pPr>
    </w:p>
    <w:p w:rsidR="00750467" w:rsidRPr="00E3689A" w:rsidRDefault="00750467" w:rsidP="00750467">
      <w:pPr>
        <w:jc w:val="center"/>
        <w:rPr>
          <w:b/>
          <w:bCs/>
          <w:sz w:val="26"/>
          <w:szCs w:val="26"/>
        </w:rPr>
      </w:pPr>
      <w:r w:rsidRPr="00E3689A">
        <w:rPr>
          <w:b/>
          <w:bCs/>
          <w:sz w:val="26"/>
          <w:szCs w:val="26"/>
        </w:rPr>
        <w:t>3. Анализ исполнения расходной части бюджета муниципального района</w:t>
      </w:r>
    </w:p>
    <w:p w:rsidR="00750467" w:rsidRPr="00E3689A" w:rsidRDefault="00750467" w:rsidP="00750467">
      <w:pPr>
        <w:jc w:val="both"/>
        <w:rPr>
          <w:b/>
          <w:bCs/>
          <w:sz w:val="26"/>
          <w:szCs w:val="26"/>
        </w:rPr>
      </w:pPr>
    </w:p>
    <w:p w:rsidR="00750467" w:rsidRPr="00E3689A" w:rsidRDefault="00750467" w:rsidP="00750467">
      <w:pPr>
        <w:ind w:firstLine="708"/>
        <w:jc w:val="both"/>
        <w:rPr>
          <w:b/>
          <w:sz w:val="26"/>
          <w:szCs w:val="26"/>
        </w:rPr>
      </w:pPr>
      <w:r w:rsidRPr="00E3689A">
        <w:rPr>
          <w:sz w:val="26"/>
          <w:szCs w:val="26"/>
        </w:rPr>
        <w:t>Решением Думы муниципального района муниципального образования "Нижнеудинский район от 26.12.2017г № 52 "О бюджете муниципального образования «Нижнеудинский район» на 2018 год и плановый период 2019-2020 годов" определен объем бюджетных ассигнований по расходам на 2018 год в сумме 2 202 013,9 тыс. рублей. Исполнение бюджета по расходам составило 2 142 330,8 тыс. рублей (97,3%), что ниже уточненных плановых показателей на 59 683,1 тыс.рублей. По сравнению с 2017 годом объем расходов увеличился на 266 768,8 тыс. рублей. Показатели расходов бюджета муниципального района  по функциональной структуре представлены в таблице 4.</w:t>
      </w:r>
    </w:p>
    <w:p w:rsidR="00750467" w:rsidRPr="00E3689A" w:rsidRDefault="00750467" w:rsidP="00750467">
      <w:pPr>
        <w:pStyle w:val="a3"/>
        <w:jc w:val="center"/>
        <w:rPr>
          <w:sz w:val="26"/>
          <w:szCs w:val="26"/>
        </w:rPr>
      </w:pPr>
    </w:p>
    <w:p w:rsidR="00750467" w:rsidRDefault="00750467" w:rsidP="00750467">
      <w:pPr>
        <w:pStyle w:val="a3"/>
        <w:jc w:val="right"/>
      </w:pPr>
      <w:r>
        <w:t>Табица 4</w:t>
      </w:r>
    </w:p>
    <w:p w:rsidR="00750467" w:rsidRPr="005B314E" w:rsidRDefault="00750467" w:rsidP="00750467">
      <w:pPr>
        <w:pStyle w:val="a3"/>
        <w:jc w:val="right"/>
      </w:pPr>
    </w:p>
    <w:p w:rsidR="00750467" w:rsidRDefault="00750467" w:rsidP="00750467">
      <w:pPr>
        <w:pStyle w:val="a3"/>
        <w:jc w:val="right"/>
      </w:pPr>
      <w:r>
        <w:t>тыс.руб.</w:t>
      </w:r>
    </w:p>
    <w:tbl>
      <w:tblPr>
        <w:tblW w:w="10207" w:type="dxa"/>
        <w:tblInd w:w="-176" w:type="dxa"/>
        <w:tblLayout w:type="fixed"/>
        <w:tblLook w:val="04A0"/>
      </w:tblPr>
      <w:tblGrid>
        <w:gridCol w:w="737"/>
        <w:gridCol w:w="1678"/>
        <w:gridCol w:w="1320"/>
        <w:gridCol w:w="1172"/>
        <w:gridCol w:w="1308"/>
        <w:gridCol w:w="1312"/>
        <w:gridCol w:w="1121"/>
        <w:gridCol w:w="862"/>
        <w:gridCol w:w="697"/>
      </w:tblGrid>
      <w:tr w:rsidR="00750467" w:rsidRPr="00D452A6" w:rsidTr="00B94F42">
        <w:trPr>
          <w:trHeight w:val="510"/>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0467" w:rsidRPr="00D452A6" w:rsidRDefault="00750467" w:rsidP="00750467">
            <w:pPr>
              <w:ind w:right="-81" w:hanging="108"/>
              <w:rPr>
                <w:b/>
                <w:bCs/>
                <w:color w:val="000000"/>
                <w:sz w:val="22"/>
                <w:szCs w:val="22"/>
              </w:rPr>
            </w:pPr>
            <w:r>
              <w:rPr>
                <w:b/>
                <w:bCs/>
                <w:color w:val="000000"/>
                <w:sz w:val="22"/>
                <w:szCs w:val="22"/>
              </w:rPr>
              <w:t xml:space="preserve"> </w:t>
            </w:r>
            <w:r w:rsidRPr="00D452A6">
              <w:rPr>
                <w:b/>
                <w:bCs/>
                <w:color w:val="000000"/>
                <w:sz w:val="22"/>
                <w:szCs w:val="22"/>
              </w:rPr>
              <w:t>КФСР</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0467" w:rsidRPr="00D452A6" w:rsidRDefault="00750467" w:rsidP="00750467">
            <w:pPr>
              <w:jc w:val="center"/>
              <w:rPr>
                <w:b/>
                <w:bCs/>
                <w:color w:val="000000"/>
                <w:sz w:val="20"/>
                <w:szCs w:val="20"/>
              </w:rPr>
            </w:pPr>
            <w:r w:rsidRPr="00D452A6">
              <w:rPr>
                <w:b/>
                <w:bCs/>
                <w:color w:val="000000"/>
                <w:sz w:val="20"/>
                <w:szCs w:val="20"/>
              </w:rPr>
              <w:t>Наименование статей</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0467" w:rsidRPr="00D452A6" w:rsidRDefault="00750467" w:rsidP="00750467">
            <w:pPr>
              <w:jc w:val="center"/>
              <w:rPr>
                <w:b/>
                <w:bCs/>
                <w:color w:val="000000"/>
                <w:sz w:val="20"/>
                <w:szCs w:val="20"/>
              </w:rPr>
            </w:pPr>
            <w:r w:rsidRPr="00D452A6">
              <w:rPr>
                <w:b/>
                <w:bCs/>
                <w:color w:val="000000"/>
                <w:sz w:val="20"/>
                <w:szCs w:val="20"/>
              </w:rPr>
              <w:t xml:space="preserve">Утверждено решением о бюджете на 2018 год </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0467" w:rsidRPr="00D452A6" w:rsidRDefault="00750467" w:rsidP="00750467">
            <w:pPr>
              <w:jc w:val="center"/>
              <w:rPr>
                <w:b/>
                <w:bCs/>
                <w:color w:val="000000"/>
                <w:sz w:val="20"/>
                <w:szCs w:val="20"/>
              </w:rPr>
            </w:pPr>
            <w:r w:rsidRPr="00D452A6">
              <w:rPr>
                <w:b/>
                <w:bCs/>
                <w:color w:val="000000"/>
                <w:sz w:val="20"/>
                <w:szCs w:val="20"/>
              </w:rPr>
              <w:t>Факт 2017</w:t>
            </w:r>
          </w:p>
        </w:tc>
        <w:tc>
          <w:tcPr>
            <w:tcW w:w="2620" w:type="dxa"/>
            <w:gridSpan w:val="2"/>
            <w:tcBorders>
              <w:top w:val="single" w:sz="4" w:space="0" w:color="auto"/>
              <w:left w:val="nil"/>
              <w:bottom w:val="single" w:sz="4" w:space="0" w:color="auto"/>
              <w:right w:val="single" w:sz="4" w:space="0" w:color="auto"/>
            </w:tcBorders>
            <w:shd w:val="clear" w:color="auto" w:fill="auto"/>
            <w:hideMark/>
          </w:tcPr>
          <w:p w:rsidR="00750467" w:rsidRPr="00D452A6" w:rsidRDefault="00750467" w:rsidP="00750467">
            <w:pPr>
              <w:jc w:val="center"/>
              <w:rPr>
                <w:b/>
                <w:bCs/>
                <w:color w:val="000000"/>
                <w:sz w:val="20"/>
                <w:szCs w:val="20"/>
              </w:rPr>
            </w:pPr>
            <w:r w:rsidRPr="00D452A6">
              <w:rPr>
                <w:b/>
                <w:bCs/>
                <w:color w:val="000000"/>
                <w:sz w:val="20"/>
                <w:szCs w:val="20"/>
              </w:rPr>
              <w:t>Проект решения Думы</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0467" w:rsidRPr="00D452A6" w:rsidRDefault="00750467" w:rsidP="00750467">
            <w:pPr>
              <w:jc w:val="center"/>
              <w:rPr>
                <w:b/>
                <w:bCs/>
                <w:color w:val="000000"/>
                <w:sz w:val="20"/>
                <w:szCs w:val="20"/>
              </w:rPr>
            </w:pPr>
            <w:r w:rsidRPr="00D452A6">
              <w:rPr>
                <w:b/>
                <w:bCs/>
                <w:color w:val="000000"/>
                <w:sz w:val="20"/>
                <w:szCs w:val="20"/>
              </w:rPr>
              <w:t>Откл. (гр.6- гр.5)</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0467" w:rsidRPr="00D452A6" w:rsidRDefault="00750467" w:rsidP="00750467">
            <w:pPr>
              <w:jc w:val="center"/>
              <w:rPr>
                <w:b/>
                <w:bCs/>
                <w:color w:val="000000"/>
                <w:sz w:val="20"/>
                <w:szCs w:val="20"/>
              </w:rPr>
            </w:pPr>
            <w:r w:rsidRPr="00D452A6">
              <w:rPr>
                <w:b/>
                <w:bCs/>
                <w:color w:val="000000"/>
                <w:sz w:val="20"/>
                <w:szCs w:val="20"/>
              </w:rPr>
              <w:t>% исп</w:t>
            </w:r>
            <w:r>
              <w:rPr>
                <w:b/>
                <w:bCs/>
                <w:color w:val="000000"/>
                <w:sz w:val="20"/>
                <w:szCs w:val="20"/>
              </w:rPr>
              <w:t>олнения</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0467" w:rsidRPr="00D452A6" w:rsidRDefault="00750467" w:rsidP="00750467">
            <w:pPr>
              <w:ind w:left="-120" w:right="-108"/>
              <w:jc w:val="center"/>
              <w:rPr>
                <w:b/>
                <w:bCs/>
                <w:color w:val="000000"/>
                <w:sz w:val="20"/>
                <w:szCs w:val="20"/>
              </w:rPr>
            </w:pPr>
            <w:r w:rsidRPr="00D452A6">
              <w:rPr>
                <w:b/>
                <w:bCs/>
                <w:color w:val="000000"/>
                <w:sz w:val="20"/>
                <w:szCs w:val="20"/>
              </w:rPr>
              <w:t>% роста к  2017г</w:t>
            </w:r>
          </w:p>
        </w:tc>
      </w:tr>
      <w:tr w:rsidR="00750467" w:rsidRPr="00D452A6" w:rsidTr="00B94F42">
        <w:trPr>
          <w:trHeight w:val="510"/>
        </w:trPr>
        <w:tc>
          <w:tcPr>
            <w:tcW w:w="737" w:type="dxa"/>
            <w:vMerge/>
            <w:tcBorders>
              <w:top w:val="single" w:sz="4" w:space="0" w:color="auto"/>
              <w:left w:val="single" w:sz="4" w:space="0" w:color="auto"/>
              <w:bottom w:val="single" w:sz="4" w:space="0" w:color="auto"/>
              <w:right w:val="single" w:sz="4" w:space="0" w:color="auto"/>
            </w:tcBorders>
            <w:vAlign w:val="center"/>
            <w:hideMark/>
          </w:tcPr>
          <w:p w:rsidR="00750467" w:rsidRPr="00D452A6" w:rsidRDefault="00750467" w:rsidP="00750467">
            <w:pPr>
              <w:rPr>
                <w:rFonts w:ascii="Calibri" w:hAnsi="Calibri"/>
                <w:b/>
                <w:bCs/>
                <w:color w:val="000000"/>
                <w:sz w:val="22"/>
                <w:szCs w:val="22"/>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750467" w:rsidRPr="00D452A6" w:rsidRDefault="00750467" w:rsidP="00750467">
            <w:pPr>
              <w:rPr>
                <w:b/>
                <w:bCs/>
                <w:color w:val="00000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750467" w:rsidRPr="00D452A6" w:rsidRDefault="00750467" w:rsidP="00750467">
            <w:pPr>
              <w:rPr>
                <w:b/>
                <w:bCs/>
                <w:color w:val="000000"/>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750467" w:rsidRPr="00D452A6" w:rsidRDefault="00750467" w:rsidP="00750467">
            <w:pPr>
              <w:rPr>
                <w:b/>
                <w:bCs/>
                <w:color w:val="000000"/>
                <w:sz w:val="20"/>
                <w:szCs w:val="20"/>
              </w:rPr>
            </w:pPr>
          </w:p>
        </w:tc>
        <w:tc>
          <w:tcPr>
            <w:tcW w:w="1308" w:type="dxa"/>
            <w:tcBorders>
              <w:top w:val="single" w:sz="4" w:space="0" w:color="auto"/>
              <w:left w:val="nil"/>
              <w:bottom w:val="single" w:sz="4" w:space="0" w:color="auto"/>
              <w:right w:val="single" w:sz="4" w:space="0" w:color="auto"/>
            </w:tcBorders>
            <w:shd w:val="clear" w:color="auto" w:fill="auto"/>
            <w:hideMark/>
          </w:tcPr>
          <w:p w:rsidR="00750467" w:rsidRPr="00D452A6" w:rsidRDefault="00750467" w:rsidP="00750467">
            <w:pPr>
              <w:jc w:val="center"/>
              <w:rPr>
                <w:b/>
                <w:bCs/>
                <w:color w:val="000000"/>
                <w:sz w:val="20"/>
                <w:szCs w:val="20"/>
              </w:rPr>
            </w:pPr>
            <w:r w:rsidRPr="00D452A6">
              <w:rPr>
                <w:b/>
                <w:bCs/>
                <w:color w:val="000000"/>
                <w:sz w:val="20"/>
                <w:szCs w:val="20"/>
              </w:rPr>
              <w:t>Назначения 2018г.</w:t>
            </w:r>
          </w:p>
        </w:tc>
        <w:tc>
          <w:tcPr>
            <w:tcW w:w="1312" w:type="dxa"/>
            <w:tcBorders>
              <w:top w:val="single" w:sz="4" w:space="0" w:color="auto"/>
              <w:left w:val="nil"/>
              <w:bottom w:val="single" w:sz="4" w:space="0" w:color="auto"/>
              <w:right w:val="single" w:sz="4" w:space="0" w:color="auto"/>
            </w:tcBorders>
            <w:shd w:val="clear" w:color="auto" w:fill="auto"/>
            <w:hideMark/>
          </w:tcPr>
          <w:p w:rsidR="00750467" w:rsidRPr="00D452A6" w:rsidRDefault="00750467" w:rsidP="00750467">
            <w:pPr>
              <w:jc w:val="center"/>
              <w:rPr>
                <w:b/>
                <w:bCs/>
                <w:color w:val="000000"/>
                <w:sz w:val="20"/>
                <w:szCs w:val="20"/>
              </w:rPr>
            </w:pPr>
            <w:r w:rsidRPr="00D452A6">
              <w:rPr>
                <w:b/>
                <w:bCs/>
                <w:color w:val="000000"/>
                <w:sz w:val="20"/>
                <w:szCs w:val="20"/>
              </w:rPr>
              <w:t>Исполнение 2018г.</w:t>
            </w: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750467" w:rsidRPr="00D452A6" w:rsidRDefault="00750467" w:rsidP="00750467">
            <w:pPr>
              <w:rPr>
                <w:b/>
                <w:bCs/>
                <w:color w:val="000000"/>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750467" w:rsidRPr="00D452A6" w:rsidRDefault="00750467" w:rsidP="00750467">
            <w:pPr>
              <w:rPr>
                <w:b/>
                <w:bCs/>
                <w:color w:val="000000"/>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750467" w:rsidRPr="00D452A6" w:rsidRDefault="00750467" w:rsidP="00750467">
            <w:pPr>
              <w:rPr>
                <w:b/>
                <w:bCs/>
                <w:color w:val="000000"/>
                <w:sz w:val="20"/>
                <w:szCs w:val="20"/>
              </w:rPr>
            </w:pPr>
          </w:p>
        </w:tc>
      </w:tr>
      <w:tr w:rsidR="00750467" w:rsidRPr="00D452A6" w:rsidTr="00750467">
        <w:trPr>
          <w:trHeight w:val="300"/>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16"/>
                <w:szCs w:val="16"/>
              </w:rPr>
            </w:pPr>
            <w:r w:rsidRPr="00D452A6">
              <w:rPr>
                <w:rFonts w:ascii="Calibri" w:hAnsi="Calibri"/>
                <w:color w:val="000000"/>
                <w:sz w:val="16"/>
                <w:szCs w:val="16"/>
              </w:rPr>
              <w:t>1</w:t>
            </w:r>
          </w:p>
        </w:tc>
        <w:tc>
          <w:tcPr>
            <w:tcW w:w="167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16"/>
                <w:szCs w:val="16"/>
              </w:rPr>
            </w:pPr>
            <w:r w:rsidRPr="00D452A6">
              <w:rPr>
                <w:color w:val="000000"/>
                <w:sz w:val="16"/>
                <w:szCs w:val="16"/>
              </w:rPr>
              <w:t>2</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16"/>
                <w:szCs w:val="16"/>
              </w:rPr>
            </w:pPr>
            <w:r w:rsidRPr="00D452A6">
              <w:rPr>
                <w:color w:val="000000"/>
                <w:sz w:val="16"/>
                <w:szCs w:val="16"/>
              </w:rPr>
              <w:t>3</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16"/>
                <w:szCs w:val="16"/>
              </w:rPr>
            </w:pPr>
            <w:r w:rsidRPr="00D452A6">
              <w:rPr>
                <w:color w:val="000000"/>
                <w:sz w:val="16"/>
                <w:szCs w:val="16"/>
              </w:rPr>
              <w:t>4</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16"/>
                <w:szCs w:val="16"/>
              </w:rPr>
            </w:pPr>
            <w:r w:rsidRPr="00D452A6">
              <w:rPr>
                <w:color w:val="000000"/>
                <w:sz w:val="16"/>
                <w:szCs w:val="16"/>
              </w:rPr>
              <w:t>5</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16"/>
                <w:szCs w:val="16"/>
              </w:rPr>
            </w:pPr>
            <w:r w:rsidRPr="00D452A6">
              <w:rPr>
                <w:color w:val="000000"/>
                <w:sz w:val="16"/>
                <w:szCs w:val="16"/>
              </w:rPr>
              <w:t>6</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16"/>
                <w:szCs w:val="16"/>
              </w:rPr>
            </w:pPr>
            <w:r w:rsidRPr="00D452A6">
              <w:rPr>
                <w:color w:val="000000"/>
                <w:sz w:val="16"/>
                <w:szCs w:val="16"/>
              </w:rPr>
              <w:t>7</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16"/>
                <w:szCs w:val="16"/>
              </w:rPr>
            </w:pPr>
            <w:r w:rsidRPr="00D452A6">
              <w:rPr>
                <w:color w:val="000000"/>
                <w:sz w:val="16"/>
                <w:szCs w:val="16"/>
              </w:rPr>
              <w:t>8</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16"/>
                <w:szCs w:val="16"/>
              </w:rPr>
            </w:pPr>
            <w:r w:rsidRPr="00D452A6">
              <w:rPr>
                <w:color w:val="000000"/>
                <w:sz w:val="16"/>
                <w:szCs w:val="16"/>
              </w:rPr>
              <w:t>9</w:t>
            </w:r>
          </w:p>
        </w:tc>
      </w:tr>
      <w:tr w:rsidR="00750467" w:rsidRPr="00D452A6" w:rsidTr="00750467">
        <w:trPr>
          <w:trHeight w:val="510"/>
        </w:trPr>
        <w:tc>
          <w:tcPr>
            <w:tcW w:w="737" w:type="dxa"/>
            <w:tcBorders>
              <w:top w:val="nil"/>
              <w:left w:val="single" w:sz="4" w:space="0" w:color="auto"/>
              <w:bottom w:val="single" w:sz="4" w:space="0" w:color="auto"/>
              <w:right w:val="single" w:sz="4" w:space="0" w:color="auto"/>
            </w:tcBorders>
            <w:shd w:val="clear" w:color="auto" w:fill="auto"/>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0100</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Общегосударственные  вопросы</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101 238,0</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99 998,0</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101 238,0</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99 489,2</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-1 748,8</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98,3</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-0,5</w:t>
            </w:r>
          </w:p>
        </w:tc>
      </w:tr>
      <w:tr w:rsidR="00750467" w:rsidRPr="00D452A6" w:rsidTr="00750467">
        <w:trPr>
          <w:trHeight w:val="510"/>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0400</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Национальная  экономика</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119 413,8</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116 887,5</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119 413,8</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107 234,4</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-12 179,4</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89,8</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-8,3</w:t>
            </w:r>
          </w:p>
        </w:tc>
      </w:tr>
      <w:tr w:rsidR="00750467" w:rsidRPr="00D452A6" w:rsidTr="00750467">
        <w:trPr>
          <w:trHeight w:val="765"/>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0500</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Жилищно-коммунальное  хозяйство</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39 794,3</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110 135,1</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39 794,3</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39 784,4</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-9,9</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100,0</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-63,9</w:t>
            </w:r>
          </w:p>
        </w:tc>
      </w:tr>
      <w:tr w:rsidR="00750467" w:rsidRPr="00D452A6" w:rsidTr="00750467">
        <w:trPr>
          <w:trHeight w:val="765"/>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0600</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Охрана окружающей среды</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89 837,4</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155,2</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89 837,4</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76 938,6</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-12 898,8</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85,6</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49473,8</w:t>
            </w:r>
          </w:p>
        </w:tc>
      </w:tr>
      <w:tr w:rsidR="00750467" w:rsidRPr="00D452A6" w:rsidTr="00750467">
        <w:trPr>
          <w:trHeight w:val="300"/>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0700</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Образование</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1 544 707,1</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1 251 255,8</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1 544 707,1</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1 516 258,5</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-28 448,6</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98,2</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21,2</w:t>
            </w:r>
          </w:p>
        </w:tc>
      </w:tr>
      <w:tr w:rsidR="00750467" w:rsidRPr="00D452A6" w:rsidTr="00750467">
        <w:trPr>
          <w:trHeight w:val="510"/>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0800</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Культура, кинематография</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52 165,5</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42 398,2</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52 165,5</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51 856,7</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-308,8</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99,4</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22,3</w:t>
            </w:r>
          </w:p>
        </w:tc>
      </w:tr>
      <w:tr w:rsidR="00750467" w:rsidRPr="00D452A6" w:rsidTr="00A10AB3">
        <w:trPr>
          <w:trHeight w:val="510"/>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1000</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Социальная  политика</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87 336,5</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69 543,3</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87 336,5</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83 275,7</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-4 060,8</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95,4</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19,7</w:t>
            </w:r>
          </w:p>
        </w:tc>
      </w:tr>
      <w:tr w:rsidR="00750467" w:rsidRPr="00D452A6" w:rsidTr="00A10AB3">
        <w:trPr>
          <w:trHeight w:val="510"/>
        </w:trPr>
        <w:tc>
          <w:tcPr>
            <w:tcW w:w="7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lastRenderedPageBreak/>
              <w:t>1100</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Физическая культура и спорт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6266,2</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2767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6266,2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6266,2</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100,0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126,5</w:t>
            </w:r>
          </w:p>
        </w:tc>
      </w:tr>
      <w:tr w:rsidR="00750467" w:rsidRPr="00D452A6" w:rsidTr="00A10AB3">
        <w:trPr>
          <w:trHeight w:val="510"/>
        </w:trPr>
        <w:tc>
          <w:tcPr>
            <w:tcW w:w="7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1200</w:t>
            </w:r>
          </w:p>
        </w:tc>
        <w:tc>
          <w:tcPr>
            <w:tcW w:w="1678" w:type="dxa"/>
            <w:tcBorders>
              <w:top w:val="single" w:sz="4" w:space="0" w:color="auto"/>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Средства массовой информации</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95</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115,3</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95</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67</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-28,0</w:t>
            </w:r>
          </w:p>
        </w:tc>
        <w:tc>
          <w:tcPr>
            <w:tcW w:w="862" w:type="dxa"/>
            <w:tcBorders>
              <w:top w:val="single" w:sz="4" w:space="0" w:color="auto"/>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70,5</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-41,9</w:t>
            </w:r>
          </w:p>
        </w:tc>
      </w:tr>
      <w:tr w:rsidR="00750467" w:rsidRPr="00D452A6" w:rsidTr="00750467">
        <w:trPr>
          <w:trHeight w:val="765"/>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1300</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Обслуживание муниципального долга</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2,9</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5387,4</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2,90</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2,9</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0,0</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100,0</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-99,9</w:t>
            </w:r>
          </w:p>
        </w:tc>
      </w:tr>
      <w:tr w:rsidR="00750467" w:rsidRPr="00D452A6" w:rsidTr="00750467">
        <w:trPr>
          <w:trHeight w:val="510"/>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1400</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color w:val="000000"/>
                <w:sz w:val="20"/>
                <w:szCs w:val="20"/>
              </w:rPr>
            </w:pPr>
            <w:r w:rsidRPr="00D452A6">
              <w:rPr>
                <w:color w:val="000000"/>
                <w:sz w:val="20"/>
                <w:szCs w:val="20"/>
              </w:rPr>
              <w:t>Межбюджетные  трансферты</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161 157,2</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176 919,2</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161 157,2</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161 157,2</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color w:val="000000"/>
                <w:sz w:val="20"/>
                <w:szCs w:val="20"/>
              </w:rPr>
            </w:pPr>
            <w:r w:rsidRPr="00D452A6">
              <w:rPr>
                <w:color w:val="000000"/>
                <w:sz w:val="20"/>
                <w:szCs w:val="20"/>
              </w:rPr>
              <w:t>0,0</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100,0</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color w:val="000000"/>
                <w:sz w:val="20"/>
                <w:szCs w:val="20"/>
              </w:rPr>
            </w:pPr>
            <w:r w:rsidRPr="00D452A6">
              <w:rPr>
                <w:color w:val="000000"/>
                <w:sz w:val="20"/>
                <w:szCs w:val="20"/>
              </w:rPr>
              <w:t>-8,9</w:t>
            </w:r>
          </w:p>
        </w:tc>
      </w:tr>
      <w:tr w:rsidR="00750467" w:rsidRPr="00D452A6" w:rsidTr="00750467">
        <w:trPr>
          <w:trHeight w:val="300"/>
        </w:trPr>
        <w:tc>
          <w:tcPr>
            <w:tcW w:w="737" w:type="dxa"/>
            <w:tcBorders>
              <w:top w:val="nil"/>
              <w:left w:val="single" w:sz="4" w:space="0" w:color="auto"/>
              <w:bottom w:val="single" w:sz="4" w:space="0" w:color="auto"/>
              <w:right w:val="single" w:sz="4" w:space="0" w:color="auto"/>
            </w:tcBorders>
            <w:shd w:val="clear" w:color="auto" w:fill="auto"/>
            <w:vAlign w:val="bottom"/>
            <w:hideMark/>
          </w:tcPr>
          <w:p w:rsidR="00750467" w:rsidRPr="00D452A6" w:rsidRDefault="00750467" w:rsidP="00750467">
            <w:pPr>
              <w:jc w:val="center"/>
              <w:rPr>
                <w:rFonts w:ascii="Calibri" w:hAnsi="Calibri"/>
                <w:color w:val="000000"/>
                <w:sz w:val="22"/>
                <w:szCs w:val="22"/>
              </w:rPr>
            </w:pPr>
            <w:r w:rsidRPr="00D452A6">
              <w:rPr>
                <w:rFonts w:ascii="Calibri" w:hAnsi="Calibri"/>
                <w:color w:val="000000"/>
                <w:sz w:val="22"/>
                <w:szCs w:val="22"/>
              </w:rPr>
              <w:t> </w:t>
            </w:r>
          </w:p>
        </w:tc>
        <w:tc>
          <w:tcPr>
            <w:tcW w:w="1678" w:type="dxa"/>
            <w:tcBorders>
              <w:top w:val="nil"/>
              <w:left w:val="nil"/>
              <w:bottom w:val="single" w:sz="4" w:space="0" w:color="auto"/>
              <w:right w:val="single" w:sz="4" w:space="0" w:color="auto"/>
            </w:tcBorders>
            <w:shd w:val="clear" w:color="auto" w:fill="auto"/>
            <w:hideMark/>
          </w:tcPr>
          <w:p w:rsidR="00750467" w:rsidRPr="00D452A6" w:rsidRDefault="00750467" w:rsidP="00750467">
            <w:pPr>
              <w:rPr>
                <w:b/>
                <w:bCs/>
                <w:color w:val="000000"/>
                <w:sz w:val="20"/>
                <w:szCs w:val="20"/>
              </w:rPr>
            </w:pPr>
            <w:r w:rsidRPr="00D452A6">
              <w:rPr>
                <w:b/>
                <w:bCs/>
                <w:color w:val="000000"/>
                <w:sz w:val="20"/>
                <w:szCs w:val="20"/>
              </w:rPr>
              <w:t>Всего</w:t>
            </w:r>
          </w:p>
        </w:tc>
        <w:tc>
          <w:tcPr>
            <w:tcW w:w="1320"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b/>
                <w:bCs/>
                <w:color w:val="000000"/>
                <w:sz w:val="20"/>
                <w:szCs w:val="20"/>
              </w:rPr>
            </w:pPr>
            <w:r w:rsidRPr="00D452A6">
              <w:rPr>
                <w:b/>
                <w:bCs/>
                <w:color w:val="000000"/>
                <w:sz w:val="20"/>
                <w:szCs w:val="20"/>
              </w:rPr>
              <w:t>2 202 013,9</w:t>
            </w:r>
          </w:p>
        </w:tc>
        <w:tc>
          <w:tcPr>
            <w:tcW w:w="117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b/>
                <w:bCs/>
                <w:color w:val="000000"/>
                <w:sz w:val="20"/>
                <w:szCs w:val="20"/>
              </w:rPr>
            </w:pPr>
            <w:r w:rsidRPr="00D452A6">
              <w:rPr>
                <w:b/>
                <w:bCs/>
                <w:color w:val="000000"/>
                <w:sz w:val="20"/>
                <w:szCs w:val="20"/>
              </w:rPr>
              <w:t>1 875 562,0</w:t>
            </w:r>
          </w:p>
        </w:tc>
        <w:tc>
          <w:tcPr>
            <w:tcW w:w="1308"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b/>
                <w:bCs/>
                <w:color w:val="000000"/>
                <w:sz w:val="20"/>
                <w:szCs w:val="20"/>
              </w:rPr>
            </w:pPr>
            <w:r w:rsidRPr="00D452A6">
              <w:rPr>
                <w:b/>
                <w:bCs/>
                <w:color w:val="000000"/>
                <w:sz w:val="20"/>
                <w:szCs w:val="20"/>
              </w:rPr>
              <w:t>2 202 013,9</w:t>
            </w:r>
          </w:p>
        </w:tc>
        <w:tc>
          <w:tcPr>
            <w:tcW w:w="131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b/>
                <w:bCs/>
                <w:color w:val="000000"/>
                <w:sz w:val="20"/>
                <w:szCs w:val="20"/>
              </w:rPr>
            </w:pPr>
            <w:r w:rsidRPr="00D452A6">
              <w:rPr>
                <w:b/>
                <w:bCs/>
                <w:color w:val="000000"/>
                <w:sz w:val="20"/>
                <w:szCs w:val="20"/>
              </w:rPr>
              <w:t>2 142 330,8</w:t>
            </w:r>
          </w:p>
        </w:tc>
        <w:tc>
          <w:tcPr>
            <w:tcW w:w="1121"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right"/>
              <w:rPr>
                <w:b/>
                <w:bCs/>
                <w:color w:val="000000"/>
                <w:sz w:val="20"/>
                <w:szCs w:val="20"/>
              </w:rPr>
            </w:pPr>
            <w:r w:rsidRPr="00D452A6">
              <w:rPr>
                <w:b/>
                <w:bCs/>
                <w:color w:val="000000"/>
                <w:sz w:val="20"/>
                <w:szCs w:val="20"/>
              </w:rPr>
              <w:t>-59 683,1</w:t>
            </w:r>
          </w:p>
        </w:tc>
        <w:tc>
          <w:tcPr>
            <w:tcW w:w="862"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b/>
                <w:bCs/>
                <w:color w:val="000000"/>
                <w:sz w:val="20"/>
                <w:szCs w:val="20"/>
              </w:rPr>
            </w:pPr>
            <w:r w:rsidRPr="00D452A6">
              <w:rPr>
                <w:b/>
                <w:bCs/>
                <w:color w:val="000000"/>
                <w:sz w:val="20"/>
                <w:szCs w:val="20"/>
              </w:rPr>
              <w:t>97,3</w:t>
            </w:r>
          </w:p>
        </w:tc>
        <w:tc>
          <w:tcPr>
            <w:tcW w:w="697" w:type="dxa"/>
            <w:tcBorders>
              <w:top w:val="nil"/>
              <w:left w:val="nil"/>
              <w:bottom w:val="single" w:sz="4" w:space="0" w:color="auto"/>
              <w:right w:val="single" w:sz="4" w:space="0" w:color="auto"/>
            </w:tcBorders>
            <w:shd w:val="clear" w:color="auto" w:fill="auto"/>
            <w:vAlign w:val="bottom"/>
            <w:hideMark/>
          </w:tcPr>
          <w:p w:rsidR="00750467" w:rsidRPr="00D452A6" w:rsidRDefault="00750467" w:rsidP="00750467">
            <w:pPr>
              <w:jc w:val="center"/>
              <w:rPr>
                <w:b/>
                <w:bCs/>
                <w:color w:val="000000"/>
                <w:sz w:val="20"/>
                <w:szCs w:val="20"/>
              </w:rPr>
            </w:pPr>
            <w:r w:rsidRPr="00D452A6">
              <w:rPr>
                <w:b/>
                <w:bCs/>
                <w:color w:val="000000"/>
                <w:sz w:val="20"/>
                <w:szCs w:val="20"/>
              </w:rPr>
              <w:t>14,2</w:t>
            </w:r>
          </w:p>
        </w:tc>
      </w:tr>
    </w:tbl>
    <w:p w:rsidR="00750467" w:rsidRDefault="00750467" w:rsidP="00750467">
      <w:pPr>
        <w:jc w:val="center"/>
        <w:rPr>
          <w:b/>
          <w:bCs/>
          <w:sz w:val="28"/>
          <w:szCs w:val="28"/>
        </w:rPr>
      </w:pPr>
    </w:p>
    <w:p w:rsidR="00750467" w:rsidRDefault="00750467" w:rsidP="00750467">
      <w:pPr>
        <w:jc w:val="center"/>
        <w:rPr>
          <w:b/>
          <w:bCs/>
          <w:sz w:val="28"/>
          <w:szCs w:val="28"/>
        </w:rPr>
      </w:pPr>
    </w:p>
    <w:p w:rsidR="00750467" w:rsidRPr="00E3689A" w:rsidRDefault="00750467" w:rsidP="00750467">
      <w:pPr>
        <w:ind w:firstLine="708"/>
        <w:jc w:val="both"/>
        <w:rPr>
          <w:sz w:val="26"/>
          <w:szCs w:val="26"/>
        </w:rPr>
      </w:pPr>
      <w:r w:rsidRPr="00E3689A">
        <w:rPr>
          <w:sz w:val="26"/>
          <w:szCs w:val="26"/>
        </w:rPr>
        <w:t xml:space="preserve">По сравнению с 2017 годом в целом расходы бюджета муниципального района увеличились на 14,2% и составили 2 142 330,8 тыс. рублей. Наибольший удельный вес в общем объеме фактически произведенных расходов приходится на раздел «Образование» -70,8%. На разделы «Межбюджетные трансферты» и «Национальная экономика» приходится - 7,5% и 5% соответственно. Расходы на «Общегосударственные вопросы» составили 4% от общего объема расходов. </w:t>
      </w:r>
    </w:p>
    <w:p w:rsidR="00750467" w:rsidRPr="00E3689A" w:rsidRDefault="00750467" w:rsidP="00750467">
      <w:pPr>
        <w:ind w:firstLine="708"/>
        <w:jc w:val="both"/>
        <w:rPr>
          <w:sz w:val="26"/>
          <w:szCs w:val="26"/>
        </w:rPr>
      </w:pPr>
      <w:r w:rsidRPr="00E3689A">
        <w:rPr>
          <w:sz w:val="26"/>
          <w:szCs w:val="26"/>
        </w:rPr>
        <w:t>Решением Думы о бюджете муниципального образования «Нижнеудинский район» на   2018 год финансирование по разделу 01«О</w:t>
      </w:r>
      <w:r w:rsidRPr="00E3689A">
        <w:rPr>
          <w:bCs/>
          <w:sz w:val="26"/>
          <w:szCs w:val="26"/>
        </w:rPr>
        <w:t>бщегосударственные вопросы»</w:t>
      </w:r>
      <w:r w:rsidRPr="00E3689A">
        <w:rPr>
          <w:sz w:val="26"/>
          <w:szCs w:val="26"/>
        </w:rPr>
        <w:t xml:space="preserve"> предусматривалось в сумме 101238,0 тыс.рублей. Фактические расходы по данному разделу составили 99489,2 тыс. рублей или 98,3 % к уточненным бюджетным назначениям. По сравнению с 2017 годом объем расходов уменьшился на 0,5%. Остаток ассигнований по данному разделу на 01.01.2019 г. составил 1748,8 тыс. рублей.</w:t>
      </w:r>
    </w:p>
    <w:p w:rsidR="00750467" w:rsidRPr="00E3689A" w:rsidRDefault="00750467" w:rsidP="00750467">
      <w:pPr>
        <w:ind w:firstLine="708"/>
        <w:jc w:val="both"/>
        <w:rPr>
          <w:sz w:val="26"/>
          <w:szCs w:val="26"/>
        </w:rPr>
      </w:pPr>
      <w:r w:rsidRPr="00E3689A">
        <w:rPr>
          <w:sz w:val="26"/>
          <w:szCs w:val="26"/>
        </w:rPr>
        <w:t xml:space="preserve">Расходы на функционирование высшего должностного лица - мэра района составили 3648,7 тыс. рублей, что на 37,7 тыс.руб.больше, чем в 2017 году. Расходы на функционирование районной Думы составили 2925,5 тыс. рублей. Увеличение по отношению к 2017 году составило 515,3 тыс. рублей. Расходы на функционирование правительства, местной администрации составили 52 163,9 тыс. рублей, что составляет 98,4% от плана, что ниже аналогичного показателя прошлого года на 1 507,7 тыс.рублей. Расходы на составление (изменение) списков кандидатов в присяжные заседатели федеральных судов общей юрисдикции в Российской Федерации в 2018 году составили 277,5 тыс.рублей или 95,2% от плана. </w:t>
      </w:r>
    </w:p>
    <w:p w:rsidR="00750467" w:rsidRPr="00E3689A" w:rsidRDefault="00750467" w:rsidP="00750467">
      <w:pPr>
        <w:ind w:firstLine="708"/>
        <w:jc w:val="both"/>
        <w:rPr>
          <w:sz w:val="26"/>
          <w:szCs w:val="26"/>
        </w:rPr>
      </w:pPr>
      <w:r w:rsidRPr="00E3689A">
        <w:rPr>
          <w:sz w:val="26"/>
          <w:szCs w:val="26"/>
        </w:rPr>
        <w:t>Расходы на обеспечение деятельности финансового управления, Контрольно-счетной палаты составили 27 193,7 тыс. рублей (99,6% от плана), что на 24,7тыс. рублей меньше, чем в предыдущем году.</w:t>
      </w:r>
    </w:p>
    <w:p w:rsidR="00750467" w:rsidRPr="00E3689A" w:rsidRDefault="00750467" w:rsidP="00750467">
      <w:pPr>
        <w:ind w:firstLine="708"/>
        <w:jc w:val="both"/>
        <w:rPr>
          <w:sz w:val="26"/>
          <w:szCs w:val="26"/>
        </w:rPr>
      </w:pPr>
      <w:r w:rsidRPr="00E3689A">
        <w:rPr>
          <w:sz w:val="26"/>
          <w:szCs w:val="26"/>
        </w:rPr>
        <w:t>Средства резервного фонда в 2018 году не привлекались.</w:t>
      </w:r>
    </w:p>
    <w:p w:rsidR="00750467" w:rsidRPr="00E3689A" w:rsidRDefault="00750467" w:rsidP="00750467">
      <w:pPr>
        <w:pStyle w:val="a3"/>
        <w:ind w:firstLine="708"/>
        <w:rPr>
          <w:sz w:val="26"/>
          <w:szCs w:val="26"/>
        </w:rPr>
      </w:pPr>
      <w:r w:rsidRPr="00E3689A">
        <w:rPr>
          <w:sz w:val="26"/>
          <w:szCs w:val="26"/>
        </w:rPr>
        <w:t xml:space="preserve">Расходы по решению других общегосударственных вопросов составили 13279,9 тыс. рублей, в том числе по обеспечению деятельности Комитета по управлению муниципальным имуществом -7294,8 тыс. рублей (97,2% от плана). </w:t>
      </w:r>
    </w:p>
    <w:p w:rsidR="00750467" w:rsidRPr="00E3689A" w:rsidRDefault="00750467" w:rsidP="00750467">
      <w:pPr>
        <w:pStyle w:val="a3"/>
        <w:ind w:firstLine="708"/>
        <w:rPr>
          <w:sz w:val="26"/>
          <w:szCs w:val="26"/>
        </w:rPr>
      </w:pPr>
      <w:r w:rsidRPr="00E3689A">
        <w:rPr>
          <w:sz w:val="26"/>
          <w:szCs w:val="26"/>
        </w:rPr>
        <w:t>Расходы на исполнение переданных государственных полномочий  исполнены на сумму 3798,4 тыс. рублей (100% от плана), в том числе по:</w:t>
      </w:r>
    </w:p>
    <w:p w:rsidR="00750467" w:rsidRPr="00E3689A" w:rsidRDefault="00750467" w:rsidP="00750467">
      <w:pPr>
        <w:pStyle w:val="a3"/>
        <w:ind w:firstLine="708"/>
        <w:rPr>
          <w:sz w:val="26"/>
          <w:szCs w:val="26"/>
        </w:rPr>
      </w:pPr>
      <w:r w:rsidRPr="00E3689A">
        <w:rPr>
          <w:sz w:val="26"/>
          <w:szCs w:val="26"/>
        </w:rPr>
        <w:lastRenderedPageBreak/>
        <w:t>- осуществлению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 2495,1 тыс.рублей;</w:t>
      </w:r>
    </w:p>
    <w:p w:rsidR="00750467" w:rsidRPr="00E3689A" w:rsidRDefault="00750467" w:rsidP="00750467">
      <w:pPr>
        <w:pStyle w:val="a3"/>
        <w:ind w:firstLine="708"/>
        <w:rPr>
          <w:sz w:val="26"/>
          <w:szCs w:val="26"/>
        </w:rPr>
      </w:pPr>
      <w:r w:rsidRPr="00E3689A">
        <w:rPr>
          <w:sz w:val="26"/>
          <w:szCs w:val="26"/>
        </w:rPr>
        <w:t>- осуществлению отдельных областных государственных полномочий в сфере труда – 629,6 тыс.рублей;</w:t>
      </w:r>
    </w:p>
    <w:p w:rsidR="00750467" w:rsidRPr="00E3689A" w:rsidRDefault="00750467" w:rsidP="00750467">
      <w:pPr>
        <w:pStyle w:val="a3"/>
        <w:ind w:firstLine="708"/>
        <w:rPr>
          <w:sz w:val="26"/>
          <w:szCs w:val="26"/>
        </w:rPr>
      </w:pPr>
      <w:r w:rsidRPr="00E3689A">
        <w:rPr>
          <w:sz w:val="26"/>
          <w:szCs w:val="26"/>
        </w:rPr>
        <w:t>- осуществлению областных государственных полномочий по определению персонального состава и обеспечению деятельности административных комиссий – 629,6 тыс.рублей;</w:t>
      </w:r>
    </w:p>
    <w:p w:rsidR="00750467" w:rsidRPr="00E3689A" w:rsidRDefault="00750467" w:rsidP="00750467">
      <w:pPr>
        <w:pStyle w:val="a3"/>
        <w:ind w:firstLine="708"/>
        <w:rPr>
          <w:sz w:val="26"/>
          <w:szCs w:val="26"/>
        </w:rPr>
      </w:pPr>
      <w:r w:rsidRPr="00E3689A">
        <w:rPr>
          <w:sz w:val="26"/>
          <w:szCs w:val="26"/>
        </w:rPr>
        <w:t>- осуществлению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0,7 тыс.рублей;</w:t>
      </w:r>
    </w:p>
    <w:p w:rsidR="00750467" w:rsidRPr="00E3689A" w:rsidRDefault="00750467" w:rsidP="00750467">
      <w:pPr>
        <w:pStyle w:val="a3"/>
        <w:ind w:firstLine="708"/>
        <w:rPr>
          <w:sz w:val="26"/>
          <w:szCs w:val="26"/>
        </w:rPr>
      </w:pPr>
      <w:r w:rsidRPr="00E3689A">
        <w:rPr>
          <w:sz w:val="26"/>
          <w:szCs w:val="26"/>
        </w:rPr>
        <w:t>- осуществлению отдельных областных государственных полномочий в области противодействия коррупции- 43,1 тыс.рублей.</w:t>
      </w:r>
    </w:p>
    <w:p w:rsidR="00750467" w:rsidRPr="00E3689A" w:rsidRDefault="00750467" w:rsidP="007029B8">
      <w:pPr>
        <w:pStyle w:val="a3"/>
        <w:ind w:firstLine="708"/>
        <w:rPr>
          <w:sz w:val="26"/>
          <w:szCs w:val="26"/>
        </w:rPr>
      </w:pPr>
    </w:p>
    <w:p w:rsidR="00002585" w:rsidRPr="00E3689A" w:rsidRDefault="00EA236E" w:rsidP="00FA30F3">
      <w:pPr>
        <w:ind w:firstLine="708"/>
        <w:jc w:val="both"/>
        <w:rPr>
          <w:sz w:val="26"/>
          <w:szCs w:val="26"/>
        </w:rPr>
      </w:pPr>
      <w:r w:rsidRPr="00E3689A">
        <w:rPr>
          <w:bCs/>
          <w:sz w:val="26"/>
          <w:szCs w:val="26"/>
        </w:rPr>
        <w:t xml:space="preserve">По разделу 0400 </w:t>
      </w:r>
      <w:r w:rsidR="007029B8" w:rsidRPr="00E3689A">
        <w:rPr>
          <w:bCs/>
          <w:sz w:val="26"/>
          <w:szCs w:val="26"/>
        </w:rPr>
        <w:t>«Н</w:t>
      </w:r>
      <w:r w:rsidRPr="00E3689A">
        <w:rPr>
          <w:bCs/>
          <w:sz w:val="26"/>
          <w:szCs w:val="26"/>
        </w:rPr>
        <w:t>ациональная экономика</w:t>
      </w:r>
      <w:r w:rsidR="007029B8" w:rsidRPr="00E3689A">
        <w:rPr>
          <w:bCs/>
          <w:sz w:val="26"/>
          <w:szCs w:val="26"/>
        </w:rPr>
        <w:t>»</w:t>
      </w:r>
      <w:r w:rsidRPr="00E3689A">
        <w:rPr>
          <w:bCs/>
          <w:sz w:val="26"/>
          <w:szCs w:val="26"/>
        </w:rPr>
        <w:t xml:space="preserve"> </w:t>
      </w:r>
      <w:r w:rsidR="00161379" w:rsidRPr="00E3689A">
        <w:rPr>
          <w:bCs/>
          <w:sz w:val="26"/>
          <w:szCs w:val="26"/>
        </w:rPr>
        <w:t xml:space="preserve">решением о бюджете </w:t>
      </w:r>
      <w:r w:rsidRPr="00E3689A">
        <w:rPr>
          <w:sz w:val="26"/>
          <w:szCs w:val="26"/>
        </w:rPr>
        <w:t>предусм</w:t>
      </w:r>
      <w:r w:rsidR="00C60E23" w:rsidRPr="00E3689A">
        <w:rPr>
          <w:sz w:val="26"/>
          <w:szCs w:val="26"/>
        </w:rPr>
        <w:t>отрены</w:t>
      </w:r>
      <w:r w:rsidRPr="00E3689A">
        <w:rPr>
          <w:sz w:val="26"/>
          <w:szCs w:val="26"/>
        </w:rPr>
        <w:t xml:space="preserve"> бюджетные ассигнования в размере </w:t>
      </w:r>
      <w:r w:rsidR="00C60E23" w:rsidRPr="00E3689A">
        <w:rPr>
          <w:sz w:val="26"/>
          <w:szCs w:val="26"/>
        </w:rPr>
        <w:t>119413,8</w:t>
      </w:r>
      <w:r w:rsidRPr="00E3689A">
        <w:rPr>
          <w:sz w:val="26"/>
          <w:szCs w:val="26"/>
        </w:rPr>
        <w:t xml:space="preserve"> тыс. рублей. Фактически расходы исполнены в сумме </w:t>
      </w:r>
      <w:r w:rsidR="00C60E23" w:rsidRPr="00E3689A">
        <w:rPr>
          <w:sz w:val="26"/>
          <w:szCs w:val="26"/>
        </w:rPr>
        <w:t>107234,4</w:t>
      </w:r>
      <w:r w:rsidRPr="00E3689A">
        <w:rPr>
          <w:sz w:val="26"/>
          <w:szCs w:val="26"/>
        </w:rPr>
        <w:t xml:space="preserve"> тыс. рублей или </w:t>
      </w:r>
      <w:r w:rsidR="00C60E23" w:rsidRPr="00E3689A">
        <w:rPr>
          <w:sz w:val="26"/>
          <w:szCs w:val="26"/>
        </w:rPr>
        <w:t>89,8</w:t>
      </w:r>
      <w:r w:rsidRPr="00E3689A">
        <w:rPr>
          <w:sz w:val="26"/>
          <w:szCs w:val="26"/>
        </w:rPr>
        <w:t>% к уточненному плану.</w:t>
      </w:r>
      <w:r w:rsidR="00221993" w:rsidRPr="00E3689A">
        <w:rPr>
          <w:sz w:val="26"/>
          <w:szCs w:val="26"/>
        </w:rPr>
        <w:t xml:space="preserve"> </w:t>
      </w:r>
      <w:r w:rsidR="00301E88" w:rsidRPr="00E3689A">
        <w:rPr>
          <w:sz w:val="26"/>
          <w:szCs w:val="26"/>
        </w:rPr>
        <w:t>В том числе п</w:t>
      </w:r>
      <w:r w:rsidRPr="00E3689A">
        <w:rPr>
          <w:sz w:val="26"/>
          <w:szCs w:val="26"/>
        </w:rPr>
        <w:t xml:space="preserve">о разделу/ подразделу 0405 «Сельское хозяйство и рыболовство» за счет субвенции на осуществление переданных областных полномочий в сумме </w:t>
      </w:r>
      <w:r w:rsidR="00C60E23" w:rsidRPr="00E3689A">
        <w:rPr>
          <w:sz w:val="26"/>
          <w:szCs w:val="26"/>
        </w:rPr>
        <w:t>525</w:t>
      </w:r>
      <w:r w:rsidR="00221993" w:rsidRPr="00E3689A">
        <w:rPr>
          <w:sz w:val="26"/>
          <w:szCs w:val="26"/>
        </w:rPr>
        <w:t>,0</w:t>
      </w:r>
      <w:r w:rsidRPr="00E3689A">
        <w:rPr>
          <w:sz w:val="26"/>
          <w:szCs w:val="26"/>
        </w:rPr>
        <w:t xml:space="preserve"> тыс. рублей осуществлены мероприятия в сфере обращения с безнадзорными животными. Исполнение составило </w:t>
      </w:r>
      <w:r w:rsidR="00C60E23" w:rsidRPr="00E3689A">
        <w:rPr>
          <w:sz w:val="26"/>
          <w:szCs w:val="26"/>
        </w:rPr>
        <w:t>100</w:t>
      </w:r>
      <w:r w:rsidRPr="00E3689A">
        <w:rPr>
          <w:sz w:val="26"/>
          <w:szCs w:val="26"/>
        </w:rPr>
        <w:t>% от плана.</w:t>
      </w:r>
      <w:r w:rsidR="00221993" w:rsidRPr="00E3689A">
        <w:rPr>
          <w:sz w:val="26"/>
          <w:szCs w:val="26"/>
        </w:rPr>
        <w:t xml:space="preserve"> </w:t>
      </w:r>
    </w:p>
    <w:p w:rsidR="003D746B" w:rsidRPr="00E3689A" w:rsidRDefault="00301E88" w:rsidP="00FA30F3">
      <w:pPr>
        <w:ind w:firstLine="708"/>
        <w:jc w:val="both"/>
        <w:rPr>
          <w:sz w:val="26"/>
          <w:szCs w:val="26"/>
        </w:rPr>
      </w:pPr>
      <w:r w:rsidRPr="00E3689A">
        <w:rPr>
          <w:sz w:val="26"/>
          <w:szCs w:val="26"/>
        </w:rPr>
        <w:t xml:space="preserve">По подразделу 0408 «Транспорт» исполнение составило </w:t>
      </w:r>
      <w:r w:rsidR="00C60E23" w:rsidRPr="00E3689A">
        <w:rPr>
          <w:sz w:val="26"/>
          <w:szCs w:val="26"/>
        </w:rPr>
        <w:t>59965,2</w:t>
      </w:r>
      <w:r w:rsidRPr="00E3689A">
        <w:rPr>
          <w:sz w:val="26"/>
          <w:szCs w:val="26"/>
        </w:rPr>
        <w:t xml:space="preserve"> тыс. рублей (</w:t>
      </w:r>
      <w:r w:rsidR="00221993" w:rsidRPr="00E3689A">
        <w:rPr>
          <w:sz w:val="26"/>
          <w:szCs w:val="26"/>
        </w:rPr>
        <w:t>99,</w:t>
      </w:r>
      <w:r w:rsidR="00C60E23" w:rsidRPr="00E3689A">
        <w:rPr>
          <w:sz w:val="26"/>
          <w:szCs w:val="26"/>
        </w:rPr>
        <w:t>8</w:t>
      </w:r>
      <w:r w:rsidRPr="00E3689A">
        <w:rPr>
          <w:sz w:val="26"/>
          <w:szCs w:val="26"/>
        </w:rPr>
        <w:t>%)</w:t>
      </w:r>
      <w:r w:rsidR="00C60E23" w:rsidRPr="00E3689A">
        <w:rPr>
          <w:sz w:val="26"/>
          <w:szCs w:val="26"/>
        </w:rPr>
        <w:t xml:space="preserve">, </w:t>
      </w:r>
      <w:r w:rsidR="00FA30F3" w:rsidRPr="00E3689A">
        <w:rPr>
          <w:sz w:val="26"/>
          <w:szCs w:val="26"/>
        </w:rPr>
        <w:t>из них</w:t>
      </w:r>
      <w:r w:rsidRPr="00E3689A">
        <w:rPr>
          <w:sz w:val="26"/>
          <w:szCs w:val="26"/>
        </w:rPr>
        <w:t xml:space="preserve"> </w:t>
      </w:r>
      <w:r w:rsidR="00EA236E" w:rsidRPr="00E3689A">
        <w:rPr>
          <w:sz w:val="26"/>
          <w:szCs w:val="26"/>
        </w:rPr>
        <w:t>расходы</w:t>
      </w:r>
      <w:r w:rsidR="00C65290" w:rsidRPr="00E3689A">
        <w:rPr>
          <w:sz w:val="26"/>
          <w:szCs w:val="26"/>
        </w:rPr>
        <w:t xml:space="preserve"> за счет</w:t>
      </w:r>
      <w:r w:rsidR="003D746B" w:rsidRPr="00E3689A">
        <w:rPr>
          <w:sz w:val="26"/>
          <w:szCs w:val="26"/>
        </w:rPr>
        <w:t xml:space="preserve"> </w:t>
      </w:r>
      <w:r w:rsidR="00C65290" w:rsidRPr="00E3689A">
        <w:rPr>
          <w:sz w:val="26"/>
          <w:szCs w:val="26"/>
        </w:rPr>
        <w:t xml:space="preserve">субсидий на компенсацию расходов по перевозке пассажиров, грузов, необходимых для жизнеобеспечения населения, авиационным транспортом – </w:t>
      </w:r>
      <w:r w:rsidR="00853E16" w:rsidRPr="00E3689A">
        <w:rPr>
          <w:sz w:val="26"/>
          <w:szCs w:val="26"/>
        </w:rPr>
        <w:t>51602,7</w:t>
      </w:r>
      <w:r w:rsidR="00C65290" w:rsidRPr="00E3689A">
        <w:rPr>
          <w:sz w:val="26"/>
          <w:szCs w:val="26"/>
        </w:rPr>
        <w:t xml:space="preserve"> тыс. рублей</w:t>
      </w:r>
      <w:r w:rsidR="002B48C9" w:rsidRPr="00E3689A">
        <w:rPr>
          <w:sz w:val="26"/>
          <w:szCs w:val="26"/>
        </w:rPr>
        <w:t xml:space="preserve">, софинансирование за счет средств местного бюджета – </w:t>
      </w:r>
      <w:r w:rsidR="00853E16" w:rsidRPr="00E3689A">
        <w:rPr>
          <w:sz w:val="26"/>
          <w:szCs w:val="26"/>
        </w:rPr>
        <w:t>1596,0</w:t>
      </w:r>
      <w:r w:rsidR="002B48C9" w:rsidRPr="00E3689A">
        <w:rPr>
          <w:sz w:val="26"/>
          <w:szCs w:val="26"/>
        </w:rPr>
        <w:t xml:space="preserve"> тыс.рублей</w:t>
      </w:r>
      <w:r w:rsidR="00853E16" w:rsidRPr="00E3689A">
        <w:rPr>
          <w:sz w:val="26"/>
          <w:szCs w:val="26"/>
        </w:rPr>
        <w:t>;</w:t>
      </w:r>
      <w:r w:rsidR="00C65290" w:rsidRPr="00E3689A">
        <w:rPr>
          <w:sz w:val="26"/>
          <w:szCs w:val="26"/>
        </w:rPr>
        <w:t xml:space="preserve"> </w:t>
      </w:r>
      <w:r w:rsidR="00EA236E" w:rsidRPr="00E3689A">
        <w:rPr>
          <w:sz w:val="26"/>
          <w:szCs w:val="26"/>
        </w:rPr>
        <w:t>на</w:t>
      </w:r>
      <w:r w:rsidR="003D746B" w:rsidRPr="00E3689A">
        <w:rPr>
          <w:sz w:val="26"/>
          <w:szCs w:val="26"/>
        </w:rPr>
        <w:t xml:space="preserve"> компенсацию транспортных услуг по доставке нефтепродуктов, дизельных электростанций и запчастей к ним, прочих грузов автомобильным транспортом </w:t>
      </w:r>
      <w:r w:rsidRPr="00E3689A">
        <w:rPr>
          <w:sz w:val="26"/>
          <w:szCs w:val="26"/>
        </w:rPr>
        <w:t xml:space="preserve">за счет субсидии </w:t>
      </w:r>
      <w:r w:rsidR="00C65290" w:rsidRPr="00E3689A">
        <w:rPr>
          <w:sz w:val="26"/>
          <w:szCs w:val="26"/>
        </w:rPr>
        <w:t>–</w:t>
      </w:r>
      <w:r w:rsidR="003D746B" w:rsidRPr="00E3689A">
        <w:rPr>
          <w:sz w:val="26"/>
          <w:szCs w:val="26"/>
        </w:rPr>
        <w:t xml:space="preserve"> </w:t>
      </w:r>
      <w:r w:rsidR="00FA30F3" w:rsidRPr="00E3689A">
        <w:rPr>
          <w:sz w:val="26"/>
          <w:szCs w:val="26"/>
        </w:rPr>
        <w:t>3507,0</w:t>
      </w:r>
      <w:r w:rsidR="003D746B" w:rsidRPr="00E3689A">
        <w:rPr>
          <w:sz w:val="26"/>
          <w:szCs w:val="26"/>
        </w:rPr>
        <w:t xml:space="preserve"> тыс. рублей</w:t>
      </w:r>
      <w:r w:rsidR="003510CF" w:rsidRPr="00E3689A">
        <w:rPr>
          <w:sz w:val="26"/>
          <w:szCs w:val="26"/>
        </w:rPr>
        <w:t>, за счет средств местного бюджета –</w:t>
      </w:r>
      <w:r w:rsidR="002B48C9" w:rsidRPr="00E3689A">
        <w:rPr>
          <w:sz w:val="26"/>
          <w:szCs w:val="26"/>
        </w:rPr>
        <w:t xml:space="preserve"> </w:t>
      </w:r>
      <w:r w:rsidR="00FA30F3" w:rsidRPr="00E3689A">
        <w:rPr>
          <w:sz w:val="26"/>
          <w:szCs w:val="26"/>
        </w:rPr>
        <w:t>108,5</w:t>
      </w:r>
      <w:r w:rsidR="003510CF" w:rsidRPr="00E3689A">
        <w:rPr>
          <w:sz w:val="26"/>
          <w:szCs w:val="26"/>
        </w:rPr>
        <w:t xml:space="preserve"> тыс. рублей(100%).</w:t>
      </w:r>
      <w:r w:rsidR="002B48C9" w:rsidRPr="00E3689A">
        <w:rPr>
          <w:sz w:val="26"/>
          <w:szCs w:val="26"/>
        </w:rPr>
        <w:t xml:space="preserve"> Компенсация расходов по перевозке грузов, необходимых для жизнеобеспечения населения, автомобильным транспортом составила </w:t>
      </w:r>
      <w:r w:rsidR="00FA30F3" w:rsidRPr="00E3689A">
        <w:rPr>
          <w:sz w:val="26"/>
          <w:szCs w:val="26"/>
        </w:rPr>
        <w:t>3056,6 тыс.рублей</w:t>
      </w:r>
      <w:r w:rsidR="002B48C9" w:rsidRPr="00E3689A">
        <w:rPr>
          <w:sz w:val="26"/>
          <w:szCs w:val="26"/>
        </w:rPr>
        <w:t xml:space="preserve">, софинансирование за счет средств местного бюджета – </w:t>
      </w:r>
      <w:r w:rsidR="00FA30F3" w:rsidRPr="00E3689A">
        <w:rPr>
          <w:sz w:val="26"/>
          <w:szCs w:val="26"/>
        </w:rPr>
        <w:t>94,5</w:t>
      </w:r>
      <w:r w:rsidR="002B48C9" w:rsidRPr="00E3689A">
        <w:rPr>
          <w:sz w:val="26"/>
          <w:szCs w:val="26"/>
        </w:rPr>
        <w:t xml:space="preserve"> тыс. рублей</w:t>
      </w:r>
      <w:r w:rsidR="001B7E40" w:rsidRPr="00E3689A">
        <w:rPr>
          <w:sz w:val="26"/>
          <w:szCs w:val="26"/>
        </w:rPr>
        <w:t>.</w:t>
      </w:r>
    </w:p>
    <w:p w:rsidR="00EA236E" w:rsidRPr="00E3689A" w:rsidRDefault="005538AB" w:rsidP="005538AB">
      <w:pPr>
        <w:ind w:firstLine="708"/>
        <w:jc w:val="both"/>
        <w:rPr>
          <w:sz w:val="26"/>
          <w:szCs w:val="26"/>
        </w:rPr>
      </w:pPr>
      <w:r w:rsidRPr="00E3689A">
        <w:rPr>
          <w:sz w:val="26"/>
          <w:szCs w:val="26"/>
        </w:rPr>
        <w:t xml:space="preserve">Расходные обязательства бюджета района по подразделу 0409 «Дорожное хозяйство (дорожные фонды) исполнены в сумме </w:t>
      </w:r>
      <w:r w:rsidR="00FA30F3" w:rsidRPr="00E3689A">
        <w:rPr>
          <w:sz w:val="26"/>
          <w:szCs w:val="26"/>
        </w:rPr>
        <w:t>14870,2</w:t>
      </w:r>
      <w:r w:rsidR="00E960D4" w:rsidRPr="00E3689A">
        <w:rPr>
          <w:sz w:val="26"/>
          <w:szCs w:val="26"/>
        </w:rPr>
        <w:t xml:space="preserve"> тыс. рублей (</w:t>
      </w:r>
      <w:r w:rsidR="00FA30F3" w:rsidRPr="00E3689A">
        <w:rPr>
          <w:sz w:val="26"/>
          <w:szCs w:val="26"/>
        </w:rPr>
        <w:t>63,3</w:t>
      </w:r>
      <w:r w:rsidR="00E960D4" w:rsidRPr="00E3689A">
        <w:rPr>
          <w:sz w:val="26"/>
          <w:szCs w:val="26"/>
        </w:rPr>
        <w:t>% от плана)</w:t>
      </w:r>
      <w:r w:rsidR="00A41C6A" w:rsidRPr="00E3689A">
        <w:rPr>
          <w:sz w:val="26"/>
          <w:szCs w:val="26"/>
        </w:rPr>
        <w:t>.</w:t>
      </w:r>
      <w:r w:rsidR="00EA236E" w:rsidRPr="00E3689A">
        <w:rPr>
          <w:sz w:val="26"/>
          <w:szCs w:val="26"/>
        </w:rPr>
        <w:t xml:space="preserve"> </w:t>
      </w:r>
      <w:r w:rsidR="00FA30F3" w:rsidRPr="00E3689A">
        <w:rPr>
          <w:sz w:val="26"/>
          <w:szCs w:val="26"/>
        </w:rPr>
        <w:t>Из них р</w:t>
      </w:r>
      <w:r w:rsidR="00A41C6A" w:rsidRPr="00E3689A">
        <w:rPr>
          <w:sz w:val="26"/>
          <w:szCs w:val="26"/>
        </w:rPr>
        <w:t xml:space="preserve">асходы </w:t>
      </w:r>
      <w:r w:rsidR="00FA30F3" w:rsidRPr="00E3689A">
        <w:rPr>
          <w:sz w:val="26"/>
          <w:szCs w:val="26"/>
        </w:rPr>
        <w:t xml:space="preserve">на устройство и </w:t>
      </w:r>
      <w:r w:rsidR="00E960D4" w:rsidRPr="00E3689A">
        <w:rPr>
          <w:sz w:val="26"/>
          <w:szCs w:val="26"/>
        </w:rPr>
        <w:t xml:space="preserve">содержание </w:t>
      </w:r>
      <w:r w:rsidR="00A41C6A" w:rsidRPr="00E3689A">
        <w:rPr>
          <w:sz w:val="26"/>
          <w:szCs w:val="26"/>
        </w:rPr>
        <w:t>авто</w:t>
      </w:r>
      <w:r w:rsidR="00FA30F3" w:rsidRPr="00E3689A">
        <w:rPr>
          <w:sz w:val="26"/>
          <w:szCs w:val="26"/>
        </w:rPr>
        <w:t>зимников</w:t>
      </w:r>
      <w:r w:rsidR="00A41C6A" w:rsidRPr="00E3689A">
        <w:rPr>
          <w:sz w:val="26"/>
          <w:szCs w:val="26"/>
        </w:rPr>
        <w:t xml:space="preserve"> в </w:t>
      </w:r>
      <w:r w:rsidR="00FA30F3" w:rsidRPr="00E3689A">
        <w:rPr>
          <w:sz w:val="26"/>
          <w:szCs w:val="26"/>
        </w:rPr>
        <w:t xml:space="preserve">населенные пункты </w:t>
      </w:r>
      <w:r w:rsidR="00A41C6A" w:rsidRPr="00E3689A">
        <w:rPr>
          <w:sz w:val="26"/>
          <w:szCs w:val="26"/>
        </w:rPr>
        <w:t>Тофалари</w:t>
      </w:r>
      <w:r w:rsidR="00FA30F3" w:rsidRPr="00E3689A">
        <w:rPr>
          <w:sz w:val="26"/>
          <w:szCs w:val="26"/>
        </w:rPr>
        <w:t>и</w:t>
      </w:r>
      <w:r w:rsidR="00A41C6A" w:rsidRPr="00E3689A">
        <w:rPr>
          <w:sz w:val="26"/>
          <w:szCs w:val="26"/>
        </w:rPr>
        <w:t xml:space="preserve"> составили</w:t>
      </w:r>
      <w:r w:rsidR="00EA236E" w:rsidRPr="00E3689A">
        <w:rPr>
          <w:sz w:val="26"/>
          <w:szCs w:val="26"/>
        </w:rPr>
        <w:t xml:space="preserve"> </w:t>
      </w:r>
      <w:r w:rsidR="00A41C6A" w:rsidRPr="00E3689A">
        <w:rPr>
          <w:sz w:val="26"/>
          <w:szCs w:val="26"/>
        </w:rPr>
        <w:t>–</w:t>
      </w:r>
      <w:r w:rsidR="00EA236E" w:rsidRPr="00E3689A">
        <w:rPr>
          <w:sz w:val="26"/>
          <w:szCs w:val="26"/>
        </w:rPr>
        <w:t xml:space="preserve"> </w:t>
      </w:r>
      <w:r w:rsidR="00A41C6A" w:rsidRPr="00E3689A">
        <w:rPr>
          <w:sz w:val="26"/>
          <w:szCs w:val="26"/>
        </w:rPr>
        <w:t>1</w:t>
      </w:r>
      <w:r w:rsidR="00FA30F3" w:rsidRPr="00E3689A">
        <w:rPr>
          <w:sz w:val="26"/>
          <w:szCs w:val="26"/>
        </w:rPr>
        <w:t>869,9</w:t>
      </w:r>
      <w:r w:rsidR="00EA236E" w:rsidRPr="00E3689A">
        <w:rPr>
          <w:sz w:val="26"/>
          <w:szCs w:val="26"/>
        </w:rPr>
        <w:t xml:space="preserve"> тыс.рублей</w:t>
      </w:r>
      <w:r w:rsidR="00D55827" w:rsidRPr="00E3689A">
        <w:rPr>
          <w:sz w:val="26"/>
          <w:szCs w:val="26"/>
        </w:rPr>
        <w:t xml:space="preserve"> </w:t>
      </w:r>
      <w:r w:rsidR="00EA236E" w:rsidRPr="00E3689A">
        <w:rPr>
          <w:sz w:val="26"/>
          <w:szCs w:val="26"/>
        </w:rPr>
        <w:t>(</w:t>
      </w:r>
      <w:r w:rsidR="00FA30F3" w:rsidRPr="00E3689A">
        <w:rPr>
          <w:sz w:val="26"/>
          <w:szCs w:val="26"/>
        </w:rPr>
        <w:t>100</w:t>
      </w:r>
      <w:r w:rsidR="00A41C6A" w:rsidRPr="00E3689A">
        <w:rPr>
          <w:sz w:val="26"/>
          <w:szCs w:val="26"/>
        </w:rPr>
        <w:t>%</w:t>
      </w:r>
      <w:r w:rsidR="00EA236E" w:rsidRPr="00E3689A">
        <w:rPr>
          <w:sz w:val="26"/>
          <w:szCs w:val="26"/>
        </w:rPr>
        <w:t>)</w:t>
      </w:r>
      <w:r w:rsidR="00002585" w:rsidRPr="00E3689A">
        <w:rPr>
          <w:sz w:val="26"/>
          <w:szCs w:val="26"/>
        </w:rPr>
        <w:t>, расходы на разработку проектно-сметной документации – 307,6 тыс.рублей (5,8% от плана!)</w:t>
      </w:r>
      <w:r w:rsidR="00EA236E" w:rsidRPr="00E3689A">
        <w:rPr>
          <w:sz w:val="26"/>
          <w:szCs w:val="26"/>
        </w:rPr>
        <w:t xml:space="preserve">. </w:t>
      </w:r>
    </w:p>
    <w:p w:rsidR="006960EC" w:rsidRPr="00E3689A" w:rsidRDefault="005538AB" w:rsidP="005538AB">
      <w:pPr>
        <w:pStyle w:val="a3"/>
        <w:ind w:firstLine="708"/>
        <w:rPr>
          <w:sz w:val="26"/>
          <w:szCs w:val="26"/>
        </w:rPr>
      </w:pPr>
      <w:r w:rsidRPr="00E3689A">
        <w:rPr>
          <w:sz w:val="26"/>
          <w:szCs w:val="26"/>
        </w:rPr>
        <w:t xml:space="preserve">Исполнение бюджетных назначений по подразделу 0412 «Другие вопросы в области национальной экономики» составило   </w:t>
      </w:r>
      <w:r w:rsidR="00B924C7" w:rsidRPr="00E3689A">
        <w:rPr>
          <w:sz w:val="26"/>
          <w:szCs w:val="26"/>
        </w:rPr>
        <w:t>31874,0</w:t>
      </w:r>
      <w:r w:rsidR="00EA236E" w:rsidRPr="00E3689A">
        <w:rPr>
          <w:sz w:val="26"/>
          <w:szCs w:val="26"/>
        </w:rPr>
        <w:t xml:space="preserve"> тыс. рублей</w:t>
      </w:r>
      <w:r w:rsidRPr="00E3689A">
        <w:rPr>
          <w:sz w:val="26"/>
          <w:szCs w:val="26"/>
        </w:rPr>
        <w:t xml:space="preserve"> </w:t>
      </w:r>
      <w:r w:rsidR="006960EC" w:rsidRPr="00E3689A">
        <w:rPr>
          <w:sz w:val="26"/>
          <w:szCs w:val="26"/>
        </w:rPr>
        <w:t>(</w:t>
      </w:r>
      <w:r w:rsidR="00B924C7" w:rsidRPr="00E3689A">
        <w:rPr>
          <w:sz w:val="26"/>
          <w:szCs w:val="26"/>
        </w:rPr>
        <w:t>90,3</w:t>
      </w:r>
      <w:r w:rsidR="006960EC" w:rsidRPr="00E3689A">
        <w:rPr>
          <w:sz w:val="26"/>
          <w:szCs w:val="26"/>
        </w:rPr>
        <w:t>%</w:t>
      </w:r>
      <w:r w:rsidR="00F558B4" w:rsidRPr="00E3689A">
        <w:rPr>
          <w:sz w:val="26"/>
          <w:szCs w:val="26"/>
        </w:rPr>
        <w:t xml:space="preserve"> от плана</w:t>
      </w:r>
      <w:r w:rsidR="006960EC" w:rsidRPr="00E3689A">
        <w:rPr>
          <w:sz w:val="26"/>
          <w:szCs w:val="26"/>
        </w:rPr>
        <w:t>):</w:t>
      </w:r>
    </w:p>
    <w:p w:rsidR="006960EC" w:rsidRPr="00E3689A" w:rsidRDefault="006960EC" w:rsidP="00FA6A01">
      <w:pPr>
        <w:pStyle w:val="a3"/>
        <w:rPr>
          <w:sz w:val="26"/>
          <w:szCs w:val="26"/>
        </w:rPr>
      </w:pPr>
      <w:r w:rsidRPr="00E3689A">
        <w:rPr>
          <w:sz w:val="26"/>
          <w:szCs w:val="26"/>
        </w:rPr>
        <w:t>- н</w:t>
      </w:r>
      <w:r w:rsidR="00EA236E" w:rsidRPr="00E3689A">
        <w:rPr>
          <w:sz w:val="26"/>
          <w:szCs w:val="26"/>
        </w:rPr>
        <w:t xml:space="preserve">а обеспечение </w:t>
      </w:r>
      <w:r w:rsidR="00B924C7" w:rsidRPr="00E3689A">
        <w:rPr>
          <w:sz w:val="26"/>
          <w:szCs w:val="26"/>
        </w:rPr>
        <w:t>деятельности муниципального казенного учреждения «Обслуживание социальной сферы Нижнеудинского района» - 31674</w:t>
      </w:r>
      <w:r w:rsidRPr="00E3689A">
        <w:rPr>
          <w:sz w:val="26"/>
          <w:szCs w:val="26"/>
        </w:rPr>
        <w:t xml:space="preserve"> тыс. рублей</w:t>
      </w:r>
      <w:r w:rsidR="00B924C7" w:rsidRPr="00E3689A">
        <w:rPr>
          <w:sz w:val="26"/>
          <w:szCs w:val="26"/>
        </w:rPr>
        <w:t xml:space="preserve"> (90,3% от плана)</w:t>
      </w:r>
      <w:r w:rsidRPr="00E3689A">
        <w:rPr>
          <w:sz w:val="26"/>
          <w:szCs w:val="26"/>
        </w:rPr>
        <w:t>;</w:t>
      </w:r>
    </w:p>
    <w:p w:rsidR="00EA236E" w:rsidRPr="00E3689A" w:rsidRDefault="006960EC" w:rsidP="00FA6A01">
      <w:pPr>
        <w:pStyle w:val="a3"/>
        <w:rPr>
          <w:sz w:val="26"/>
          <w:szCs w:val="26"/>
        </w:rPr>
      </w:pPr>
      <w:r w:rsidRPr="00E3689A">
        <w:rPr>
          <w:sz w:val="26"/>
          <w:szCs w:val="26"/>
        </w:rPr>
        <w:lastRenderedPageBreak/>
        <w:t xml:space="preserve">- </w:t>
      </w:r>
      <w:r w:rsidR="00EA236E" w:rsidRPr="00E3689A">
        <w:rPr>
          <w:sz w:val="26"/>
          <w:szCs w:val="26"/>
        </w:rPr>
        <w:t>на</w:t>
      </w:r>
      <w:r w:rsidRPr="00E3689A">
        <w:rPr>
          <w:sz w:val="26"/>
          <w:szCs w:val="26"/>
        </w:rPr>
        <w:t xml:space="preserve"> реализацию мероприятий муниципальной программы</w:t>
      </w:r>
      <w:r w:rsidR="00EA236E" w:rsidRPr="00E3689A">
        <w:rPr>
          <w:sz w:val="26"/>
          <w:szCs w:val="26"/>
        </w:rPr>
        <w:t xml:space="preserve"> </w:t>
      </w:r>
      <w:r w:rsidRPr="00E3689A">
        <w:rPr>
          <w:sz w:val="26"/>
          <w:szCs w:val="26"/>
        </w:rPr>
        <w:t>«Содействие развитию экономического потенциала на территории Нижнеудинского района на 2016-2018 годы» – 200</w:t>
      </w:r>
      <w:r w:rsidR="00EA236E" w:rsidRPr="00E3689A">
        <w:rPr>
          <w:sz w:val="26"/>
          <w:szCs w:val="26"/>
        </w:rPr>
        <w:t xml:space="preserve"> тыс. рублей</w:t>
      </w:r>
      <w:r w:rsidR="00B924C7" w:rsidRPr="00E3689A">
        <w:rPr>
          <w:sz w:val="26"/>
          <w:szCs w:val="26"/>
        </w:rPr>
        <w:t xml:space="preserve"> </w:t>
      </w:r>
      <w:r w:rsidR="00EA236E" w:rsidRPr="00E3689A">
        <w:rPr>
          <w:sz w:val="26"/>
          <w:szCs w:val="26"/>
        </w:rPr>
        <w:t>(100%</w:t>
      </w:r>
      <w:r w:rsidR="00B924C7" w:rsidRPr="00E3689A">
        <w:rPr>
          <w:sz w:val="26"/>
          <w:szCs w:val="26"/>
        </w:rPr>
        <w:t xml:space="preserve"> от плана</w:t>
      </w:r>
      <w:r w:rsidR="00EA236E" w:rsidRPr="00E3689A">
        <w:rPr>
          <w:sz w:val="26"/>
          <w:szCs w:val="26"/>
        </w:rPr>
        <w:t>)</w:t>
      </w:r>
      <w:r w:rsidRPr="00E3689A">
        <w:rPr>
          <w:sz w:val="26"/>
          <w:szCs w:val="26"/>
        </w:rPr>
        <w:t>.</w:t>
      </w:r>
    </w:p>
    <w:p w:rsidR="00866ACB" w:rsidRPr="00E3689A" w:rsidRDefault="00577F90" w:rsidP="007F2D24">
      <w:pPr>
        <w:ind w:firstLine="708"/>
        <w:jc w:val="both"/>
        <w:rPr>
          <w:sz w:val="26"/>
          <w:szCs w:val="26"/>
        </w:rPr>
      </w:pPr>
      <w:r w:rsidRPr="00E3689A">
        <w:rPr>
          <w:sz w:val="26"/>
          <w:szCs w:val="26"/>
        </w:rPr>
        <w:t xml:space="preserve">Исполнение бюджета по разделу 0500 «Жилищно-коммунальное хозяйство» </w:t>
      </w:r>
      <w:r w:rsidR="00EA236E" w:rsidRPr="00E3689A">
        <w:rPr>
          <w:sz w:val="26"/>
          <w:szCs w:val="26"/>
        </w:rPr>
        <w:t>предусм</w:t>
      </w:r>
      <w:r w:rsidR="00847523" w:rsidRPr="00E3689A">
        <w:rPr>
          <w:sz w:val="26"/>
          <w:szCs w:val="26"/>
        </w:rPr>
        <w:t>отрено</w:t>
      </w:r>
      <w:r w:rsidR="00EA236E" w:rsidRPr="00E3689A">
        <w:rPr>
          <w:sz w:val="26"/>
          <w:szCs w:val="26"/>
        </w:rPr>
        <w:t xml:space="preserve"> в сумме </w:t>
      </w:r>
      <w:r w:rsidR="00847523" w:rsidRPr="00E3689A">
        <w:rPr>
          <w:sz w:val="26"/>
          <w:szCs w:val="26"/>
        </w:rPr>
        <w:t>39794,3</w:t>
      </w:r>
      <w:r w:rsidR="00221792" w:rsidRPr="00E3689A">
        <w:rPr>
          <w:sz w:val="26"/>
          <w:szCs w:val="26"/>
        </w:rPr>
        <w:t xml:space="preserve"> </w:t>
      </w:r>
      <w:r w:rsidR="00EA236E" w:rsidRPr="00E3689A">
        <w:rPr>
          <w:sz w:val="26"/>
          <w:szCs w:val="26"/>
        </w:rPr>
        <w:t>тыс.  рублей.  Фактически расходы по да</w:t>
      </w:r>
      <w:r w:rsidR="00221792" w:rsidRPr="00E3689A">
        <w:rPr>
          <w:sz w:val="26"/>
          <w:szCs w:val="26"/>
        </w:rPr>
        <w:t xml:space="preserve">нному разделу составили </w:t>
      </w:r>
      <w:r w:rsidR="00847523" w:rsidRPr="00E3689A">
        <w:rPr>
          <w:sz w:val="26"/>
          <w:szCs w:val="26"/>
        </w:rPr>
        <w:t>39784,4</w:t>
      </w:r>
      <w:r w:rsidR="00221792" w:rsidRPr="00E3689A">
        <w:rPr>
          <w:sz w:val="26"/>
          <w:szCs w:val="26"/>
        </w:rPr>
        <w:t xml:space="preserve"> тыс. рублей или </w:t>
      </w:r>
      <w:r w:rsidR="00847523" w:rsidRPr="00E3689A">
        <w:rPr>
          <w:sz w:val="26"/>
          <w:szCs w:val="26"/>
        </w:rPr>
        <w:t>100</w:t>
      </w:r>
      <w:r w:rsidR="00EA236E" w:rsidRPr="00E3689A">
        <w:rPr>
          <w:sz w:val="26"/>
          <w:szCs w:val="26"/>
        </w:rPr>
        <w:t xml:space="preserve">% к уточненным бюджетным назначениям. </w:t>
      </w:r>
      <w:r w:rsidR="00847523" w:rsidRPr="00E3689A">
        <w:rPr>
          <w:sz w:val="26"/>
          <w:szCs w:val="26"/>
        </w:rPr>
        <w:t>Из них</w:t>
      </w:r>
      <w:r w:rsidR="00ED0B7B" w:rsidRPr="00E3689A">
        <w:rPr>
          <w:sz w:val="26"/>
          <w:szCs w:val="26"/>
        </w:rPr>
        <w:t>:</w:t>
      </w:r>
      <w:r w:rsidR="00847523" w:rsidRPr="00E3689A">
        <w:rPr>
          <w:sz w:val="26"/>
          <w:szCs w:val="26"/>
        </w:rPr>
        <w:t xml:space="preserve"> р</w:t>
      </w:r>
      <w:r w:rsidR="00EA236E" w:rsidRPr="00E3689A">
        <w:rPr>
          <w:sz w:val="26"/>
          <w:szCs w:val="26"/>
        </w:rPr>
        <w:t xml:space="preserve">асходы на </w:t>
      </w:r>
      <w:r w:rsidR="00847523" w:rsidRPr="00E3689A">
        <w:rPr>
          <w:sz w:val="26"/>
          <w:szCs w:val="26"/>
        </w:rPr>
        <w:t>оплату взносов на капитальный ремонт жилого фонда, находящегося в собственности муниципального образования</w:t>
      </w:r>
      <w:r w:rsidR="00ED0B7B" w:rsidRPr="00E3689A">
        <w:rPr>
          <w:sz w:val="26"/>
          <w:szCs w:val="26"/>
        </w:rPr>
        <w:t>, сост</w:t>
      </w:r>
      <w:r w:rsidR="00EA236E" w:rsidRPr="00E3689A">
        <w:rPr>
          <w:sz w:val="26"/>
          <w:szCs w:val="26"/>
        </w:rPr>
        <w:t xml:space="preserve">авили </w:t>
      </w:r>
      <w:r w:rsidR="00ED0B7B" w:rsidRPr="00E3689A">
        <w:rPr>
          <w:sz w:val="26"/>
          <w:szCs w:val="26"/>
        </w:rPr>
        <w:t>57,3</w:t>
      </w:r>
      <w:r w:rsidR="00EA236E" w:rsidRPr="00E3689A">
        <w:rPr>
          <w:sz w:val="26"/>
          <w:szCs w:val="26"/>
        </w:rPr>
        <w:t xml:space="preserve"> тыс. рублей</w:t>
      </w:r>
      <w:r w:rsidR="00ED0B7B" w:rsidRPr="00E3689A">
        <w:rPr>
          <w:sz w:val="26"/>
          <w:szCs w:val="26"/>
        </w:rPr>
        <w:t xml:space="preserve"> </w:t>
      </w:r>
      <w:r w:rsidR="00EA236E" w:rsidRPr="00E3689A">
        <w:rPr>
          <w:sz w:val="26"/>
          <w:szCs w:val="26"/>
        </w:rPr>
        <w:t>(</w:t>
      </w:r>
      <w:r w:rsidR="00847523" w:rsidRPr="00E3689A">
        <w:rPr>
          <w:sz w:val="26"/>
          <w:szCs w:val="26"/>
        </w:rPr>
        <w:t>85,3</w:t>
      </w:r>
      <w:r w:rsidR="00EA236E" w:rsidRPr="00E3689A">
        <w:rPr>
          <w:sz w:val="26"/>
          <w:szCs w:val="26"/>
        </w:rPr>
        <w:t>% от плана</w:t>
      </w:r>
      <w:r w:rsidR="00EE6CA5" w:rsidRPr="00E3689A">
        <w:rPr>
          <w:sz w:val="26"/>
          <w:szCs w:val="26"/>
        </w:rPr>
        <w:t xml:space="preserve">), на коммунальное хозяйство – </w:t>
      </w:r>
      <w:r w:rsidR="00ED0B7B" w:rsidRPr="00E3689A">
        <w:rPr>
          <w:sz w:val="26"/>
          <w:szCs w:val="26"/>
        </w:rPr>
        <w:t>39727,1</w:t>
      </w:r>
      <w:r w:rsidR="00EA236E" w:rsidRPr="00E3689A">
        <w:rPr>
          <w:sz w:val="26"/>
          <w:szCs w:val="26"/>
        </w:rPr>
        <w:t xml:space="preserve"> тыс. ру</w:t>
      </w:r>
      <w:r w:rsidR="00EE6CA5" w:rsidRPr="00E3689A">
        <w:rPr>
          <w:sz w:val="26"/>
          <w:szCs w:val="26"/>
        </w:rPr>
        <w:t>блей</w:t>
      </w:r>
      <w:r w:rsidR="00214FEE" w:rsidRPr="00E3689A">
        <w:rPr>
          <w:sz w:val="26"/>
          <w:szCs w:val="26"/>
        </w:rPr>
        <w:t xml:space="preserve"> </w:t>
      </w:r>
      <w:r w:rsidR="00EA236E" w:rsidRPr="00E3689A">
        <w:rPr>
          <w:sz w:val="26"/>
          <w:szCs w:val="26"/>
        </w:rPr>
        <w:t>(</w:t>
      </w:r>
      <w:r w:rsidR="00ED0B7B" w:rsidRPr="00E3689A">
        <w:rPr>
          <w:sz w:val="26"/>
          <w:szCs w:val="26"/>
        </w:rPr>
        <w:t>100</w:t>
      </w:r>
      <w:r w:rsidR="00EA236E" w:rsidRPr="00E3689A">
        <w:rPr>
          <w:sz w:val="26"/>
          <w:szCs w:val="26"/>
        </w:rPr>
        <w:t xml:space="preserve">% от плана). По данному подразделу произведены расходы </w:t>
      </w:r>
      <w:r w:rsidR="00ED0B7B" w:rsidRPr="00E3689A">
        <w:rPr>
          <w:sz w:val="26"/>
          <w:szCs w:val="26"/>
        </w:rPr>
        <w:t>за счет</w:t>
      </w:r>
      <w:r w:rsidR="00387A8A" w:rsidRPr="00E3689A">
        <w:rPr>
          <w:sz w:val="26"/>
          <w:szCs w:val="26"/>
        </w:rPr>
        <w:t xml:space="preserve"> субсидий </w:t>
      </w:r>
      <w:r w:rsidR="00E67A88" w:rsidRPr="00E3689A">
        <w:rPr>
          <w:sz w:val="26"/>
          <w:szCs w:val="26"/>
        </w:rPr>
        <w:t xml:space="preserve">на приобретение, отпуск и хранение нефтепродуктов для </w:t>
      </w:r>
      <w:r w:rsidR="00ED0B7B" w:rsidRPr="00E3689A">
        <w:rPr>
          <w:sz w:val="26"/>
          <w:szCs w:val="26"/>
        </w:rPr>
        <w:t>электроснабжения поселений</w:t>
      </w:r>
      <w:r w:rsidR="00E67A88" w:rsidRPr="00E3689A">
        <w:rPr>
          <w:sz w:val="26"/>
          <w:szCs w:val="26"/>
        </w:rPr>
        <w:t>, а также на содержание и обслуживание дизельных электростанций, находящихся на балансе муниципальных учреждений в объеме 3</w:t>
      </w:r>
      <w:r w:rsidR="00ED0B7B" w:rsidRPr="00E3689A">
        <w:rPr>
          <w:sz w:val="26"/>
          <w:szCs w:val="26"/>
        </w:rPr>
        <w:t>3472,3</w:t>
      </w:r>
      <w:r w:rsidR="00E67A88" w:rsidRPr="00E3689A">
        <w:rPr>
          <w:sz w:val="26"/>
          <w:szCs w:val="26"/>
        </w:rPr>
        <w:t xml:space="preserve"> тыс. рублей</w:t>
      </w:r>
      <w:r w:rsidR="00377E1D" w:rsidRPr="00E3689A">
        <w:rPr>
          <w:sz w:val="26"/>
          <w:szCs w:val="26"/>
        </w:rPr>
        <w:t xml:space="preserve"> (+сумма софинансирования</w:t>
      </w:r>
      <w:r w:rsidR="00E67A88" w:rsidRPr="00E3689A">
        <w:rPr>
          <w:sz w:val="26"/>
          <w:szCs w:val="26"/>
        </w:rPr>
        <w:t xml:space="preserve"> </w:t>
      </w:r>
      <w:r w:rsidR="00377E1D" w:rsidRPr="00E3689A">
        <w:rPr>
          <w:sz w:val="26"/>
          <w:szCs w:val="26"/>
        </w:rPr>
        <w:t>1263,8</w:t>
      </w:r>
      <w:r w:rsidR="00E67A88" w:rsidRPr="00E3689A">
        <w:rPr>
          <w:sz w:val="26"/>
          <w:szCs w:val="26"/>
        </w:rPr>
        <w:t xml:space="preserve"> тыс. рублей). Также за счет</w:t>
      </w:r>
      <w:r w:rsidR="007A716F" w:rsidRPr="00E3689A">
        <w:rPr>
          <w:sz w:val="26"/>
          <w:szCs w:val="26"/>
        </w:rPr>
        <w:t xml:space="preserve"> </w:t>
      </w:r>
      <w:r w:rsidR="00E67A88" w:rsidRPr="00E3689A">
        <w:rPr>
          <w:sz w:val="26"/>
          <w:szCs w:val="26"/>
        </w:rPr>
        <w:t>субсидий из областного бюджета на приобретение дизельных электростанций, запасных частей и материалов для ремонта дизельных электростанций</w:t>
      </w:r>
      <w:r w:rsidR="00377E1D" w:rsidRPr="00E3689A">
        <w:rPr>
          <w:sz w:val="26"/>
          <w:szCs w:val="26"/>
        </w:rPr>
        <w:t xml:space="preserve"> расходы составили</w:t>
      </w:r>
      <w:r w:rsidR="00E67A88" w:rsidRPr="00E3689A">
        <w:rPr>
          <w:sz w:val="26"/>
          <w:szCs w:val="26"/>
        </w:rPr>
        <w:t xml:space="preserve"> 2189,9 тыс. рублей (</w:t>
      </w:r>
      <w:r w:rsidR="00377E1D" w:rsidRPr="00E3689A">
        <w:rPr>
          <w:sz w:val="26"/>
          <w:szCs w:val="26"/>
        </w:rPr>
        <w:t>+</w:t>
      </w:r>
      <w:r w:rsidR="00E67A88" w:rsidRPr="00E3689A">
        <w:rPr>
          <w:sz w:val="26"/>
          <w:szCs w:val="26"/>
        </w:rPr>
        <w:t xml:space="preserve">сумма софинансирования составила </w:t>
      </w:r>
      <w:r w:rsidR="00377E1D" w:rsidRPr="00E3689A">
        <w:rPr>
          <w:sz w:val="26"/>
          <w:szCs w:val="26"/>
        </w:rPr>
        <w:t>2101,1</w:t>
      </w:r>
      <w:r w:rsidR="00E67A88" w:rsidRPr="00E3689A">
        <w:rPr>
          <w:sz w:val="26"/>
          <w:szCs w:val="26"/>
        </w:rPr>
        <w:t xml:space="preserve"> тыс. рублей).</w:t>
      </w:r>
      <w:r w:rsidR="00EA236E" w:rsidRPr="00E3689A">
        <w:rPr>
          <w:sz w:val="26"/>
          <w:szCs w:val="26"/>
        </w:rPr>
        <w:t xml:space="preserve"> </w:t>
      </w:r>
    </w:p>
    <w:p w:rsidR="00866ACB" w:rsidRPr="00E3689A" w:rsidRDefault="00377E1D" w:rsidP="007F2D24">
      <w:pPr>
        <w:ind w:firstLine="708"/>
        <w:jc w:val="both"/>
        <w:rPr>
          <w:bCs/>
          <w:sz w:val="26"/>
          <w:szCs w:val="26"/>
        </w:rPr>
      </w:pPr>
      <w:r w:rsidRPr="00E3689A">
        <w:rPr>
          <w:sz w:val="26"/>
          <w:szCs w:val="26"/>
        </w:rPr>
        <w:t>На разработку проектно-сметной документации "Реконструкция системы электроснабжения населенных пунктов Тофаларии д. Нерха. с. Алыгджер, с Верхняя Гутара со строительством генерирующих объектов на основе возобновляемых источников энергии" в рамках м</w:t>
      </w:r>
      <w:r w:rsidR="007A716F" w:rsidRPr="00E3689A">
        <w:rPr>
          <w:sz w:val="26"/>
          <w:szCs w:val="26"/>
        </w:rPr>
        <w:t xml:space="preserve">ероприятия </w:t>
      </w:r>
      <w:r w:rsidR="007F2DEB" w:rsidRPr="00E3689A">
        <w:rPr>
          <w:sz w:val="26"/>
          <w:szCs w:val="26"/>
        </w:rPr>
        <w:t xml:space="preserve">муниципальной целевой программы "Энергосбережение и повышение энергетической эффективности в муниципальном образовании "Нижнеудинский район" на 2018 - 2021 годы" в 2018 году </w:t>
      </w:r>
      <w:r w:rsidR="007F2DEB" w:rsidRPr="00E3689A">
        <w:rPr>
          <w:bCs/>
          <w:sz w:val="26"/>
          <w:szCs w:val="26"/>
        </w:rPr>
        <w:t>израсходовано 1700,0</w:t>
      </w:r>
      <w:r w:rsidR="00486985" w:rsidRPr="00E3689A">
        <w:rPr>
          <w:bCs/>
          <w:sz w:val="26"/>
          <w:szCs w:val="26"/>
        </w:rPr>
        <w:t xml:space="preserve"> тыс. рублей</w:t>
      </w:r>
      <w:r w:rsidR="007F2DEB" w:rsidRPr="00E3689A">
        <w:rPr>
          <w:bCs/>
          <w:sz w:val="26"/>
          <w:szCs w:val="26"/>
        </w:rPr>
        <w:t>.</w:t>
      </w:r>
      <w:r w:rsidR="008F69AA" w:rsidRPr="00E3689A">
        <w:rPr>
          <w:bCs/>
          <w:sz w:val="26"/>
          <w:szCs w:val="26"/>
        </w:rPr>
        <w:t xml:space="preserve"> </w:t>
      </w:r>
      <w:r w:rsidR="007F2DEB" w:rsidRPr="00E3689A">
        <w:rPr>
          <w:bCs/>
          <w:sz w:val="26"/>
          <w:szCs w:val="26"/>
        </w:rPr>
        <w:t>-100</w:t>
      </w:r>
      <w:r w:rsidR="007A716F" w:rsidRPr="00E3689A">
        <w:rPr>
          <w:bCs/>
          <w:sz w:val="26"/>
          <w:szCs w:val="26"/>
        </w:rPr>
        <w:t xml:space="preserve">% от планового показателя. </w:t>
      </w:r>
    </w:p>
    <w:p w:rsidR="00EA236E" w:rsidRPr="00E3689A" w:rsidRDefault="00EA236E" w:rsidP="00866ACB">
      <w:pPr>
        <w:jc w:val="both"/>
        <w:rPr>
          <w:sz w:val="26"/>
          <w:szCs w:val="26"/>
        </w:rPr>
      </w:pPr>
      <w:r w:rsidRPr="00E3689A">
        <w:rPr>
          <w:sz w:val="26"/>
          <w:szCs w:val="26"/>
        </w:rPr>
        <w:t xml:space="preserve">Неисполненные назначения </w:t>
      </w:r>
      <w:r w:rsidR="00AD529E" w:rsidRPr="00E3689A">
        <w:rPr>
          <w:sz w:val="26"/>
          <w:szCs w:val="26"/>
        </w:rPr>
        <w:t>по разделу</w:t>
      </w:r>
      <w:r w:rsidR="007F2DEB" w:rsidRPr="00E3689A">
        <w:rPr>
          <w:sz w:val="26"/>
          <w:szCs w:val="26"/>
        </w:rPr>
        <w:t xml:space="preserve"> 05</w:t>
      </w:r>
      <w:r w:rsidR="00AD529E" w:rsidRPr="00E3689A">
        <w:rPr>
          <w:sz w:val="26"/>
          <w:szCs w:val="26"/>
        </w:rPr>
        <w:t xml:space="preserve"> составили </w:t>
      </w:r>
      <w:r w:rsidR="007F2DEB" w:rsidRPr="00E3689A">
        <w:rPr>
          <w:sz w:val="26"/>
          <w:szCs w:val="26"/>
        </w:rPr>
        <w:t xml:space="preserve">9,9 </w:t>
      </w:r>
      <w:r w:rsidRPr="00E3689A">
        <w:rPr>
          <w:sz w:val="26"/>
          <w:szCs w:val="26"/>
        </w:rPr>
        <w:t xml:space="preserve">тыс. рублей. </w:t>
      </w:r>
    </w:p>
    <w:p w:rsidR="00EA236E" w:rsidRPr="00E3689A" w:rsidRDefault="00EA236E" w:rsidP="0024444E">
      <w:pPr>
        <w:ind w:firstLine="708"/>
        <w:jc w:val="both"/>
        <w:rPr>
          <w:sz w:val="26"/>
          <w:szCs w:val="26"/>
        </w:rPr>
      </w:pPr>
      <w:r w:rsidRPr="00E3689A">
        <w:rPr>
          <w:bCs/>
          <w:sz w:val="26"/>
          <w:szCs w:val="26"/>
        </w:rPr>
        <w:t xml:space="preserve">По разделу 0600  </w:t>
      </w:r>
      <w:r w:rsidR="00205811" w:rsidRPr="00E3689A">
        <w:rPr>
          <w:bCs/>
          <w:sz w:val="26"/>
          <w:szCs w:val="26"/>
        </w:rPr>
        <w:t>«О</w:t>
      </w:r>
      <w:r w:rsidRPr="00E3689A">
        <w:rPr>
          <w:bCs/>
          <w:sz w:val="26"/>
          <w:szCs w:val="26"/>
        </w:rPr>
        <w:t>храна окружающей среды</w:t>
      </w:r>
      <w:r w:rsidR="00205811" w:rsidRPr="00E3689A">
        <w:rPr>
          <w:bCs/>
          <w:sz w:val="26"/>
          <w:szCs w:val="26"/>
        </w:rPr>
        <w:t>»</w:t>
      </w:r>
      <w:r w:rsidRPr="00E3689A">
        <w:rPr>
          <w:b/>
          <w:bCs/>
          <w:sz w:val="26"/>
          <w:szCs w:val="26"/>
        </w:rPr>
        <w:t xml:space="preserve"> </w:t>
      </w:r>
      <w:r w:rsidRPr="00E3689A">
        <w:rPr>
          <w:sz w:val="26"/>
          <w:szCs w:val="26"/>
        </w:rPr>
        <w:t>объем ассигнований</w:t>
      </w:r>
      <w:r w:rsidR="00166DDB" w:rsidRPr="00E3689A">
        <w:rPr>
          <w:sz w:val="26"/>
          <w:szCs w:val="26"/>
        </w:rPr>
        <w:t xml:space="preserve"> в бюджете</w:t>
      </w:r>
      <w:r w:rsidRPr="00E3689A">
        <w:rPr>
          <w:b/>
          <w:bCs/>
          <w:sz w:val="26"/>
          <w:szCs w:val="26"/>
        </w:rPr>
        <w:t xml:space="preserve"> </w:t>
      </w:r>
      <w:r w:rsidR="00205811" w:rsidRPr="00E3689A">
        <w:rPr>
          <w:sz w:val="26"/>
          <w:szCs w:val="26"/>
        </w:rPr>
        <w:t>предусм</w:t>
      </w:r>
      <w:r w:rsidR="00166DDB" w:rsidRPr="00E3689A">
        <w:rPr>
          <w:sz w:val="26"/>
          <w:szCs w:val="26"/>
        </w:rPr>
        <w:t>отрен</w:t>
      </w:r>
      <w:r w:rsidR="00205811" w:rsidRPr="00E3689A">
        <w:rPr>
          <w:sz w:val="26"/>
          <w:szCs w:val="26"/>
        </w:rPr>
        <w:t xml:space="preserve"> в сумме </w:t>
      </w:r>
      <w:r w:rsidR="00166DDB" w:rsidRPr="00E3689A">
        <w:rPr>
          <w:sz w:val="26"/>
          <w:szCs w:val="26"/>
        </w:rPr>
        <w:t>89837,4</w:t>
      </w:r>
      <w:r w:rsidR="00205811" w:rsidRPr="00E3689A">
        <w:rPr>
          <w:sz w:val="26"/>
          <w:szCs w:val="26"/>
        </w:rPr>
        <w:t xml:space="preserve"> тыс. рублей</w:t>
      </w:r>
      <w:r w:rsidR="00166DDB" w:rsidRPr="00E3689A">
        <w:rPr>
          <w:sz w:val="26"/>
          <w:szCs w:val="26"/>
        </w:rPr>
        <w:t xml:space="preserve"> (в том числе за счет местного бюджета-4491,9 тыс.руб.)</w:t>
      </w:r>
      <w:r w:rsidR="00205811" w:rsidRPr="00E3689A">
        <w:rPr>
          <w:sz w:val="26"/>
          <w:szCs w:val="26"/>
        </w:rPr>
        <w:t xml:space="preserve">. Исполнение </w:t>
      </w:r>
      <w:r w:rsidR="005538AB" w:rsidRPr="00E3689A">
        <w:rPr>
          <w:sz w:val="26"/>
          <w:szCs w:val="26"/>
        </w:rPr>
        <w:t>мероприятий муниципальной программы «Охрана окружающей среды»</w:t>
      </w:r>
      <w:r w:rsidR="00166DDB" w:rsidRPr="00E3689A">
        <w:rPr>
          <w:sz w:val="26"/>
          <w:szCs w:val="26"/>
        </w:rPr>
        <w:t xml:space="preserve"> по строительству на территории Нижнеудинского района первой очереди полигона</w:t>
      </w:r>
      <w:r w:rsidR="005538AB" w:rsidRPr="00E3689A">
        <w:rPr>
          <w:sz w:val="26"/>
          <w:szCs w:val="26"/>
        </w:rPr>
        <w:t xml:space="preserve"> </w:t>
      </w:r>
      <w:r w:rsidR="00166DDB" w:rsidRPr="00E3689A">
        <w:rPr>
          <w:sz w:val="26"/>
          <w:szCs w:val="26"/>
        </w:rPr>
        <w:t xml:space="preserve">твердых коммунальных отходов </w:t>
      </w:r>
      <w:r w:rsidR="00205811" w:rsidRPr="00E3689A">
        <w:rPr>
          <w:sz w:val="26"/>
          <w:szCs w:val="26"/>
        </w:rPr>
        <w:t xml:space="preserve">составило </w:t>
      </w:r>
      <w:r w:rsidR="00166DDB" w:rsidRPr="00E3689A">
        <w:rPr>
          <w:sz w:val="26"/>
          <w:szCs w:val="26"/>
        </w:rPr>
        <w:t>76938,6</w:t>
      </w:r>
      <w:r w:rsidR="00205811" w:rsidRPr="00E3689A">
        <w:rPr>
          <w:sz w:val="26"/>
          <w:szCs w:val="26"/>
        </w:rPr>
        <w:t xml:space="preserve"> тыс. рублей (</w:t>
      </w:r>
      <w:r w:rsidR="00166DDB" w:rsidRPr="00E3689A">
        <w:rPr>
          <w:sz w:val="26"/>
          <w:szCs w:val="26"/>
        </w:rPr>
        <w:t>85,6% от плана</w:t>
      </w:r>
      <w:r w:rsidR="00205811" w:rsidRPr="00E3689A">
        <w:rPr>
          <w:sz w:val="26"/>
          <w:szCs w:val="26"/>
        </w:rPr>
        <w:t>)</w:t>
      </w:r>
      <w:r w:rsidR="000D23B7" w:rsidRPr="00E3689A">
        <w:rPr>
          <w:sz w:val="26"/>
          <w:szCs w:val="26"/>
        </w:rPr>
        <w:t>, в том числе, расходы за счет средств местного бюджета – 3847,0 тыс.рублей</w:t>
      </w:r>
      <w:r w:rsidRPr="00E3689A">
        <w:rPr>
          <w:sz w:val="26"/>
          <w:szCs w:val="26"/>
        </w:rPr>
        <w:t>.</w:t>
      </w:r>
      <w:r w:rsidR="00205811" w:rsidRPr="00E3689A">
        <w:rPr>
          <w:sz w:val="26"/>
          <w:szCs w:val="26"/>
        </w:rPr>
        <w:t xml:space="preserve"> </w:t>
      </w:r>
      <w:r w:rsidR="0024444E" w:rsidRPr="00E3689A">
        <w:rPr>
          <w:sz w:val="26"/>
          <w:szCs w:val="26"/>
        </w:rPr>
        <w:t xml:space="preserve"> </w:t>
      </w:r>
    </w:p>
    <w:p w:rsidR="00B94F42" w:rsidRPr="00E3689A" w:rsidRDefault="00B94F42" w:rsidP="00B94F42">
      <w:pPr>
        <w:ind w:firstLine="567"/>
        <w:jc w:val="both"/>
        <w:rPr>
          <w:sz w:val="26"/>
          <w:szCs w:val="26"/>
        </w:rPr>
      </w:pPr>
      <w:r w:rsidRPr="00E3689A">
        <w:rPr>
          <w:sz w:val="26"/>
          <w:szCs w:val="26"/>
        </w:rPr>
        <w:t xml:space="preserve">Плановые назначения по разделу </w:t>
      </w:r>
      <w:r w:rsidRPr="00E3689A">
        <w:rPr>
          <w:b/>
          <w:sz w:val="26"/>
          <w:szCs w:val="26"/>
        </w:rPr>
        <w:t>0700 «Образование»</w:t>
      </w:r>
      <w:r w:rsidRPr="00E3689A">
        <w:rPr>
          <w:sz w:val="26"/>
          <w:szCs w:val="26"/>
        </w:rPr>
        <w:t xml:space="preserve"> на 2018 год утверждены в сумме 1 544 707,1 тыс. рублей, исполнение составило 1 516 258,4 тыс. рублей или 98,2% от плановых назначений, превысив исполнение предыдущего 2017 года на 265002,7 тыс. рублей или на 21,2%. В рамках реализации мероприятий муниципальной программы "Развитие образования на 2016 - 2018 годы" по подразделам:</w:t>
      </w:r>
    </w:p>
    <w:p w:rsidR="00B94F42" w:rsidRPr="00E3689A" w:rsidRDefault="00B94F42" w:rsidP="00B94F42">
      <w:pPr>
        <w:ind w:firstLine="567"/>
        <w:jc w:val="both"/>
        <w:rPr>
          <w:sz w:val="26"/>
          <w:szCs w:val="26"/>
        </w:rPr>
      </w:pPr>
      <w:r w:rsidRPr="00E3689A">
        <w:rPr>
          <w:sz w:val="26"/>
          <w:szCs w:val="26"/>
        </w:rPr>
        <w:t xml:space="preserve">- 0701 «Дошкольное образование» </w:t>
      </w:r>
    </w:p>
    <w:p w:rsidR="00B94F42" w:rsidRPr="00E3689A" w:rsidRDefault="00B94F42" w:rsidP="00B94F42">
      <w:pPr>
        <w:ind w:firstLine="567"/>
        <w:jc w:val="both"/>
        <w:rPr>
          <w:sz w:val="26"/>
          <w:szCs w:val="26"/>
        </w:rPr>
      </w:pPr>
      <w:r w:rsidRPr="00E3689A">
        <w:rPr>
          <w:sz w:val="26"/>
          <w:szCs w:val="26"/>
        </w:rPr>
        <w:t xml:space="preserve">расходы исполнены в сумме 323640,5 (98,8% от плана) тыс. рублей или в размере 97,4% к утвержденным плановым показателям,  что выше исполнения 2017 года на 55215,6 тыс. рублей или на 20,6%, в том числе расходы на мероприятия по проведению капитального ремонта здания МКДОУ "Детский сад общеразвивающего вида № 12 г. Нижнеудинск" на сумму 14411,4 тыс.рублей (в т.ч. за счет средства </w:t>
      </w:r>
      <w:r w:rsidRPr="00E3689A">
        <w:rPr>
          <w:sz w:val="26"/>
          <w:szCs w:val="26"/>
        </w:rPr>
        <w:lastRenderedPageBreak/>
        <w:t>местного бюджета - 720,6 тыс.руб.), капитального ремонта здания МКДОУ "Детский сад общеразвивающего вида № 13 г. Нижнеудинск" на сумму 11280,7 тыс.рублей (в т.ч. средства местного бюджета – 564,1 тыс.руб.), на осуществление мероприятий Перечня проектов народных инициатив – 977,0тыс.руб.(в т.ч. софинансирование -29,3тыс.рублей)</w:t>
      </w:r>
    </w:p>
    <w:p w:rsidR="00B94F42" w:rsidRPr="00E3689A" w:rsidRDefault="00B94F42" w:rsidP="00B94F42">
      <w:pPr>
        <w:ind w:firstLine="567"/>
        <w:jc w:val="both"/>
        <w:rPr>
          <w:sz w:val="26"/>
          <w:szCs w:val="26"/>
        </w:rPr>
      </w:pPr>
      <w:r w:rsidRPr="00E3689A">
        <w:rPr>
          <w:sz w:val="26"/>
          <w:szCs w:val="26"/>
        </w:rPr>
        <w:t xml:space="preserve">- 0702 «Общее образование» </w:t>
      </w:r>
    </w:p>
    <w:p w:rsidR="00B94F42" w:rsidRPr="00E3689A" w:rsidRDefault="00B94F42" w:rsidP="00B94F42">
      <w:pPr>
        <w:ind w:firstLine="567"/>
        <w:jc w:val="both"/>
        <w:rPr>
          <w:sz w:val="26"/>
          <w:szCs w:val="26"/>
        </w:rPr>
      </w:pPr>
      <w:r w:rsidRPr="00E3689A">
        <w:rPr>
          <w:sz w:val="26"/>
          <w:szCs w:val="26"/>
        </w:rPr>
        <w:t>расходы исполнены в сумме 969060,6 тыс. рублей (97,7% от утвержденных плановых показателей), что выше исполнения 2017 года на 159736,7 тыс. рублей или на 19,7%. В сумме расходов расходы по трудоустройству малолетних составили 731,6 тыс.рублей (100%). Реализованы мероприятия по проведению капитального ремонта здания и инженерных сетей здания МКОУ "Средняя общеобразовательная школа № 2 им. И.И. Куимова" на сумму 13152,0тыс.руб.(96,2% от плана), при этом средства местного бюджета использованы в сумме 657,6 тыс.руб., по проведению капитального ремонта здания МКОУ "Средняя общеобразовательная школа № 10 г. Нижнеудинск" на сумму 9666,1 тыс.рублей (в т.ч. за счет средств местного бюджета -483,4тыс.руб.), закуплено оборудование для оснащения столовой МКОУ "СОШ " 2 г. Нижнеудинск" на 70,0 тыс.рублей, реализованы мероприятия Перечня проектов народных инициатив на сумму 10569,3 тыс.руб.(в т.ч. софинансирование -317,1тыс.рублей), на мероприятия по подготовке к отопительному сезону объекта «Катарбейская СОШ» израсходовано 1640,0 тыс.руб.(98,3% от плана), в т.ч. софинансирование за счет местного бюджета -49,2 тыс.рублей, на проведение выборочного капитального ремонта спортивного зала «Шумская СОШ» использовано 1860,9 тыс.руб., из них софинансирование за счет средств федерального бюджета – 1249,6 тыс.руб., за счет местного бюджета - 279,1тыс.руб., приобретен школьный автобус МКОУ "СОШ с. Мельница" за 1202,0 тыс.рублей. На реконструкцию входов, в т.ч. с устройством пандусов приоритетных объектов, подведомственных управлению образования израсходовано 221,2 тыс.рублей. Исполнение мероприятий программы "Профилактика социально-негативных явлений в Нижнеудинском районе" на 2016 - 2018 годы составило 92243,3 тыс.рублей (100%). Расходы на установку приборов учета в образовательных организациях исполнены в объеме 200,0 тыс.рублей.</w:t>
      </w:r>
    </w:p>
    <w:p w:rsidR="00B94F42" w:rsidRPr="00E3689A" w:rsidRDefault="00B94F42" w:rsidP="00B94F42">
      <w:pPr>
        <w:ind w:firstLine="567"/>
        <w:jc w:val="both"/>
        <w:rPr>
          <w:sz w:val="26"/>
          <w:szCs w:val="26"/>
        </w:rPr>
      </w:pPr>
      <w:r w:rsidRPr="00E3689A">
        <w:rPr>
          <w:sz w:val="26"/>
          <w:szCs w:val="26"/>
        </w:rPr>
        <w:t>- 0703 «Дополнительное образование детей»</w:t>
      </w:r>
    </w:p>
    <w:p w:rsidR="00B94F42" w:rsidRPr="00E3689A" w:rsidRDefault="00B94F42" w:rsidP="00B94F42">
      <w:pPr>
        <w:ind w:firstLine="567"/>
        <w:jc w:val="both"/>
        <w:rPr>
          <w:sz w:val="26"/>
          <w:szCs w:val="26"/>
        </w:rPr>
      </w:pPr>
      <w:r w:rsidRPr="00E3689A">
        <w:rPr>
          <w:sz w:val="26"/>
          <w:szCs w:val="26"/>
        </w:rPr>
        <w:t xml:space="preserve"> расходы исполнены в сумме 132977,1 тыс. рублей или в размере 99,5% от утвержденных плановых показателей, что выше исполнения 2017 года на 30919,7 тыс. рублей или на 30%. На отдых, оздоровление и занятость детей" израсходовано 47,5 тыс.руб., на проведение ремонта зданий и сооружений муниципальных образовательных организаций, разработку ПСД расходы составили 745,0 тыс.руб. Исполнение в рамках муниципальных программ (далее МП) составило: по МП "Доступная среда для маломобильных групп населения" на 2016 - 2018 годы" - 50,0тыс.руб., по МП "Культура, спорт и молодежная политика Нижнеудинского района" на 2016 - 2018 годы – 93419,2тыс.руб., по МП "Профилактика социально-негативных явлений в Нижнеудинском районе" на 2016 - 2018 годы – 213,5тыс.руб. Расходы на установку приборов учета в образовательных организациях составили 287,1 тыс.рублей. </w:t>
      </w:r>
    </w:p>
    <w:p w:rsidR="00B94F42" w:rsidRPr="00E3689A" w:rsidRDefault="00B94F42" w:rsidP="00B94F42">
      <w:pPr>
        <w:ind w:firstLine="567"/>
        <w:jc w:val="both"/>
        <w:rPr>
          <w:sz w:val="26"/>
          <w:szCs w:val="26"/>
        </w:rPr>
      </w:pPr>
      <w:r w:rsidRPr="00E3689A">
        <w:rPr>
          <w:sz w:val="26"/>
          <w:szCs w:val="26"/>
        </w:rPr>
        <w:lastRenderedPageBreak/>
        <w:t>- 0707 «Молодежная политика и оздоровление детей» расходы исполнены в сумме 17549,3тыс. рублей (100% от плана) в том числе расходы по укреплению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 2066,3 тыс.руб.,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 3470,3тыс.руб., по организации летнего отдыха и оздоровления, в т.ч. плата за путевки в организациях летнего отдыха и оздоровления – 10084,0 тыс.руб. по МП "Культура, спорт и молодежная политика Нижнеудинского района" на 2016 - 2018 годы – 1378,8 тыс.руб. по профилактике наркомании -550,0 тыс.руб. (100% от плана)</w:t>
      </w:r>
    </w:p>
    <w:p w:rsidR="00B94F42" w:rsidRPr="00E3689A" w:rsidRDefault="00B94F42" w:rsidP="00B94F42">
      <w:pPr>
        <w:ind w:firstLine="567"/>
        <w:jc w:val="both"/>
        <w:rPr>
          <w:sz w:val="26"/>
          <w:szCs w:val="26"/>
        </w:rPr>
      </w:pPr>
      <w:r w:rsidRPr="00E3689A">
        <w:rPr>
          <w:sz w:val="26"/>
          <w:szCs w:val="26"/>
        </w:rPr>
        <w:t xml:space="preserve">- 0709 «Другие вопросы в области образования» </w:t>
      </w:r>
    </w:p>
    <w:p w:rsidR="00B94F42" w:rsidRPr="00E3689A" w:rsidRDefault="00B94F42" w:rsidP="00B94F42">
      <w:pPr>
        <w:ind w:firstLine="567"/>
        <w:jc w:val="both"/>
        <w:rPr>
          <w:sz w:val="26"/>
          <w:szCs w:val="26"/>
        </w:rPr>
      </w:pPr>
      <w:r w:rsidRPr="00E3689A">
        <w:rPr>
          <w:sz w:val="26"/>
          <w:szCs w:val="26"/>
        </w:rPr>
        <w:t>расходы исполнены в сумме 73031,0 тыс. рублей или в размере 98,5% от утвержденного плана,  по сравнению с соответствующими показателями 2017 года объем расходов увеличился на 19191,3 тыс. рублей или на 35,6%. На обеспечение деятельности Управления образования использовано 8201,7 тыс.руб., на обеспечение деятельности методического кабинета – 10980,9 тыс.руб., на организацию и проведение мероприятий различных уровней в сфере образования - 1170,8тыс.руб., на обеспечение деятельности централизованной бухгалтерии – 27584,5 тыс.руб., на обеспечение деятельности учреждения для детей, нуждающихся в психолого-педагогической и медико-социальной реабилитации – 9695,3 тыс.руб., и др.</w:t>
      </w:r>
    </w:p>
    <w:p w:rsidR="0043799F" w:rsidRPr="00E3689A" w:rsidRDefault="00FD28B0" w:rsidP="006931E3">
      <w:pPr>
        <w:ind w:firstLine="567"/>
        <w:jc w:val="both"/>
        <w:rPr>
          <w:sz w:val="26"/>
          <w:szCs w:val="26"/>
        </w:rPr>
      </w:pPr>
      <w:r w:rsidRPr="00E3689A">
        <w:rPr>
          <w:sz w:val="26"/>
          <w:szCs w:val="26"/>
        </w:rPr>
        <w:t xml:space="preserve">Расходы за счет субвенции на обеспечение государственных гарантий реализации прав на получение начального, основного и среднего общего образования, обеспечение дополнительного образования детей составили </w:t>
      </w:r>
      <w:r w:rsidR="00AE302A" w:rsidRPr="00E3689A">
        <w:rPr>
          <w:sz w:val="26"/>
          <w:szCs w:val="26"/>
        </w:rPr>
        <w:t>778719,7</w:t>
      </w:r>
      <w:r w:rsidRPr="00E3689A">
        <w:rPr>
          <w:sz w:val="26"/>
          <w:szCs w:val="26"/>
        </w:rPr>
        <w:t xml:space="preserve"> тыс. рублей; за счет субвенции на дошкольное образование – </w:t>
      </w:r>
      <w:r w:rsidR="00AE302A" w:rsidRPr="00E3689A">
        <w:rPr>
          <w:sz w:val="26"/>
          <w:szCs w:val="26"/>
        </w:rPr>
        <w:t>225171,2</w:t>
      </w:r>
      <w:r w:rsidRPr="00E3689A">
        <w:rPr>
          <w:sz w:val="26"/>
          <w:szCs w:val="26"/>
        </w:rPr>
        <w:t xml:space="preserve"> тыс. рублей.</w:t>
      </w:r>
    </w:p>
    <w:p w:rsidR="00FF4B1C" w:rsidRPr="00E3689A" w:rsidRDefault="00EA236E" w:rsidP="00872E80">
      <w:pPr>
        <w:ind w:firstLine="708"/>
        <w:jc w:val="both"/>
        <w:rPr>
          <w:sz w:val="26"/>
          <w:szCs w:val="26"/>
        </w:rPr>
      </w:pPr>
      <w:r w:rsidRPr="00E3689A">
        <w:rPr>
          <w:bCs/>
          <w:sz w:val="26"/>
          <w:szCs w:val="26"/>
        </w:rPr>
        <w:t>По разделу 0800 «Культура, кинематография»</w:t>
      </w:r>
      <w:r w:rsidRPr="00E3689A">
        <w:rPr>
          <w:sz w:val="26"/>
          <w:szCs w:val="26"/>
        </w:rPr>
        <w:t xml:space="preserve"> объем</w:t>
      </w:r>
      <w:r w:rsidR="00AE302A" w:rsidRPr="00E3689A">
        <w:rPr>
          <w:sz w:val="26"/>
          <w:szCs w:val="26"/>
        </w:rPr>
        <w:t xml:space="preserve"> бюджетных ассигнований предусмо</w:t>
      </w:r>
      <w:r w:rsidRPr="00E3689A">
        <w:rPr>
          <w:sz w:val="26"/>
          <w:szCs w:val="26"/>
        </w:rPr>
        <w:t>тр</w:t>
      </w:r>
      <w:r w:rsidR="00AE302A" w:rsidRPr="00E3689A">
        <w:rPr>
          <w:sz w:val="26"/>
          <w:szCs w:val="26"/>
        </w:rPr>
        <w:t>ен</w:t>
      </w:r>
      <w:r w:rsidRPr="00E3689A">
        <w:rPr>
          <w:sz w:val="26"/>
          <w:szCs w:val="26"/>
        </w:rPr>
        <w:t xml:space="preserve"> в размере </w:t>
      </w:r>
      <w:r w:rsidR="00AE302A" w:rsidRPr="00E3689A">
        <w:rPr>
          <w:sz w:val="26"/>
          <w:szCs w:val="26"/>
        </w:rPr>
        <w:t>52165,4</w:t>
      </w:r>
      <w:r w:rsidRPr="00E3689A">
        <w:rPr>
          <w:sz w:val="26"/>
          <w:szCs w:val="26"/>
        </w:rPr>
        <w:t xml:space="preserve"> тыс. рублей. Фактические расходы составили </w:t>
      </w:r>
      <w:r w:rsidR="00AE302A" w:rsidRPr="00E3689A">
        <w:rPr>
          <w:sz w:val="26"/>
          <w:szCs w:val="26"/>
        </w:rPr>
        <w:t xml:space="preserve">51856,6 </w:t>
      </w:r>
      <w:r w:rsidRPr="00E3689A">
        <w:rPr>
          <w:sz w:val="26"/>
          <w:szCs w:val="26"/>
        </w:rPr>
        <w:t>тыс. рублей или 9</w:t>
      </w:r>
      <w:r w:rsidR="009719D1" w:rsidRPr="00E3689A">
        <w:rPr>
          <w:sz w:val="26"/>
          <w:szCs w:val="26"/>
        </w:rPr>
        <w:t>9,3</w:t>
      </w:r>
      <w:r w:rsidRPr="00E3689A">
        <w:rPr>
          <w:sz w:val="26"/>
          <w:szCs w:val="26"/>
        </w:rPr>
        <w:t>% к уточненному плану</w:t>
      </w:r>
      <w:r w:rsidR="009719D1" w:rsidRPr="00E3689A">
        <w:rPr>
          <w:sz w:val="26"/>
          <w:szCs w:val="26"/>
        </w:rPr>
        <w:t>.</w:t>
      </w:r>
      <w:r w:rsidR="00027A85" w:rsidRPr="00E3689A">
        <w:rPr>
          <w:sz w:val="26"/>
          <w:szCs w:val="26"/>
        </w:rPr>
        <w:t xml:space="preserve"> </w:t>
      </w:r>
    </w:p>
    <w:p w:rsidR="007776AD" w:rsidRPr="00E3689A" w:rsidRDefault="00FF4B1C" w:rsidP="00872E80">
      <w:pPr>
        <w:ind w:firstLine="708"/>
        <w:jc w:val="both"/>
        <w:rPr>
          <w:sz w:val="26"/>
          <w:szCs w:val="26"/>
        </w:rPr>
      </w:pPr>
      <w:r w:rsidRPr="00E3689A">
        <w:rPr>
          <w:rFonts w:eastAsia="Calibri"/>
          <w:sz w:val="26"/>
          <w:szCs w:val="26"/>
          <w:lang w:eastAsia="en-US"/>
        </w:rPr>
        <w:t>Фактическое исполнение местного бюджета по подразделу</w:t>
      </w:r>
      <w:r w:rsidR="00027A85" w:rsidRPr="00E3689A">
        <w:rPr>
          <w:sz w:val="26"/>
          <w:szCs w:val="26"/>
        </w:rPr>
        <w:t xml:space="preserve"> 0801 «Культура» </w:t>
      </w:r>
      <w:r w:rsidRPr="00E3689A">
        <w:rPr>
          <w:rFonts w:eastAsia="Calibri"/>
          <w:sz w:val="26"/>
          <w:szCs w:val="26"/>
          <w:lang w:eastAsia="en-US"/>
        </w:rPr>
        <w:t>сложилось за отчетный период в сумме 37255,6 тыс. рублей или 99,2%</w:t>
      </w:r>
      <w:r w:rsidR="0039478D" w:rsidRPr="00E3689A">
        <w:rPr>
          <w:rFonts w:eastAsia="Calibri"/>
          <w:sz w:val="26"/>
          <w:szCs w:val="26"/>
          <w:lang w:eastAsia="en-US"/>
        </w:rPr>
        <w:t xml:space="preserve"> </w:t>
      </w:r>
      <w:r w:rsidRPr="00E3689A">
        <w:rPr>
          <w:rFonts w:eastAsia="Calibri"/>
          <w:sz w:val="26"/>
          <w:szCs w:val="26"/>
          <w:lang w:eastAsia="en-US"/>
        </w:rPr>
        <w:t>годовых бюджетных назначений.</w:t>
      </w:r>
      <w:r w:rsidRPr="00E3689A">
        <w:rPr>
          <w:sz w:val="26"/>
          <w:szCs w:val="26"/>
        </w:rPr>
        <w:t xml:space="preserve"> </w:t>
      </w:r>
      <w:r w:rsidR="007776AD" w:rsidRPr="00E3689A">
        <w:rPr>
          <w:sz w:val="26"/>
          <w:szCs w:val="26"/>
        </w:rPr>
        <w:t>Из них</w:t>
      </w:r>
      <w:r w:rsidR="0039478D" w:rsidRPr="00E3689A">
        <w:rPr>
          <w:sz w:val="26"/>
          <w:szCs w:val="26"/>
        </w:rPr>
        <w:t xml:space="preserve"> в рамках реализации муниципальной программы "Культура, спорт и молодежная политика Нижнеудинского района" на 2016 - 2018 годы </w:t>
      </w:r>
      <w:r w:rsidR="007776AD" w:rsidRPr="00E3689A">
        <w:rPr>
          <w:sz w:val="26"/>
          <w:szCs w:val="26"/>
        </w:rPr>
        <w:t>на</w:t>
      </w:r>
      <w:r w:rsidR="0039478D" w:rsidRPr="00E3689A">
        <w:rPr>
          <w:sz w:val="26"/>
          <w:szCs w:val="26"/>
        </w:rPr>
        <w:t xml:space="preserve"> подпрограмм</w:t>
      </w:r>
      <w:r w:rsidR="007776AD" w:rsidRPr="00E3689A">
        <w:rPr>
          <w:sz w:val="26"/>
          <w:szCs w:val="26"/>
        </w:rPr>
        <w:t>у</w:t>
      </w:r>
      <w:r w:rsidR="0039478D" w:rsidRPr="00E3689A">
        <w:rPr>
          <w:sz w:val="26"/>
          <w:szCs w:val="26"/>
        </w:rPr>
        <w:t xml:space="preserve"> "Библиотечное обслуживание" – 465,2 тыс.руб.;</w:t>
      </w:r>
      <w:r w:rsidR="007776AD" w:rsidRPr="00E3689A">
        <w:rPr>
          <w:sz w:val="26"/>
          <w:szCs w:val="26"/>
        </w:rPr>
        <w:t xml:space="preserve"> на обеспечение деятельности Управления по культуре и подведомственных учреждений 36597,5 тыс.рублей</w:t>
      </w:r>
      <w:r w:rsidR="00CA1CEF" w:rsidRPr="00E3689A">
        <w:rPr>
          <w:sz w:val="26"/>
          <w:szCs w:val="26"/>
        </w:rPr>
        <w:t>, в т.ч. на  реализацию мероприятий перечня проектов народных инициатив -1200,3 тыс.рублей.</w:t>
      </w:r>
    </w:p>
    <w:p w:rsidR="00FF4B1C" w:rsidRPr="00E3689A" w:rsidRDefault="007776AD" w:rsidP="00872E80">
      <w:pPr>
        <w:ind w:firstLine="708"/>
        <w:jc w:val="both"/>
        <w:rPr>
          <w:sz w:val="26"/>
          <w:szCs w:val="26"/>
        </w:rPr>
      </w:pPr>
      <w:r w:rsidRPr="00E3689A">
        <w:rPr>
          <w:sz w:val="26"/>
          <w:szCs w:val="26"/>
        </w:rPr>
        <w:t>Расходы на установку приборов учета в организациях бюджетной сферы составили 192,9 тыс.рублей в рамках реализации муниципальной целевой программы "Энергосбережение и повышение энергетической эффективности в муниципальном образовании "Нижнеудинский район" на 2018 - 2021 годы".</w:t>
      </w:r>
    </w:p>
    <w:p w:rsidR="000028D8" w:rsidRPr="00E3689A" w:rsidRDefault="000028D8" w:rsidP="00872E80">
      <w:pPr>
        <w:ind w:firstLine="708"/>
        <w:jc w:val="both"/>
        <w:rPr>
          <w:sz w:val="26"/>
          <w:szCs w:val="26"/>
        </w:rPr>
      </w:pPr>
      <w:r w:rsidRPr="00E3689A">
        <w:rPr>
          <w:sz w:val="26"/>
          <w:szCs w:val="26"/>
        </w:rPr>
        <w:t>Исполнение по подр</w:t>
      </w:r>
      <w:r w:rsidR="00EA236E" w:rsidRPr="00E3689A">
        <w:rPr>
          <w:sz w:val="26"/>
          <w:szCs w:val="26"/>
        </w:rPr>
        <w:t xml:space="preserve">азделу 0804 </w:t>
      </w:r>
      <w:r w:rsidR="00027A85" w:rsidRPr="00E3689A">
        <w:rPr>
          <w:sz w:val="26"/>
          <w:szCs w:val="26"/>
        </w:rPr>
        <w:t>«Д</w:t>
      </w:r>
      <w:r w:rsidR="00EA236E" w:rsidRPr="00E3689A">
        <w:rPr>
          <w:sz w:val="26"/>
          <w:szCs w:val="26"/>
        </w:rPr>
        <w:t>ругие вопросы в области культуры</w:t>
      </w:r>
      <w:r w:rsidR="00027A85" w:rsidRPr="00E3689A">
        <w:rPr>
          <w:sz w:val="26"/>
          <w:szCs w:val="26"/>
        </w:rPr>
        <w:t>»</w:t>
      </w:r>
      <w:r w:rsidR="00EA236E" w:rsidRPr="00E3689A">
        <w:rPr>
          <w:sz w:val="26"/>
          <w:szCs w:val="26"/>
        </w:rPr>
        <w:t xml:space="preserve"> </w:t>
      </w:r>
      <w:r w:rsidRPr="00E3689A">
        <w:rPr>
          <w:sz w:val="26"/>
          <w:szCs w:val="26"/>
        </w:rPr>
        <w:t>по итогам 2018 года</w:t>
      </w:r>
      <w:r w:rsidR="00EA236E" w:rsidRPr="00E3689A">
        <w:rPr>
          <w:sz w:val="26"/>
          <w:szCs w:val="26"/>
        </w:rPr>
        <w:t xml:space="preserve"> составило </w:t>
      </w:r>
      <w:r w:rsidRPr="00E3689A">
        <w:rPr>
          <w:sz w:val="26"/>
          <w:szCs w:val="26"/>
        </w:rPr>
        <w:t>14601,0</w:t>
      </w:r>
      <w:r w:rsidR="00EA236E" w:rsidRPr="00E3689A">
        <w:rPr>
          <w:sz w:val="26"/>
          <w:szCs w:val="26"/>
        </w:rPr>
        <w:t xml:space="preserve"> тыс. рублей</w:t>
      </w:r>
      <w:r w:rsidR="00027A85" w:rsidRPr="00E3689A">
        <w:rPr>
          <w:sz w:val="26"/>
          <w:szCs w:val="26"/>
        </w:rPr>
        <w:t xml:space="preserve"> </w:t>
      </w:r>
      <w:r w:rsidR="00EA236E" w:rsidRPr="00E3689A">
        <w:rPr>
          <w:sz w:val="26"/>
          <w:szCs w:val="26"/>
        </w:rPr>
        <w:t>(</w:t>
      </w:r>
      <w:r w:rsidRPr="00E3689A">
        <w:rPr>
          <w:sz w:val="26"/>
          <w:szCs w:val="26"/>
        </w:rPr>
        <w:t>100</w:t>
      </w:r>
      <w:r w:rsidR="00EA236E" w:rsidRPr="00E3689A">
        <w:rPr>
          <w:sz w:val="26"/>
          <w:szCs w:val="26"/>
        </w:rPr>
        <w:t>% от плана).</w:t>
      </w:r>
      <w:r w:rsidRPr="00E3689A">
        <w:rPr>
          <w:sz w:val="26"/>
          <w:szCs w:val="26"/>
        </w:rPr>
        <w:t xml:space="preserve"> Из них в рамках реализации муниципальной программы "Культура, спорт и молодежная политика </w:t>
      </w:r>
      <w:r w:rsidRPr="00E3689A">
        <w:rPr>
          <w:sz w:val="26"/>
          <w:szCs w:val="26"/>
        </w:rPr>
        <w:lastRenderedPageBreak/>
        <w:t xml:space="preserve">Нижнеудинского района" на 2016 - 2018 годы расходы по подпрограмме </w:t>
      </w:r>
      <w:r w:rsidR="004331ED" w:rsidRPr="00E3689A">
        <w:rPr>
          <w:sz w:val="26"/>
          <w:szCs w:val="26"/>
        </w:rPr>
        <w:t>«</w:t>
      </w:r>
      <w:r w:rsidRPr="00E3689A">
        <w:rPr>
          <w:sz w:val="26"/>
          <w:szCs w:val="26"/>
        </w:rPr>
        <w:t>Самодеятельное народное творчество"</w:t>
      </w:r>
      <w:r w:rsidR="004331ED" w:rsidRPr="00E3689A">
        <w:rPr>
          <w:sz w:val="26"/>
          <w:szCs w:val="26"/>
        </w:rPr>
        <w:t xml:space="preserve"> - 3008,4тыс.руб., по подпрограмме "Патриотическое воспитание" – 312,4тыс.руб., по муниципальной программе "Профилактика социально-негативных явлений в Нижнеудинском районе" на 2016 - 2018 годы (профилактика ВИЧ -47тыс.руб., профилактика туберкулеза – 30 тыс.руб., профилактика правонарушений – 67,4 тыс.руб., профилактика алкоголизма -50,0 тыс.руб.). На обеспечение деятельности Управления по культуре и подведомственных учреждений по данному подразделу расход составил 11085,9 тыс.рублей.</w:t>
      </w:r>
    </w:p>
    <w:p w:rsidR="00EA236E" w:rsidRPr="00E3689A" w:rsidRDefault="00027A85" w:rsidP="00872E80">
      <w:pPr>
        <w:ind w:firstLine="708"/>
        <w:jc w:val="both"/>
        <w:rPr>
          <w:sz w:val="26"/>
          <w:szCs w:val="26"/>
        </w:rPr>
      </w:pPr>
      <w:r w:rsidRPr="00E3689A">
        <w:rPr>
          <w:sz w:val="26"/>
          <w:szCs w:val="26"/>
        </w:rPr>
        <w:t xml:space="preserve"> </w:t>
      </w:r>
    </w:p>
    <w:p w:rsidR="001D5FF0" w:rsidRPr="00E3689A" w:rsidRDefault="001D5FF0" w:rsidP="001D5FF0">
      <w:pPr>
        <w:ind w:firstLine="567"/>
        <w:jc w:val="both"/>
        <w:rPr>
          <w:sz w:val="26"/>
          <w:szCs w:val="26"/>
        </w:rPr>
      </w:pPr>
      <w:r w:rsidRPr="00E3689A">
        <w:rPr>
          <w:sz w:val="26"/>
          <w:szCs w:val="26"/>
        </w:rPr>
        <w:t xml:space="preserve">Расходы бюджета района по разделу </w:t>
      </w:r>
      <w:r w:rsidRPr="00E3689A">
        <w:rPr>
          <w:b/>
          <w:sz w:val="26"/>
          <w:szCs w:val="26"/>
        </w:rPr>
        <w:t>1000 «Социальная политика»</w:t>
      </w:r>
      <w:r w:rsidRPr="00E3689A">
        <w:rPr>
          <w:sz w:val="26"/>
          <w:szCs w:val="26"/>
        </w:rPr>
        <w:t xml:space="preserve"> исполнены в сумме </w:t>
      </w:r>
      <w:r w:rsidR="00B01293" w:rsidRPr="00E3689A">
        <w:rPr>
          <w:sz w:val="26"/>
          <w:szCs w:val="26"/>
        </w:rPr>
        <w:t xml:space="preserve">83275,8 тыс.рублей </w:t>
      </w:r>
      <w:r w:rsidRPr="00E3689A">
        <w:rPr>
          <w:sz w:val="26"/>
          <w:szCs w:val="26"/>
        </w:rPr>
        <w:t xml:space="preserve">или в размере </w:t>
      </w:r>
      <w:r w:rsidR="00B01293" w:rsidRPr="00E3689A">
        <w:rPr>
          <w:sz w:val="26"/>
          <w:szCs w:val="26"/>
        </w:rPr>
        <w:t>95,4</w:t>
      </w:r>
      <w:r w:rsidRPr="00E3689A">
        <w:rPr>
          <w:sz w:val="26"/>
          <w:szCs w:val="26"/>
        </w:rPr>
        <w:t xml:space="preserve">% от плановых назначений, что </w:t>
      </w:r>
      <w:r w:rsidR="00B01293" w:rsidRPr="00E3689A">
        <w:rPr>
          <w:sz w:val="26"/>
          <w:szCs w:val="26"/>
        </w:rPr>
        <w:t>выш</w:t>
      </w:r>
      <w:r w:rsidRPr="00E3689A">
        <w:rPr>
          <w:sz w:val="26"/>
          <w:szCs w:val="26"/>
        </w:rPr>
        <w:t>е соответствующего показателя предыдущего 201</w:t>
      </w:r>
      <w:r w:rsidR="00B01293" w:rsidRPr="00E3689A">
        <w:rPr>
          <w:sz w:val="26"/>
          <w:szCs w:val="26"/>
        </w:rPr>
        <w:t>7</w:t>
      </w:r>
      <w:r w:rsidRPr="00E3689A">
        <w:rPr>
          <w:sz w:val="26"/>
          <w:szCs w:val="26"/>
        </w:rPr>
        <w:t xml:space="preserve"> года на </w:t>
      </w:r>
      <w:r w:rsidR="00B01293" w:rsidRPr="00E3689A">
        <w:rPr>
          <w:sz w:val="26"/>
          <w:szCs w:val="26"/>
        </w:rPr>
        <w:t>13732,5</w:t>
      </w:r>
      <w:r w:rsidRPr="00E3689A">
        <w:rPr>
          <w:sz w:val="26"/>
          <w:szCs w:val="26"/>
        </w:rPr>
        <w:t xml:space="preserve"> тыс. рублей или на 1</w:t>
      </w:r>
      <w:r w:rsidR="00B01293" w:rsidRPr="00E3689A">
        <w:rPr>
          <w:sz w:val="26"/>
          <w:szCs w:val="26"/>
        </w:rPr>
        <w:t>9,7</w:t>
      </w:r>
      <w:r w:rsidRPr="00E3689A">
        <w:rPr>
          <w:sz w:val="26"/>
          <w:szCs w:val="26"/>
        </w:rPr>
        <w:t>%, из них по подразделам:</w:t>
      </w:r>
    </w:p>
    <w:p w:rsidR="001D5FF0" w:rsidRPr="00E3689A" w:rsidRDefault="001D5FF0" w:rsidP="001D5FF0">
      <w:pPr>
        <w:ind w:firstLine="567"/>
        <w:jc w:val="both"/>
        <w:rPr>
          <w:sz w:val="26"/>
          <w:szCs w:val="26"/>
        </w:rPr>
      </w:pPr>
      <w:r w:rsidRPr="00E3689A">
        <w:rPr>
          <w:sz w:val="26"/>
          <w:szCs w:val="26"/>
        </w:rPr>
        <w:t xml:space="preserve">- 1001 «Пенсионное обеспечение» расходы  исполнены в сумме </w:t>
      </w:r>
      <w:r w:rsidR="002830F1" w:rsidRPr="00E3689A">
        <w:rPr>
          <w:sz w:val="26"/>
          <w:szCs w:val="26"/>
        </w:rPr>
        <w:t>5324,8</w:t>
      </w:r>
      <w:r w:rsidRPr="00E3689A">
        <w:rPr>
          <w:sz w:val="26"/>
          <w:szCs w:val="26"/>
        </w:rPr>
        <w:t xml:space="preserve"> тыс. рублей или в размере 100% от плана</w:t>
      </w:r>
      <w:r w:rsidR="002830F1" w:rsidRPr="00E3689A">
        <w:rPr>
          <w:sz w:val="26"/>
          <w:szCs w:val="26"/>
        </w:rPr>
        <w:t>.</w:t>
      </w:r>
      <w:r w:rsidRPr="00E3689A">
        <w:rPr>
          <w:sz w:val="26"/>
          <w:szCs w:val="26"/>
        </w:rPr>
        <w:t xml:space="preserve"> </w:t>
      </w:r>
      <w:r w:rsidR="002830F1" w:rsidRPr="00E3689A">
        <w:rPr>
          <w:sz w:val="26"/>
          <w:szCs w:val="26"/>
        </w:rPr>
        <w:t>С</w:t>
      </w:r>
      <w:r w:rsidRPr="00E3689A">
        <w:rPr>
          <w:sz w:val="26"/>
          <w:szCs w:val="26"/>
        </w:rPr>
        <w:t>редства использованы на осуществление дополнительного пенсионного обеспечения за выслугу лет лицам, замещавшим должности муниципальной службы;</w:t>
      </w:r>
    </w:p>
    <w:p w:rsidR="002830F1" w:rsidRPr="00E3689A" w:rsidRDefault="001D5FF0" w:rsidP="001D5FF0">
      <w:pPr>
        <w:ind w:firstLine="567"/>
        <w:jc w:val="both"/>
        <w:rPr>
          <w:sz w:val="26"/>
          <w:szCs w:val="26"/>
        </w:rPr>
      </w:pPr>
      <w:r w:rsidRPr="00E3689A">
        <w:rPr>
          <w:sz w:val="26"/>
          <w:szCs w:val="26"/>
        </w:rPr>
        <w:t xml:space="preserve">- 1003 «Социальное обеспечение населения» расходы  исполнены в сумме </w:t>
      </w:r>
      <w:r w:rsidR="002830F1" w:rsidRPr="00E3689A">
        <w:rPr>
          <w:sz w:val="26"/>
          <w:szCs w:val="26"/>
        </w:rPr>
        <w:t>52673</w:t>
      </w:r>
      <w:r w:rsidR="003F3BE1" w:rsidRPr="00E3689A">
        <w:rPr>
          <w:sz w:val="26"/>
          <w:szCs w:val="26"/>
        </w:rPr>
        <w:t>,0</w:t>
      </w:r>
      <w:r w:rsidRPr="00E3689A">
        <w:rPr>
          <w:sz w:val="26"/>
          <w:szCs w:val="26"/>
        </w:rPr>
        <w:t xml:space="preserve"> тыс. рублей или в размере </w:t>
      </w:r>
      <w:r w:rsidR="002830F1" w:rsidRPr="00E3689A">
        <w:rPr>
          <w:sz w:val="26"/>
          <w:szCs w:val="26"/>
        </w:rPr>
        <w:t>100</w:t>
      </w:r>
      <w:r w:rsidRPr="00E3689A">
        <w:rPr>
          <w:sz w:val="26"/>
          <w:szCs w:val="26"/>
        </w:rPr>
        <w:t>% от плана, что ниже соответствующего показателя 201</w:t>
      </w:r>
      <w:r w:rsidR="002830F1" w:rsidRPr="00E3689A">
        <w:rPr>
          <w:sz w:val="26"/>
          <w:szCs w:val="26"/>
        </w:rPr>
        <w:t>7</w:t>
      </w:r>
      <w:r w:rsidRPr="00E3689A">
        <w:rPr>
          <w:sz w:val="26"/>
          <w:szCs w:val="26"/>
        </w:rPr>
        <w:t xml:space="preserve"> года на </w:t>
      </w:r>
      <w:r w:rsidR="002830F1" w:rsidRPr="00E3689A">
        <w:rPr>
          <w:sz w:val="26"/>
          <w:szCs w:val="26"/>
        </w:rPr>
        <w:t>7854,7</w:t>
      </w:r>
      <w:r w:rsidRPr="00E3689A">
        <w:rPr>
          <w:sz w:val="26"/>
          <w:szCs w:val="26"/>
        </w:rPr>
        <w:t xml:space="preserve"> тыс. рублей или на 13%.</w:t>
      </w:r>
      <w:r w:rsidR="009262DD" w:rsidRPr="00E3689A">
        <w:rPr>
          <w:sz w:val="26"/>
          <w:szCs w:val="26"/>
        </w:rPr>
        <w:t xml:space="preserve"> Средства использованы на предоставление гражданам адресных субсидий на оплату жилых помещений и коммунальных услуг в сумме </w:t>
      </w:r>
      <w:r w:rsidR="002830F1" w:rsidRPr="00E3689A">
        <w:rPr>
          <w:sz w:val="26"/>
          <w:szCs w:val="26"/>
        </w:rPr>
        <w:t>50954,4</w:t>
      </w:r>
      <w:r w:rsidR="009262DD" w:rsidRPr="00E3689A">
        <w:rPr>
          <w:sz w:val="26"/>
          <w:szCs w:val="26"/>
        </w:rPr>
        <w:t xml:space="preserve"> тыс. рублей</w:t>
      </w:r>
      <w:r w:rsidRPr="00E3689A">
        <w:rPr>
          <w:sz w:val="26"/>
          <w:szCs w:val="26"/>
        </w:rPr>
        <w:t>;</w:t>
      </w:r>
      <w:r w:rsidR="009262DD" w:rsidRPr="00E3689A">
        <w:rPr>
          <w:sz w:val="26"/>
          <w:szCs w:val="26"/>
        </w:rPr>
        <w:t xml:space="preserve"> на предоставление молодым специалистам средств на приобретение жилья в рамках целевой программы</w:t>
      </w:r>
      <w:r w:rsidR="00E16FE9" w:rsidRPr="00E3689A">
        <w:rPr>
          <w:sz w:val="26"/>
          <w:szCs w:val="26"/>
        </w:rPr>
        <w:t xml:space="preserve"> в сумме </w:t>
      </w:r>
      <w:r w:rsidR="002830F1" w:rsidRPr="00E3689A">
        <w:rPr>
          <w:sz w:val="26"/>
          <w:szCs w:val="26"/>
        </w:rPr>
        <w:t>8</w:t>
      </w:r>
      <w:r w:rsidR="00E16FE9" w:rsidRPr="00E3689A">
        <w:rPr>
          <w:sz w:val="26"/>
          <w:szCs w:val="26"/>
        </w:rPr>
        <w:t>00,0 тыс. рублей</w:t>
      </w:r>
      <w:r w:rsidR="009262DD" w:rsidRPr="00E3689A">
        <w:rPr>
          <w:sz w:val="26"/>
          <w:szCs w:val="26"/>
        </w:rPr>
        <w:t xml:space="preserve">. </w:t>
      </w:r>
    </w:p>
    <w:p w:rsidR="002830F1" w:rsidRPr="00E3689A" w:rsidRDefault="002830F1" w:rsidP="001D5FF0">
      <w:pPr>
        <w:ind w:firstLine="567"/>
        <w:jc w:val="both"/>
        <w:rPr>
          <w:sz w:val="26"/>
          <w:szCs w:val="26"/>
        </w:rPr>
      </w:pPr>
      <w:r w:rsidRPr="00E3689A">
        <w:rPr>
          <w:sz w:val="26"/>
          <w:szCs w:val="26"/>
        </w:rPr>
        <w:t xml:space="preserve">В рамках реализации мероприятий муниципальной программы "Здоровье" на 2018 год </w:t>
      </w:r>
      <w:r w:rsidR="00F332FA" w:rsidRPr="00E3689A">
        <w:rPr>
          <w:sz w:val="26"/>
          <w:szCs w:val="26"/>
        </w:rPr>
        <w:t xml:space="preserve">произведены </w:t>
      </w:r>
      <w:r w:rsidRPr="00E3689A">
        <w:rPr>
          <w:sz w:val="26"/>
          <w:szCs w:val="26"/>
        </w:rPr>
        <w:t>расходы на предоставление молодым специалистам единовременных "подъемных" выплат</w:t>
      </w:r>
      <w:r w:rsidR="00F332FA" w:rsidRPr="00E3689A">
        <w:rPr>
          <w:sz w:val="26"/>
          <w:szCs w:val="26"/>
        </w:rPr>
        <w:t xml:space="preserve">, </w:t>
      </w:r>
      <w:r w:rsidRPr="00E3689A">
        <w:rPr>
          <w:sz w:val="26"/>
          <w:szCs w:val="26"/>
        </w:rPr>
        <w:t>на предоставление молодым специалистам социальных выплат на приобретение жилого помещения</w:t>
      </w:r>
      <w:r w:rsidR="00F332FA" w:rsidRPr="00E3689A">
        <w:rPr>
          <w:sz w:val="26"/>
          <w:szCs w:val="26"/>
        </w:rPr>
        <w:t xml:space="preserve">, и др. на </w:t>
      </w:r>
      <w:r w:rsidR="00F1436F" w:rsidRPr="00E3689A">
        <w:rPr>
          <w:sz w:val="26"/>
          <w:szCs w:val="26"/>
        </w:rPr>
        <w:t xml:space="preserve">918,6 </w:t>
      </w:r>
      <w:r w:rsidRPr="00E3689A">
        <w:rPr>
          <w:sz w:val="26"/>
          <w:szCs w:val="26"/>
        </w:rPr>
        <w:t>тыс.руб.</w:t>
      </w:r>
    </w:p>
    <w:p w:rsidR="001D5FF0" w:rsidRPr="00E3689A" w:rsidRDefault="00F1436F" w:rsidP="001D5FF0">
      <w:pPr>
        <w:ind w:firstLine="567"/>
        <w:jc w:val="both"/>
        <w:rPr>
          <w:sz w:val="26"/>
          <w:szCs w:val="26"/>
        </w:rPr>
      </w:pPr>
      <w:r w:rsidRPr="00E3689A">
        <w:rPr>
          <w:sz w:val="26"/>
          <w:szCs w:val="26"/>
        </w:rPr>
        <w:t xml:space="preserve">Расходы по подразделу </w:t>
      </w:r>
      <w:r w:rsidRPr="00E3689A">
        <w:rPr>
          <w:b/>
          <w:sz w:val="26"/>
          <w:szCs w:val="26"/>
        </w:rPr>
        <w:t>1004 «Охрана семьи и детства»</w:t>
      </w:r>
      <w:r w:rsidRPr="00E3689A">
        <w:rPr>
          <w:sz w:val="26"/>
          <w:szCs w:val="26"/>
        </w:rPr>
        <w:t xml:space="preserve"> исполнены в объеме 20903,8</w:t>
      </w:r>
      <w:r w:rsidR="003F3BE1" w:rsidRPr="00E3689A">
        <w:rPr>
          <w:sz w:val="26"/>
          <w:szCs w:val="26"/>
        </w:rPr>
        <w:t xml:space="preserve"> </w:t>
      </w:r>
      <w:r w:rsidRPr="00E3689A">
        <w:rPr>
          <w:sz w:val="26"/>
          <w:szCs w:val="26"/>
        </w:rPr>
        <w:t>тыс.рублей (83,7% от плана)</w:t>
      </w:r>
      <w:r w:rsidR="003F3BE1" w:rsidRPr="00E3689A">
        <w:rPr>
          <w:sz w:val="26"/>
          <w:szCs w:val="26"/>
        </w:rPr>
        <w:t xml:space="preserve"> з</w:t>
      </w:r>
      <w:r w:rsidR="009262DD" w:rsidRPr="00E3689A">
        <w:rPr>
          <w:sz w:val="26"/>
          <w:szCs w:val="26"/>
        </w:rPr>
        <w:t>а счет субвенции из областного</w:t>
      </w:r>
      <w:r w:rsidR="003F3BE1" w:rsidRPr="00E3689A">
        <w:rPr>
          <w:sz w:val="26"/>
          <w:szCs w:val="26"/>
        </w:rPr>
        <w:t xml:space="preserve"> бюджета на</w:t>
      </w:r>
      <w:r w:rsidR="009262DD" w:rsidRPr="00E3689A">
        <w:rPr>
          <w:sz w:val="26"/>
          <w:szCs w:val="26"/>
        </w:rPr>
        <w:t xml:space="preserve"> </w:t>
      </w:r>
      <w:r w:rsidR="003F3BE1" w:rsidRPr="00E3689A">
        <w:rPr>
          <w:sz w:val="26"/>
          <w:szCs w:val="26"/>
        </w:rPr>
        <w:t>осуществление отдельных областных государственных полномочий по предоставлению мер социальной поддержки многодетным и малоимущим семьям. Остаток субвенции – 2384,7</w:t>
      </w:r>
      <w:r w:rsidR="009262DD" w:rsidRPr="00E3689A">
        <w:rPr>
          <w:sz w:val="26"/>
          <w:szCs w:val="26"/>
        </w:rPr>
        <w:t xml:space="preserve"> тыс. рублей</w:t>
      </w:r>
      <w:r w:rsidR="00E16FE9" w:rsidRPr="00E3689A">
        <w:rPr>
          <w:sz w:val="26"/>
          <w:szCs w:val="26"/>
        </w:rPr>
        <w:t>;</w:t>
      </w:r>
    </w:p>
    <w:p w:rsidR="00EA236E" w:rsidRPr="00E3689A" w:rsidRDefault="00492DB9" w:rsidP="00E16FE9">
      <w:pPr>
        <w:ind w:firstLine="567"/>
        <w:jc w:val="both"/>
        <w:rPr>
          <w:sz w:val="26"/>
          <w:szCs w:val="26"/>
        </w:rPr>
      </w:pPr>
      <w:r w:rsidRPr="00E3689A">
        <w:rPr>
          <w:sz w:val="26"/>
          <w:szCs w:val="26"/>
        </w:rPr>
        <w:t>По подразделу</w:t>
      </w:r>
      <w:r w:rsidR="001D5FF0" w:rsidRPr="00E3689A">
        <w:rPr>
          <w:sz w:val="26"/>
          <w:szCs w:val="26"/>
        </w:rPr>
        <w:t xml:space="preserve"> </w:t>
      </w:r>
      <w:r w:rsidR="001D5FF0" w:rsidRPr="00E3689A">
        <w:rPr>
          <w:b/>
          <w:sz w:val="26"/>
          <w:szCs w:val="26"/>
        </w:rPr>
        <w:t>1006 «Другие вопросы в области социальной политики»</w:t>
      </w:r>
      <w:r w:rsidR="00E16FE9" w:rsidRPr="00E3689A">
        <w:rPr>
          <w:sz w:val="26"/>
          <w:szCs w:val="26"/>
        </w:rPr>
        <w:t xml:space="preserve"> расходы исполнены в сумме</w:t>
      </w:r>
      <w:r w:rsidR="001D5FF0" w:rsidRPr="00E3689A">
        <w:rPr>
          <w:sz w:val="26"/>
          <w:szCs w:val="26"/>
        </w:rPr>
        <w:t xml:space="preserve"> </w:t>
      </w:r>
      <w:r w:rsidR="003F3BE1" w:rsidRPr="00E3689A">
        <w:rPr>
          <w:sz w:val="26"/>
          <w:szCs w:val="26"/>
        </w:rPr>
        <w:t>4374,2</w:t>
      </w:r>
      <w:r w:rsidR="00E16FE9" w:rsidRPr="00E3689A">
        <w:rPr>
          <w:sz w:val="26"/>
          <w:szCs w:val="26"/>
        </w:rPr>
        <w:t xml:space="preserve"> тыс. рублей или в размере 100</w:t>
      </w:r>
      <w:r w:rsidR="001D5FF0" w:rsidRPr="00E3689A">
        <w:rPr>
          <w:sz w:val="26"/>
          <w:szCs w:val="26"/>
        </w:rPr>
        <w:t xml:space="preserve">%, </w:t>
      </w:r>
      <w:r w:rsidR="00E16FE9" w:rsidRPr="00E3689A">
        <w:rPr>
          <w:sz w:val="26"/>
          <w:szCs w:val="26"/>
        </w:rPr>
        <w:t>в том числе на</w:t>
      </w:r>
      <w:r w:rsidR="00EA236E" w:rsidRPr="00E3689A">
        <w:rPr>
          <w:sz w:val="26"/>
          <w:szCs w:val="26"/>
        </w:rPr>
        <w:t xml:space="preserve"> расходы </w:t>
      </w:r>
      <w:r w:rsidR="006A245C" w:rsidRPr="00E3689A">
        <w:rPr>
          <w:sz w:val="26"/>
          <w:szCs w:val="26"/>
        </w:rPr>
        <w:t>по</w:t>
      </w:r>
      <w:r w:rsidR="00EA236E" w:rsidRPr="00E3689A">
        <w:rPr>
          <w:sz w:val="26"/>
          <w:szCs w:val="26"/>
        </w:rPr>
        <w:t xml:space="preserve"> исполнени</w:t>
      </w:r>
      <w:r w:rsidR="006A245C" w:rsidRPr="00E3689A">
        <w:rPr>
          <w:sz w:val="26"/>
          <w:szCs w:val="26"/>
        </w:rPr>
        <w:t>ю</w:t>
      </w:r>
      <w:r w:rsidR="00E47D7E" w:rsidRPr="00E3689A">
        <w:rPr>
          <w:sz w:val="26"/>
          <w:szCs w:val="26"/>
        </w:rPr>
        <w:t xml:space="preserve"> переданных</w:t>
      </w:r>
      <w:r w:rsidR="00EA236E" w:rsidRPr="00E3689A">
        <w:rPr>
          <w:sz w:val="26"/>
          <w:szCs w:val="26"/>
        </w:rPr>
        <w:t xml:space="preserve"> областных государственных полномочий комиссией по делам несовершеннолетних</w:t>
      </w:r>
      <w:r w:rsidR="00E47D7E" w:rsidRPr="00E3689A">
        <w:rPr>
          <w:sz w:val="26"/>
          <w:szCs w:val="26"/>
        </w:rPr>
        <w:t xml:space="preserve"> и защите их прав</w:t>
      </w:r>
      <w:r w:rsidR="00EA236E" w:rsidRPr="00E3689A">
        <w:rPr>
          <w:sz w:val="26"/>
          <w:szCs w:val="26"/>
        </w:rPr>
        <w:t xml:space="preserve"> –  1</w:t>
      </w:r>
      <w:r w:rsidR="003F3BE1" w:rsidRPr="00E3689A">
        <w:rPr>
          <w:sz w:val="26"/>
          <w:szCs w:val="26"/>
        </w:rPr>
        <w:t> 902,7</w:t>
      </w:r>
      <w:r w:rsidR="00EA236E" w:rsidRPr="00E3689A">
        <w:rPr>
          <w:sz w:val="26"/>
          <w:szCs w:val="26"/>
        </w:rPr>
        <w:t xml:space="preserve"> тыс. рублей.</w:t>
      </w:r>
      <w:r w:rsidR="00E16FE9" w:rsidRPr="00E3689A">
        <w:rPr>
          <w:sz w:val="26"/>
          <w:szCs w:val="26"/>
        </w:rPr>
        <w:t xml:space="preserve"> Расходы за счет субвенции на осуществление переданных полномочий по предоставлению гражданам субсидий на оплату ЖКУ -</w:t>
      </w:r>
      <w:r w:rsidRPr="00E3689A">
        <w:rPr>
          <w:sz w:val="26"/>
          <w:szCs w:val="26"/>
        </w:rPr>
        <w:t>2421,5</w:t>
      </w:r>
      <w:r w:rsidR="00E16FE9" w:rsidRPr="00E3689A">
        <w:rPr>
          <w:sz w:val="26"/>
          <w:szCs w:val="26"/>
        </w:rPr>
        <w:t xml:space="preserve"> тыс. рублей</w:t>
      </w:r>
      <w:r w:rsidRPr="00E3689A">
        <w:rPr>
          <w:sz w:val="26"/>
          <w:szCs w:val="26"/>
        </w:rPr>
        <w:t>.</w:t>
      </w:r>
    </w:p>
    <w:p w:rsidR="00136566" w:rsidRPr="00E3689A" w:rsidRDefault="00292B76" w:rsidP="00136566">
      <w:pPr>
        <w:pStyle w:val="a3"/>
        <w:ind w:firstLine="708"/>
        <w:rPr>
          <w:sz w:val="26"/>
          <w:szCs w:val="26"/>
        </w:rPr>
      </w:pPr>
      <w:r w:rsidRPr="00E3689A">
        <w:rPr>
          <w:sz w:val="26"/>
          <w:szCs w:val="26"/>
        </w:rPr>
        <w:t xml:space="preserve">Расходные обязательства бюджета района по разделу </w:t>
      </w:r>
      <w:r w:rsidRPr="00E3689A">
        <w:rPr>
          <w:b/>
          <w:sz w:val="26"/>
          <w:szCs w:val="26"/>
        </w:rPr>
        <w:t>1100 «Физическая культура и спорт</w:t>
      </w:r>
      <w:r w:rsidR="00492DB9" w:rsidRPr="00E3689A">
        <w:rPr>
          <w:b/>
          <w:sz w:val="26"/>
          <w:szCs w:val="26"/>
        </w:rPr>
        <w:t>»</w:t>
      </w:r>
      <w:r w:rsidRPr="00E3689A">
        <w:rPr>
          <w:sz w:val="26"/>
          <w:szCs w:val="26"/>
        </w:rPr>
        <w:t xml:space="preserve"> исполнены в сумме </w:t>
      </w:r>
      <w:r w:rsidR="00492DB9" w:rsidRPr="00E3689A">
        <w:rPr>
          <w:sz w:val="26"/>
          <w:szCs w:val="26"/>
        </w:rPr>
        <w:t>6266,2</w:t>
      </w:r>
      <w:r w:rsidR="00EA236E" w:rsidRPr="00E3689A">
        <w:rPr>
          <w:sz w:val="26"/>
          <w:szCs w:val="26"/>
        </w:rPr>
        <w:t xml:space="preserve"> тыс. рублей, что составляет 100% от плановых назначений. </w:t>
      </w:r>
      <w:r w:rsidRPr="00E3689A">
        <w:rPr>
          <w:sz w:val="26"/>
          <w:szCs w:val="26"/>
        </w:rPr>
        <w:t xml:space="preserve">В том числе по подразделу 1101«физическая </w:t>
      </w:r>
      <w:r w:rsidR="00492DB9" w:rsidRPr="00E3689A">
        <w:rPr>
          <w:sz w:val="26"/>
          <w:szCs w:val="26"/>
        </w:rPr>
        <w:t xml:space="preserve">культура» </w:t>
      </w:r>
      <w:r w:rsidR="00B9452F" w:rsidRPr="00E3689A">
        <w:rPr>
          <w:sz w:val="26"/>
          <w:szCs w:val="26"/>
        </w:rPr>
        <w:t xml:space="preserve">исполнение составило 550,0 тыс.руб. </w:t>
      </w:r>
      <w:r w:rsidRPr="00E3689A">
        <w:rPr>
          <w:sz w:val="26"/>
          <w:szCs w:val="26"/>
        </w:rPr>
        <w:t>За счет средств субсидии на приобретение спорт</w:t>
      </w:r>
      <w:r w:rsidR="00A10AB3">
        <w:rPr>
          <w:sz w:val="26"/>
          <w:szCs w:val="26"/>
        </w:rPr>
        <w:t xml:space="preserve">ивного </w:t>
      </w:r>
      <w:r w:rsidRPr="00E3689A">
        <w:rPr>
          <w:sz w:val="26"/>
          <w:szCs w:val="26"/>
        </w:rPr>
        <w:t>оборудования и инвентаря расходы составили 500,0 тыс. рублей</w:t>
      </w:r>
      <w:r w:rsidR="008F69AA" w:rsidRPr="00E3689A">
        <w:rPr>
          <w:sz w:val="26"/>
          <w:szCs w:val="26"/>
        </w:rPr>
        <w:t xml:space="preserve"> </w:t>
      </w:r>
      <w:r w:rsidRPr="00E3689A">
        <w:rPr>
          <w:sz w:val="26"/>
          <w:szCs w:val="26"/>
        </w:rPr>
        <w:t xml:space="preserve">+ </w:t>
      </w:r>
      <w:r w:rsidRPr="00E3689A">
        <w:rPr>
          <w:sz w:val="26"/>
          <w:szCs w:val="26"/>
        </w:rPr>
        <w:lastRenderedPageBreak/>
        <w:t>софина</w:t>
      </w:r>
      <w:r w:rsidR="00A10AB3">
        <w:rPr>
          <w:sz w:val="26"/>
          <w:szCs w:val="26"/>
        </w:rPr>
        <w:t>н</w:t>
      </w:r>
      <w:r w:rsidRPr="00E3689A">
        <w:rPr>
          <w:sz w:val="26"/>
          <w:szCs w:val="26"/>
        </w:rPr>
        <w:t xml:space="preserve">сирование из местного бюджета 50,0 тыс. рублей. </w:t>
      </w:r>
      <w:r w:rsidR="00136566" w:rsidRPr="00E3689A">
        <w:rPr>
          <w:sz w:val="26"/>
          <w:szCs w:val="26"/>
        </w:rPr>
        <w:t xml:space="preserve">По подразделу 1105 «другие вопросы в области культуры и спорта» исполнение составило </w:t>
      </w:r>
      <w:r w:rsidR="00B9452F" w:rsidRPr="00E3689A">
        <w:rPr>
          <w:sz w:val="26"/>
          <w:szCs w:val="26"/>
        </w:rPr>
        <w:t>5716,2</w:t>
      </w:r>
      <w:r w:rsidR="00136566" w:rsidRPr="00E3689A">
        <w:rPr>
          <w:sz w:val="26"/>
          <w:szCs w:val="26"/>
        </w:rPr>
        <w:t xml:space="preserve"> тыс. рублей. Средства использованы на проведение спортивных  мероприятий в рамках целевой программы «Культура, спорт и молодежная политика Нижнеудинского района» на 2016-2018 годы». </w:t>
      </w:r>
    </w:p>
    <w:p w:rsidR="00EA236E" w:rsidRPr="00E3689A" w:rsidRDefault="00EA236E" w:rsidP="00136566">
      <w:pPr>
        <w:pStyle w:val="a3"/>
        <w:ind w:firstLine="708"/>
        <w:rPr>
          <w:b/>
          <w:bCs/>
          <w:sz w:val="26"/>
          <w:szCs w:val="26"/>
        </w:rPr>
      </w:pPr>
      <w:r w:rsidRPr="00E3689A">
        <w:rPr>
          <w:bCs/>
          <w:sz w:val="26"/>
          <w:szCs w:val="26"/>
        </w:rPr>
        <w:t xml:space="preserve">По </w:t>
      </w:r>
      <w:r w:rsidR="005201BB" w:rsidRPr="00E3689A">
        <w:rPr>
          <w:bCs/>
          <w:sz w:val="26"/>
          <w:szCs w:val="26"/>
        </w:rPr>
        <w:t>под</w:t>
      </w:r>
      <w:r w:rsidRPr="00E3689A">
        <w:rPr>
          <w:bCs/>
          <w:sz w:val="26"/>
          <w:szCs w:val="26"/>
        </w:rPr>
        <w:t xml:space="preserve">разделу </w:t>
      </w:r>
      <w:r w:rsidRPr="00E3689A">
        <w:rPr>
          <w:b/>
          <w:bCs/>
          <w:sz w:val="26"/>
          <w:szCs w:val="26"/>
        </w:rPr>
        <w:t>120</w:t>
      </w:r>
      <w:r w:rsidR="005201BB" w:rsidRPr="00E3689A">
        <w:rPr>
          <w:b/>
          <w:bCs/>
          <w:sz w:val="26"/>
          <w:szCs w:val="26"/>
        </w:rPr>
        <w:t>2</w:t>
      </w:r>
      <w:r w:rsidRPr="00E3689A">
        <w:rPr>
          <w:b/>
          <w:bCs/>
          <w:sz w:val="26"/>
          <w:szCs w:val="26"/>
        </w:rPr>
        <w:t xml:space="preserve"> «</w:t>
      </w:r>
      <w:r w:rsidR="005201BB" w:rsidRPr="00E3689A">
        <w:rPr>
          <w:b/>
          <w:bCs/>
          <w:sz w:val="26"/>
          <w:szCs w:val="26"/>
        </w:rPr>
        <w:t>Периодическая печать и издательства</w:t>
      </w:r>
      <w:r w:rsidR="00B31A82" w:rsidRPr="00E3689A">
        <w:rPr>
          <w:b/>
          <w:bCs/>
          <w:sz w:val="26"/>
          <w:szCs w:val="26"/>
        </w:rPr>
        <w:t>»</w:t>
      </w:r>
      <w:r w:rsidRPr="00E3689A">
        <w:rPr>
          <w:sz w:val="26"/>
          <w:szCs w:val="26"/>
        </w:rPr>
        <w:t xml:space="preserve"> уточненные плановые назначения предусматривались в объёме </w:t>
      </w:r>
      <w:r w:rsidR="00B9452F" w:rsidRPr="00E3689A">
        <w:rPr>
          <w:sz w:val="26"/>
          <w:szCs w:val="26"/>
        </w:rPr>
        <w:t>95,0</w:t>
      </w:r>
      <w:r w:rsidRPr="00E3689A">
        <w:rPr>
          <w:sz w:val="26"/>
          <w:szCs w:val="26"/>
        </w:rPr>
        <w:t xml:space="preserve"> тыс. рублей, исполнение составило </w:t>
      </w:r>
      <w:r w:rsidR="00B9452F" w:rsidRPr="00E3689A">
        <w:rPr>
          <w:sz w:val="26"/>
          <w:szCs w:val="26"/>
        </w:rPr>
        <w:t>67,0</w:t>
      </w:r>
      <w:r w:rsidR="00B31A82" w:rsidRPr="00E3689A">
        <w:rPr>
          <w:sz w:val="26"/>
          <w:szCs w:val="26"/>
        </w:rPr>
        <w:t xml:space="preserve"> тыс. рублей или </w:t>
      </w:r>
      <w:r w:rsidR="00B9452F" w:rsidRPr="00E3689A">
        <w:rPr>
          <w:sz w:val="26"/>
          <w:szCs w:val="26"/>
        </w:rPr>
        <w:t>70,5%</w:t>
      </w:r>
      <w:r w:rsidRPr="00E3689A">
        <w:rPr>
          <w:sz w:val="26"/>
          <w:szCs w:val="26"/>
        </w:rPr>
        <w:t xml:space="preserve"> от плана.</w:t>
      </w:r>
      <w:r w:rsidR="005201BB" w:rsidRPr="00E3689A">
        <w:rPr>
          <w:sz w:val="26"/>
          <w:szCs w:val="26"/>
        </w:rPr>
        <w:t xml:space="preserve"> Расходы произведены на изготовление печатного средства массовой информации «Вестник Нижнеудинского района»</w:t>
      </w:r>
    </w:p>
    <w:p w:rsidR="00EA236E" w:rsidRPr="00E3689A" w:rsidRDefault="00EA236E" w:rsidP="007A360D">
      <w:pPr>
        <w:ind w:firstLine="708"/>
        <w:jc w:val="both"/>
        <w:rPr>
          <w:sz w:val="26"/>
          <w:szCs w:val="26"/>
        </w:rPr>
      </w:pPr>
      <w:r w:rsidRPr="00E3689A">
        <w:rPr>
          <w:bCs/>
          <w:sz w:val="26"/>
          <w:szCs w:val="26"/>
        </w:rPr>
        <w:t>По разделу</w:t>
      </w:r>
      <w:r w:rsidR="00041033" w:rsidRPr="00E3689A">
        <w:rPr>
          <w:bCs/>
          <w:sz w:val="26"/>
          <w:szCs w:val="26"/>
        </w:rPr>
        <w:t xml:space="preserve"> </w:t>
      </w:r>
      <w:r w:rsidRPr="00E3689A">
        <w:rPr>
          <w:b/>
          <w:bCs/>
          <w:sz w:val="26"/>
          <w:szCs w:val="26"/>
        </w:rPr>
        <w:t>1300 «Обслуживание муниципального долга»</w:t>
      </w:r>
      <w:r w:rsidR="00B31A82" w:rsidRPr="00E3689A">
        <w:rPr>
          <w:bCs/>
          <w:sz w:val="26"/>
          <w:szCs w:val="26"/>
        </w:rPr>
        <w:t xml:space="preserve"> исполнение</w:t>
      </w:r>
      <w:r w:rsidRPr="00E3689A">
        <w:rPr>
          <w:sz w:val="26"/>
          <w:szCs w:val="26"/>
        </w:rPr>
        <w:t xml:space="preserve"> составило </w:t>
      </w:r>
      <w:r w:rsidR="005201BB" w:rsidRPr="00E3689A">
        <w:rPr>
          <w:sz w:val="26"/>
          <w:szCs w:val="26"/>
        </w:rPr>
        <w:t>2,9</w:t>
      </w:r>
      <w:r w:rsidR="00B31A82" w:rsidRPr="00E3689A">
        <w:rPr>
          <w:sz w:val="26"/>
          <w:szCs w:val="26"/>
        </w:rPr>
        <w:t xml:space="preserve"> тыс. рублей </w:t>
      </w:r>
      <w:r w:rsidR="005201BB" w:rsidRPr="00E3689A">
        <w:rPr>
          <w:sz w:val="26"/>
          <w:szCs w:val="26"/>
        </w:rPr>
        <w:t>(100% от плана) Средства бюджета направлены на гашение процентов по кредиту</w:t>
      </w:r>
      <w:r w:rsidR="00AC4557" w:rsidRPr="00E3689A">
        <w:rPr>
          <w:sz w:val="26"/>
          <w:szCs w:val="26"/>
        </w:rPr>
        <w:t>.</w:t>
      </w:r>
    </w:p>
    <w:p w:rsidR="00A10AB3" w:rsidRDefault="00EA236E" w:rsidP="007A360D">
      <w:pPr>
        <w:ind w:firstLine="708"/>
        <w:jc w:val="both"/>
        <w:rPr>
          <w:sz w:val="26"/>
          <w:szCs w:val="26"/>
        </w:rPr>
      </w:pPr>
      <w:r w:rsidRPr="00E3689A">
        <w:rPr>
          <w:bCs/>
          <w:sz w:val="26"/>
          <w:szCs w:val="26"/>
        </w:rPr>
        <w:t xml:space="preserve">По разделу </w:t>
      </w:r>
      <w:r w:rsidRPr="00E3689A">
        <w:rPr>
          <w:b/>
          <w:bCs/>
          <w:sz w:val="26"/>
          <w:szCs w:val="26"/>
        </w:rPr>
        <w:t>1400 «Межбюджетные трансферты»</w:t>
      </w:r>
      <w:r w:rsidRPr="00E3689A">
        <w:rPr>
          <w:bCs/>
          <w:sz w:val="26"/>
          <w:szCs w:val="26"/>
        </w:rPr>
        <w:t xml:space="preserve"> - </w:t>
      </w:r>
      <w:r w:rsidR="00AC4557" w:rsidRPr="00E3689A">
        <w:rPr>
          <w:bCs/>
          <w:sz w:val="26"/>
          <w:szCs w:val="26"/>
        </w:rPr>
        <w:t xml:space="preserve">исполнение составило </w:t>
      </w:r>
      <w:r w:rsidR="00AE7600" w:rsidRPr="00E3689A">
        <w:rPr>
          <w:bCs/>
          <w:sz w:val="26"/>
          <w:szCs w:val="26"/>
        </w:rPr>
        <w:t>161157,2</w:t>
      </w:r>
      <w:r w:rsidR="00AC4557" w:rsidRPr="00E3689A">
        <w:rPr>
          <w:bCs/>
          <w:sz w:val="26"/>
          <w:szCs w:val="26"/>
        </w:rPr>
        <w:t xml:space="preserve"> тыс. рублей</w:t>
      </w:r>
      <w:r w:rsidR="006D19F3" w:rsidRPr="00E3689A">
        <w:rPr>
          <w:bCs/>
          <w:sz w:val="26"/>
          <w:szCs w:val="26"/>
        </w:rPr>
        <w:t xml:space="preserve"> (100% от плана)</w:t>
      </w:r>
      <w:r w:rsidR="00AC4557" w:rsidRPr="00E3689A">
        <w:rPr>
          <w:bCs/>
          <w:sz w:val="26"/>
          <w:szCs w:val="26"/>
        </w:rPr>
        <w:t>.</w:t>
      </w:r>
      <w:r w:rsidR="001B7DA6" w:rsidRPr="00E3689A">
        <w:rPr>
          <w:bCs/>
          <w:sz w:val="26"/>
          <w:szCs w:val="26"/>
        </w:rPr>
        <w:t xml:space="preserve"> Из них по подразделу 1401</w:t>
      </w:r>
      <w:r w:rsidR="00AC4557" w:rsidRPr="00E3689A">
        <w:rPr>
          <w:bCs/>
          <w:sz w:val="26"/>
          <w:szCs w:val="26"/>
        </w:rPr>
        <w:t xml:space="preserve"> </w:t>
      </w:r>
      <w:r w:rsidR="001B7DA6" w:rsidRPr="00E3689A">
        <w:rPr>
          <w:bCs/>
          <w:sz w:val="26"/>
          <w:szCs w:val="26"/>
        </w:rPr>
        <w:t>с</w:t>
      </w:r>
      <w:r w:rsidR="00AC4557" w:rsidRPr="00E3689A">
        <w:rPr>
          <w:bCs/>
          <w:sz w:val="26"/>
          <w:szCs w:val="26"/>
        </w:rPr>
        <w:t>редства</w:t>
      </w:r>
      <w:r w:rsidR="00136566" w:rsidRPr="00E3689A">
        <w:rPr>
          <w:bCs/>
          <w:sz w:val="26"/>
          <w:szCs w:val="26"/>
        </w:rPr>
        <w:t xml:space="preserve"> </w:t>
      </w:r>
      <w:r w:rsidR="00AC4557" w:rsidRPr="00E3689A">
        <w:rPr>
          <w:bCs/>
          <w:sz w:val="26"/>
          <w:szCs w:val="26"/>
        </w:rPr>
        <w:t>распределены по муниципальным образованиям района</w:t>
      </w:r>
      <w:r w:rsidR="006D19F3" w:rsidRPr="00E3689A">
        <w:rPr>
          <w:bCs/>
          <w:sz w:val="26"/>
          <w:szCs w:val="26"/>
        </w:rPr>
        <w:t xml:space="preserve"> в форме </w:t>
      </w:r>
      <w:r w:rsidR="00AC4557" w:rsidRPr="00E3689A">
        <w:rPr>
          <w:bCs/>
          <w:sz w:val="26"/>
          <w:szCs w:val="26"/>
        </w:rPr>
        <w:t>дотации на выравнивание уровня бюджетной обеспеченности поселений</w:t>
      </w:r>
      <w:r w:rsidRPr="00E3689A">
        <w:rPr>
          <w:bCs/>
          <w:sz w:val="26"/>
          <w:szCs w:val="26"/>
        </w:rPr>
        <w:t xml:space="preserve"> </w:t>
      </w:r>
      <w:r w:rsidR="006D19F3" w:rsidRPr="00E3689A">
        <w:rPr>
          <w:bCs/>
          <w:sz w:val="26"/>
          <w:szCs w:val="26"/>
        </w:rPr>
        <w:t>из районного фонда финансовой поддержки поселений</w:t>
      </w:r>
      <w:r w:rsidR="00A629A6" w:rsidRPr="00E3689A">
        <w:rPr>
          <w:bCs/>
          <w:sz w:val="26"/>
          <w:szCs w:val="26"/>
        </w:rPr>
        <w:t xml:space="preserve"> </w:t>
      </w:r>
      <w:r w:rsidR="001B7DA6" w:rsidRPr="00E3689A">
        <w:rPr>
          <w:bCs/>
          <w:sz w:val="26"/>
          <w:szCs w:val="26"/>
        </w:rPr>
        <w:t>в сумме</w:t>
      </w:r>
      <w:r w:rsidR="003A2A71" w:rsidRPr="00E3689A">
        <w:rPr>
          <w:bCs/>
          <w:sz w:val="26"/>
          <w:szCs w:val="26"/>
        </w:rPr>
        <w:t xml:space="preserve"> </w:t>
      </w:r>
      <w:r w:rsidR="00AE7600" w:rsidRPr="00E3689A">
        <w:rPr>
          <w:bCs/>
          <w:sz w:val="26"/>
          <w:szCs w:val="26"/>
        </w:rPr>
        <w:t>132219,4</w:t>
      </w:r>
      <w:r w:rsidR="00A629A6" w:rsidRPr="00E3689A">
        <w:rPr>
          <w:bCs/>
          <w:sz w:val="26"/>
          <w:szCs w:val="26"/>
        </w:rPr>
        <w:t xml:space="preserve"> тыс. рублей</w:t>
      </w:r>
      <w:r w:rsidR="00AE7600" w:rsidRPr="00E3689A">
        <w:rPr>
          <w:bCs/>
          <w:sz w:val="26"/>
          <w:szCs w:val="26"/>
        </w:rPr>
        <w:t xml:space="preserve">, в том числе </w:t>
      </w:r>
      <w:r w:rsidR="00A629A6" w:rsidRPr="00E3689A">
        <w:rPr>
          <w:bCs/>
          <w:sz w:val="26"/>
          <w:szCs w:val="26"/>
        </w:rPr>
        <w:t>за счет средств</w:t>
      </w:r>
      <w:r w:rsidR="001B7DA6" w:rsidRPr="00E3689A">
        <w:rPr>
          <w:bCs/>
          <w:sz w:val="26"/>
          <w:szCs w:val="26"/>
        </w:rPr>
        <w:t xml:space="preserve"> субсидии</w:t>
      </w:r>
      <w:r w:rsidR="00A629A6" w:rsidRPr="00E3689A">
        <w:rPr>
          <w:bCs/>
          <w:sz w:val="26"/>
          <w:szCs w:val="26"/>
        </w:rPr>
        <w:t xml:space="preserve"> </w:t>
      </w:r>
      <w:r w:rsidR="001B7DA6" w:rsidRPr="00E3689A">
        <w:rPr>
          <w:bCs/>
          <w:sz w:val="26"/>
          <w:szCs w:val="26"/>
        </w:rPr>
        <w:t xml:space="preserve">из </w:t>
      </w:r>
      <w:r w:rsidR="00A629A6" w:rsidRPr="00E3689A">
        <w:rPr>
          <w:bCs/>
          <w:sz w:val="26"/>
          <w:szCs w:val="26"/>
        </w:rPr>
        <w:t>областного бюджета</w:t>
      </w:r>
      <w:r w:rsidR="001B7DA6" w:rsidRPr="00E3689A">
        <w:rPr>
          <w:bCs/>
          <w:sz w:val="26"/>
          <w:szCs w:val="26"/>
        </w:rPr>
        <w:t xml:space="preserve"> на формирование районных фондов фин</w:t>
      </w:r>
      <w:r w:rsidR="00A10AB3">
        <w:rPr>
          <w:bCs/>
          <w:sz w:val="26"/>
          <w:szCs w:val="26"/>
        </w:rPr>
        <w:t xml:space="preserve">ансовой </w:t>
      </w:r>
      <w:r w:rsidR="001B7DA6" w:rsidRPr="00E3689A">
        <w:rPr>
          <w:bCs/>
          <w:sz w:val="26"/>
          <w:szCs w:val="26"/>
        </w:rPr>
        <w:t>поддержки</w:t>
      </w:r>
      <w:r w:rsidR="00AE7600" w:rsidRPr="00E3689A">
        <w:rPr>
          <w:bCs/>
          <w:sz w:val="26"/>
          <w:szCs w:val="26"/>
        </w:rPr>
        <w:t xml:space="preserve"> – 130897,2тыс.рублей</w:t>
      </w:r>
      <w:r w:rsidR="006D19F3" w:rsidRPr="00E3689A">
        <w:rPr>
          <w:bCs/>
          <w:sz w:val="26"/>
          <w:szCs w:val="26"/>
        </w:rPr>
        <w:t>.</w:t>
      </w:r>
      <w:r w:rsidRPr="00E3689A">
        <w:rPr>
          <w:sz w:val="26"/>
          <w:szCs w:val="26"/>
        </w:rPr>
        <w:t xml:space="preserve"> </w:t>
      </w:r>
    </w:p>
    <w:p w:rsidR="00EA236E" w:rsidRPr="00E3689A" w:rsidRDefault="001B7DA6" w:rsidP="007A360D">
      <w:pPr>
        <w:ind w:firstLine="708"/>
        <w:jc w:val="both"/>
        <w:rPr>
          <w:sz w:val="26"/>
          <w:szCs w:val="26"/>
        </w:rPr>
      </w:pPr>
      <w:r w:rsidRPr="00E3689A">
        <w:rPr>
          <w:sz w:val="26"/>
          <w:szCs w:val="26"/>
        </w:rPr>
        <w:t xml:space="preserve">По подразделу 1402 «Иные дотации» - на перечисление дотации на выравнивание расходы составили </w:t>
      </w:r>
      <w:r w:rsidR="00AE7600" w:rsidRPr="00E3689A">
        <w:rPr>
          <w:sz w:val="26"/>
          <w:szCs w:val="26"/>
        </w:rPr>
        <w:t>28937,8</w:t>
      </w:r>
      <w:r w:rsidRPr="00E3689A">
        <w:rPr>
          <w:sz w:val="26"/>
          <w:szCs w:val="26"/>
        </w:rPr>
        <w:t xml:space="preserve"> тыс. рублей</w:t>
      </w:r>
      <w:r w:rsidR="009A5472" w:rsidRPr="00E3689A">
        <w:rPr>
          <w:sz w:val="26"/>
          <w:szCs w:val="26"/>
        </w:rPr>
        <w:t>, в том числе за счет субсидии на выравнивание обеспеченности муниципальных районов Иркутской области по реализации ими их отдельных расходных обязательств – 28383,4 тыс.рублей.</w:t>
      </w:r>
    </w:p>
    <w:p w:rsidR="00EA236E" w:rsidRPr="00E3689A" w:rsidRDefault="00EA236E" w:rsidP="000130F5">
      <w:pPr>
        <w:pStyle w:val="a3"/>
        <w:ind w:firstLine="708"/>
        <w:rPr>
          <w:sz w:val="26"/>
          <w:szCs w:val="26"/>
        </w:rPr>
      </w:pPr>
      <w:r w:rsidRPr="00E3689A">
        <w:rPr>
          <w:sz w:val="26"/>
          <w:szCs w:val="26"/>
        </w:rPr>
        <w:t xml:space="preserve">При исполнении расходной части бюджета приоритетными статьями являлись: заработная плата с начислениями – </w:t>
      </w:r>
      <w:r w:rsidR="00757D1D" w:rsidRPr="00E3689A">
        <w:rPr>
          <w:sz w:val="26"/>
          <w:szCs w:val="26"/>
        </w:rPr>
        <w:t>1 223 440,0</w:t>
      </w:r>
      <w:r w:rsidRPr="00E3689A">
        <w:rPr>
          <w:sz w:val="26"/>
          <w:szCs w:val="26"/>
        </w:rPr>
        <w:t xml:space="preserve"> тыс. рублей, что составляет 5</w:t>
      </w:r>
      <w:r w:rsidR="00757D1D" w:rsidRPr="00E3689A">
        <w:rPr>
          <w:sz w:val="26"/>
          <w:szCs w:val="26"/>
        </w:rPr>
        <w:t>5,6</w:t>
      </w:r>
      <w:r w:rsidRPr="00E3689A">
        <w:rPr>
          <w:sz w:val="26"/>
          <w:szCs w:val="26"/>
        </w:rPr>
        <w:t xml:space="preserve">% от общего объема расходов; коммунальные расходы </w:t>
      </w:r>
      <w:r w:rsidR="00757D1D" w:rsidRPr="00E3689A">
        <w:rPr>
          <w:sz w:val="26"/>
          <w:szCs w:val="26"/>
        </w:rPr>
        <w:t>69740,1</w:t>
      </w:r>
      <w:r w:rsidRPr="00E3689A">
        <w:rPr>
          <w:sz w:val="26"/>
          <w:szCs w:val="26"/>
        </w:rPr>
        <w:t xml:space="preserve"> тыс. рублей, что составляет </w:t>
      </w:r>
      <w:r w:rsidR="00757D1D" w:rsidRPr="00E3689A">
        <w:rPr>
          <w:sz w:val="26"/>
          <w:szCs w:val="26"/>
        </w:rPr>
        <w:t>3,2</w:t>
      </w:r>
      <w:r w:rsidRPr="00E3689A">
        <w:rPr>
          <w:sz w:val="26"/>
          <w:szCs w:val="26"/>
        </w:rPr>
        <w:t>% от общего объема расходов.</w:t>
      </w:r>
    </w:p>
    <w:p w:rsidR="00E3689A" w:rsidRDefault="00E3689A" w:rsidP="00A35DB1">
      <w:pPr>
        <w:jc w:val="center"/>
        <w:rPr>
          <w:b/>
          <w:sz w:val="26"/>
          <w:szCs w:val="26"/>
        </w:rPr>
      </w:pPr>
    </w:p>
    <w:p w:rsidR="00A35DB1" w:rsidRPr="00E3689A" w:rsidRDefault="00E3689A" w:rsidP="00A35DB1">
      <w:pPr>
        <w:jc w:val="center"/>
        <w:rPr>
          <w:b/>
          <w:sz w:val="26"/>
          <w:szCs w:val="26"/>
        </w:rPr>
      </w:pPr>
      <w:r>
        <w:rPr>
          <w:b/>
          <w:sz w:val="26"/>
          <w:szCs w:val="26"/>
        </w:rPr>
        <w:t xml:space="preserve">4. </w:t>
      </w:r>
      <w:r w:rsidR="00A35DB1" w:rsidRPr="00E3689A">
        <w:rPr>
          <w:b/>
          <w:sz w:val="26"/>
          <w:szCs w:val="26"/>
        </w:rPr>
        <w:t xml:space="preserve">Анализ исполнение расходной части бюджета </w:t>
      </w:r>
    </w:p>
    <w:p w:rsidR="00A35DB1" w:rsidRPr="00E3689A" w:rsidRDefault="00A35DB1" w:rsidP="00A35DB1">
      <w:pPr>
        <w:jc w:val="center"/>
        <w:rPr>
          <w:b/>
          <w:bCs/>
          <w:sz w:val="26"/>
          <w:szCs w:val="26"/>
        </w:rPr>
      </w:pPr>
      <w:r w:rsidRPr="00E3689A">
        <w:rPr>
          <w:b/>
          <w:sz w:val="26"/>
          <w:szCs w:val="26"/>
        </w:rPr>
        <w:t>в ведомственной структуре</w:t>
      </w:r>
      <w:r w:rsidR="003A02E1">
        <w:rPr>
          <w:b/>
          <w:sz w:val="26"/>
          <w:szCs w:val="26"/>
        </w:rPr>
        <w:t xml:space="preserve"> расходов</w:t>
      </w:r>
      <w:r w:rsidRPr="00E3689A">
        <w:rPr>
          <w:b/>
          <w:sz w:val="26"/>
          <w:szCs w:val="26"/>
        </w:rPr>
        <w:t xml:space="preserve"> бюджета за 2018 год </w:t>
      </w:r>
    </w:p>
    <w:p w:rsidR="00FC2EB2" w:rsidRPr="00E3689A" w:rsidRDefault="00FC2EB2" w:rsidP="00FC2EB2">
      <w:pPr>
        <w:jc w:val="center"/>
        <w:rPr>
          <w:i/>
          <w:sz w:val="26"/>
          <w:szCs w:val="26"/>
        </w:rPr>
      </w:pPr>
    </w:p>
    <w:p w:rsidR="00FC2EB2" w:rsidRDefault="00FC2EB2" w:rsidP="00FC2EB2">
      <w:pPr>
        <w:jc w:val="both"/>
        <w:rPr>
          <w:sz w:val="26"/>
          <w:szCs w:val="26"/>
        </w:rPr>
      </w:pPr>
      <w:r w:rsidRPr="00E3689A">
        <w:rPr>
          <w:sz w:val="26"/>
          <w:szCs w:val="26"/>
        </w:rPr>
        <w:t xml:space="preserve">      Анализ исполнения бюджета в ведомственной структуре проведен на основании бюджетной отчетности главных администраторов доходов бюджета района за 201</w:t>
      </w:r>
      <w:r w:rsidR="0067531F" w:rsidRPr="00E3689A">
        <w:rPr>
          <w:sz w:val="26"/>
          <w:szCs w:val="26"/>
        </w:rPr>
        <w:t>8</w:t>
      </w:r>
      <w:r w:rsidRPr="00E3689A">
        <w:rPr>
          <w:sz w:val="26"/>
          <w:szCs w:val="26"/>
        </w:rPr>
        <w:t xml:space="preserve"> год. </w:t>
      </w:r>
    </w:p>
    <w:p w:rsidR="00A10AB3" w:rsidRPr="00E3689A" w:rsidRDefault="00A10AB3" w:rsidP="00FC2EB2">
      <w:pPr>
        <w:jc w:val="both"/>
        <w:rPr>
          <w:sz w:val="26"/>
          <w:szCs w:val="26"/>
        </w:rPr>
      </w:pPr>
    </w:p>
    <w:p w:rsidR="00E3689A" w:rsidRDefault="00FC2EB2" w:rsidP="00FC2EB2">
      <w:pPr>
        <w:jc w:val="both"/>
        <w:rPr>
          <w:sz w:val="26"/>
          <w:szCs w:val="26"/>
        </w:rPr>
      </w:pPr>
      <w:r w:rsidRPr="00E3689A">
        <w:rPr>
          <w:sz w:val="26"/>
          <w:szCs w:val="26"/>
        </w:rPr>
        <w:t xml:space="preserve">       Удельный вес исполнения расходов главными распорядителями бюджетных средств муниципального района в ведомственной структуре расходов бюджета за 201</w:t>
      </w:r>
      <w:r w:rsidR="0067531F" w:rsidRPr="00E3689A">
        <w:rPr>
          <w:sz w:val="26"/>
          <w:szCs w:val="26"/>
        </w:rPr>
        <w:t>8</w:t>
      </w:r>
      <w:r w:rsidRPr="00E3689A">
        <w:rPr>
          <w:sz w:val="26"/>
          <w:szCs w:val="26"/>
        </w:rPr>
        <w:t xml:space="preserve"> год, в сравнении с предыдущим 201</w:t>
      </w:r>
      <w:r w:rsidR="0067531F" w:rsidRPr="00E3689A">
        <w:rPr>
          <w:sz w:val="26"/>
          <w:szCs w:val="26"/>
        </w:rPr>
        <w:t>7</w:t>
      </w:r>
      <w:r w:rsidRPr="00E3689A">
        <w:rPr>
          <w:sz w:val="26"/>
          <w:szCs w:val="26"/>
        </w:rPr>
        <w:t xml:space="preserve"> финансовым годом, </w:t>
      </w:r>
      <w:r w:rsidR="00C54449" w:rsidRPr="00E3689A">
        <w:rPr>
          <w:sz w:val="26"/>
          <w:szCs w:val="26"/>
        </w:rPr>
        <w:t>приведен в</w:t>
      </w:r>
      <w:r w:rsidRPr="00E3689A">
        <w:rPr>
          <w:sz w:val="26"/>
          <w:szCs w:val="26"/>
        </w:rPr>
        <w:t xml:space="preserve"> таблице</w:t>
      </w:r>
      <w:r w:rsidR="00E3689A">
        <w:rPr>
          <w:sz w:val="26"/>
          <w:szCs w:val="26"/>
        </w:rPr>
        <w:t xml:space="preserve"> 5</w:t>
      </w:r>
      <w:r w:rsidR="00C54449" w:rsidRPr="00E3689A">
        <w:rPr>
          <w:sz w:val="26"/>
          <w:szCs w:val="26"/>
        </w:rPr>
        <w:t>:</w:t>
      </w:r>
    </w:p>
    <w:p w:rsidR="00E3689A" w:rsidRDefault="00FC2EB2" w:rsidP="00E3689A">
      <w:pPr>
        <w:tabs>
          <w:tab w:val="left" w:pos="8953"/>
        </w:tabs>
        <w:jc w:val="right"/>
        <w:rPr>
          <w:sz w:val="26"/>
          <w:szCs w:val="26"/>
        </w:rPr>
      </w:pPr>
      <w:r w:rsidRPr="00E3689A">
        <w:rPr>
          <w:sz w:val="26"/>
          <w:szCs w:val="26"/>
        </w:rPr>
        <w:t xml:space="preserve"> </w:t>
      </w:r>
    </w:p>
    <w:p w:rsidR="00FC2EB2" w:rsidRPr="00E3689A" w:rsidRDefault="00E3689A" w:rsidP="00E3689A">
      <w:pPr>
        <w:tabs>
          <w:tab w:val="left" w:pos="8953"/>
        </w:tabs>
        <w:jc w:val="right"/>
      </w:pPr>
      <w:r w:rsidRPr="00E3689A">
        <w:t>Таблица 5</w:t>
      </w:r>
    </w:p>
    <w:p w:rsidR="000541EB" w:rsidRDefault="000541EB" w:rsidP="00FC2EB2">
      <w:pPr>
        <w:jc w:val="both"/>
        <w:rPr>
          <w:sz w:val="26"/>
          <w:szCs w:val="26"/>
        </w:rPr>
      </w:pPr>
    </w:p>
    <w:p w:rsidR="00A10AB3" w:rsidRDefault="00A10AB3" w:rsidP="00FC2EB2">
      <w:pPr>
        <w:jc w:val="both"/>
        <w:rPr>
          <w:sz w:val="26"/>
          <w:szCs w:val="26"/>
        </w:rPr>
      </w:pPr>
    </w:p>
    <w:p w:rsidR="00A10AB3" w:rsidRPr="00E3689A" w:rsidRDefault="00A10AB3" w:rsidP="00FC2EB2">
      <w:pPr>
        <w:jc w:val="both"/>
        <w:rPr>
          <w:sz w:val="26"/>
          <w:szCs w:val="26"/>
        </w:rPr>
      </w:pPr>
    </w:p>
    <w:tbl>
      <w:tblPr>
        <w:tblW w:w="10207" w:type="dxa"/>
        <w:tblInd w:w="-318" w:type="dxa"/>
        <w:tblLayout w:type="fixed"/>
        <w:tblLook w:val="04A0"/>
      </w:tblPr>
      <w:tblGrid>
        <w:gridCol w:w="3403"/>
        <w:gridCol w:w="1259"/>
        <w:gridCol w:w="1240"/>
        <w:gridCol w:w="1084"/>
        <w:gridCol w:w="670"/>
        <w:gridCol w:w="850"/>
        <w:gridCol w:w="851"/>
        <w:gridCol w:w="850"/>
      </w:tblGrid>
      <w:tr w:rsidR="008A20FE" w:rsidRPr="008A20FE" w:rsidTr="00051BDC">
        <w:trPr>
          <w:trHeight w:val="720"/>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lastRenderedPageBreak/>
              <w:t>Наименование главного распорядителя бюджетных средств</w:t>
            </w:r>
          </w:p>
        </w:tc>
        <w:tc>
          <w:tcPr>
            <w:tcW w:w="4253" w:type="dxa"/>
            <w:gridSpan w:val="4"/>
            <w:tcBorders>
              <w:top w:val="single" w:sz="4" w:space="0" w:color="auto"/>
              <w:left w:val="nil"/>
              <w:bottom w:val="single" w:sz="4" w:space="0" w:color="auto"/>
              <w:right w:val="single" w:sz="4" w:space="0" w:color="000000"/>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Исполнение</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Удельный вес</w:t>
            </w:r>
          </w:p>
        </w:tc>
      </w:tr>
      <w:tr w:rsidR="008A20FE" w:rsidRPr="008A20FE" w:rsidTr="003A02E1">
        <w:trPr>
          <w:trHeight w:val="51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8A20FE" w:rsidRPr="008A20FE" w:rsidRDefault="008A20FE" w:rsidP="008A20FE">
            <w:pPr>
              <w:rPr>
                <w:b/>
                <w:bCs/>
                <w:color w:val="000000"/>
                <w:sz w:val="20"/>
                <w:szCs w:val="20"/>
              </w:rPr>
            </w:pPr>
          </w:p>
        </w:tc>
        <w:tc>
          <w:tcPr>
            <w:tcW w:w="1259" w:type="dxa"/>
            <w:vMerge w:val="restart"/>
            <w:tcBorders>
              <w:top w:val="nil"/>
              <w:left w:val="single" w:sz="4" w:space="0" w:color="auto"/>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 xml:space="preserve">2017 г. </w:t>
            </w:r>
            <w:r w:rsidR="00E3689A">
              <w:rPr>
                <w:b/>
                <w:bCs/>
                <w:color w:val="000000"/>
                <w:sz w:val="20"/>
                <w:szCs w:val="20"/>
              </w:rPr>
              <w:t xml:space="preserve">, </w:t>
            </w:r>
            <w:r w:rsidRPr="008A20FE">
              <w:rPr>
                <w:b/>
                <w:bCs/>
                <w:color w:val="000000"/>
                <w:sz w:val="20"/>
                <w:szCs w:val="20"/>
              </w:rPr>
              <w:t>тыс. руб.</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2018 г.</w:t>
            </w:r>
            <w:r w:rsidR="00E3689A">
              <w:rPr>
                <w:b/>
                <w:bCs/>
                <w:color w:val="000000"/>
                <w:sz w:val="20"/>
                <w:szCs w:val="20"/>
              </w:rPr>
              <w:t>,</w:t>
            </w:r>
            <w:r w:rsidRPr="008A20FE">
              <w:rPr>
                <w:b/>
                <w:bCs/>
                <w:color w:val="000000"/>
                <w:sz w:val="20"/>
                <w:szCs w:val="20"/>
              </w:rPr>
              <w:t xml:space="preserve"> тыс. руб.</w:t>
            </w:r>
          </w:p>
        </w:tc>
        <w:tc>
          <w:tcPr>
            <w:tcW w:w="1754" w:type="dxa"/>
            <w:gridSpan w:val="2"/>
            <w:tcBorders>
              <w:top w:val="single" w:sz="4" w:space="0" w:color="auto"/>
              <w:left w:val="nil"/>
              <w:bottom w:val="single" w:sz="4" w:space="0" w:color="auto"/>
              <w:right w:val="single" w:sz="4" w:space="0" w:color="000000"/>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отклонение</w:t>
            </w:r>
          </w:p>
        </w:tc>
        <w:tc>
          <w:tcPr>
            <w:tcW w:w="850" w:type="dxa"/>
            <w:tcBorders>
              <w:top w:val="nil"/>
              <w:left w:val="nil"/>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2017 г.</w:t>
            </w:r>
          </w:p>
        </w:tc>
        <w:tc>
          <w:tcPr>
            <w:tcW w:w="851" w:type="dxa"/>
            <w:tcBorders>
              <w:top w:val="nil"/>
              <w:left w:val="nil"/>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2018 г.</w:t>
            </w:r>
          </w:p>
        </w:tc>
        <w:tc>
          <w:tcPr>
            <w:tcW w:w="850" w:type="dxa"/>
            <w:tcBorders>
              <w:top w:val="nil"/>
              <w:left w:val="nil"/>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отклонение</w:t>
            </w:r>
          </w:p>
        </w:tc>
      </w:tr>
      <w:tr w:rsidR="008A20FE" w:rsidRPr="008A20FE" w:rsidTr="003A02E1">
        <w:trPr>
          <w:trHeight w:val="51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8A20FE" w:rsidRPr="008A20FE" w:rsidRDefault="008A20FE" w:rsidP="008A20FE">
            <w:pPr>
              <w:rPr>
                <w:b/>
                <w:bCs/>
                <w:color w:val="000000"/>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8A20FE" w:rsidRPr="008A20FE" w:rsidRDefault="008A20FE" w:rsidP="008A20FE">
            <w:pPr>
              <w:rPr>
                <w:b/>
                <w:bCs/>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A20FE" w:rsidRPr="008A20FE" w:rsidRDefault="008A20FE" w:rsidP="008A20FE">
            <w:pPr>
              <w:rPr>
                <w:b/>
                <w:bCs/>
                <w:color w:val="000000"/>
                <w:sz w:val="20"/>
                <w:szCs w:val="20"/>
              </w:rPr>
            </w:pPr>
          </w:p>
        </w:tc>
        <w:tc>
          <w:tcPr>
            <w:tcW w:w="1084"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гр.3-гр.2</w:t>
            </w:r>
          </w:p>
        </w:tc>
        <w:tc>
          <w:tcPr>
            <w:tcW w:w="670"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b/>
                <w:bCs/>
                <w:color w:val="000000"/>
                <w:sz w:val="20"/>
                <w:szCs w:val="20"/>
              </w:rPr>
            </w:pPr>
            <w:r w:rsidRPr="008A20FE">
              <w:rPr>
                <w:b/>
                <w:bCs/>
                <w:color w:val="000000"/>
                <w:sz w:val="20"/>
                <w:szCs w:val="20"/>
              </w:rPr>
              <w:t>2018 г. от  2017 г.</w:t>
            </w:r>
          </w:p>
        </w:tc>
      </w:tr>
      <w:tr w:rsidR="008A20FE" w:rsidRPr="008A20FE" w:rsidTr="003A02E1">
        <w:trPr>
          <w:trHeight w:val="22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8A20FE" w:rsidRPr="008A20FE" w:rsidRDefault="008A20FE" w:rsidP="008A20FE">
            <w:pPr>
              <w:jc w:val="center"/>
              <w:rPr>
                <w:color w:val="000000"/>
                <w:sz w:val="20"/>
                <w:szCs w:val="20"/>
              </w:rPr>
            </w:pPr>
            <w:r w:rsidRPr="008A20FE">
              <w:rPr>
                <w:color w:val="000000"/>
                <w:sz w:val="20"/>
                <w:szCs w:val="20"/>
              </w:rPr>
              <w:t>1</w:t>
            </w:r>
          </w:p>
        </w:tc>
        <w:tc>
          <w:tcPr>
            <w:tcW w:w="1259"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color w:val="000000"/>
                <w:sz w:val="20"/>
                <w:szCs w:val="20"/>
              </w:rPr>
            </w:pPr>
            <w:r w:rsidRPr="008A20FE">
              <w:rPr>
                <w:color w:val="000000"/>
                <w:sz w:val="20"/>
                <w:szCs w:val="20"/>
              </w:rPr>
              <w:t>2</w:t>
            </w:r>
          </w:p>
        </w:tc>
        <w:tc>
          <w:tcPr>
            <w:tcW w:w="1240"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color w:val="000000"/>
                <w:sz w:val="20"/>
                <w:szCs w:val="20"/>
              </w:rPr>
            </w:pPr>
            <w:r w:rsidRPr="008A20FE">
              <w:rPr>
                <w:color w:val="000000"/>
                <w:sz w:val="20"/>
                <w:szCs w:val="20"/>
              </w:rPr>
              <w:t>3</w:t>
            </w:r>
          </w:p>
        </w:tc>
        <w:tc>
          <w:tcPr>
            <w:tcW w:w="1084"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color w:val="000000"/>
                <w:sz w:val="20"/>
                <w:szCs w:val="20"/>
              </w:rPr>
            </w:pPr>
            <w:r w:rsidRPr="008A20FE">
              <w:rPr>
                <w:color w:val="000000"/>
                <w:sz w:val="20"/>
                <w:szCs w:val="20"/>
              </w:rPr>
              <w:t>4</w:t>
            </w:r>
          </w:p>
        </w:tc>
        <w:tc>
          <w:tcPr>
            <w:tcW w:w="670"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color w:val="000000"/>
                <w:sz w:val="20"/>
                <w:szCs w:val="20"/>
              </w:rPr>
            </w:pPr>
            <w:r w:rsidRPr="008A20FE">
              <w:rPr>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color w:val="000000"/>
                <w:sz w:val="20"/>
                <w:szCs w:val="20"/>
              </w:rPr>
            </w:pPr>
            <w:r w:rsidRPr="008A20FE">
              <w:rPr>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color w:val="000000"/>
                <w:sz w:val="20"/>
                <w:szCs w:val="20"/>
              </w:rPr>
            </w:pPr>
            <w:r w:rsidRPr="008A20FE">
              <w:rPr>
                <w:color w:val="000000"/>
                <w:sz w:val="20"/>
                <w:szCs w:val="20"/>
              </w:rPr>
              <w:t>7</w:t>
            </w:r>
          </w:p>
        </w:tc>
        <w:tc>
          <w:tcPr>
            <w:tcW w:w="850" w:type="dxa"/>
            <w:tcBorders>
              <w:top w:val="single" w:sz="4" w:space="0" w:color="auto"/>
              <w:left w:val="nil"/>
              <w:bottom w:val="single" w:sz="4" w:space="0" w:color="auto"/>
              <w:right w:val="single" w:sz="4" w:space="0" w:color="auto"/>
            </w:tcBorders>
            <w:shd w:val="clear" w:color="auto" w:fill="auto"/>
            <w:hideMark/>
          </w:tcPr>
          <w:p w:rsidR="008A20FE" w:rsidRPr="008A20FE" w:rsidRDefault="008A20FE" w:rsidP="008A20FE">
            <w:pPr>
              <w:jc w:val="center"/>
              <w:rPr>
                <w:color w:val="000000"/>
                <w:sz w:val="20"/>
                <w:szCs w:val="20"/>
              </w:rPr>
            </w:pPr>
            <w:r w:rsidRPr="008A20FE">
              <w:rPr>
                <w:color w:val="000000"/>
                <w:sz w:val="20"/>
                <w:szCs w:val="20"/>
              </w:rPr>
              <w:t>8</w:t>
            </w:r>
          </w:p>
        </w:tc>
      </w:tr>
      <w:tr w:rsidR="008A20FE" w:rsidRPr="008A20FE" w:rsidTr="00051BDC">
        <w:trPr>
          <w:trHeight w:val="77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rPr>
                <w:color w:val="000000"/>
                <w:sz w:val="20"/>
                <w:szCs w:val="20"/>
              </w:rPr>
            </w:pPr>
            <w:r w:rsidRPr="008A20FE">
              <w:rPr>
                <w:color w:val="000000"/>
                <w:sz w:val="20"/>
                <w:szCs w:val="20"/>
              </w:rPr>
              <w:t>Администрация муниципального района муниципального образования "Нижнеудинский район"</w:t>
            </w:r>
          </w:p>
        </w:tc>
        <w:tc>
          <w:tcPr>
            <w:tcW w:w="1259"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68 747,32</w:t>
            </w:r>
          </w:p>
        </w:tc>
        <w:tc>
          <w:tcPr>
            <w:tcW w:w="124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68 316,60</w:t>
            </w:r>
          </w:p>
        </w:tc>
        <w:tc>
          <w:tcPr>
            <w:tcW w:w="1084"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-430,7</w:t>
            </w:r>
          </w:p>
        </w:tc>
        <w:tc>
          <w:tcPr>
            <w:tcW w:w="67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-0,6</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3,7</w:t>
            </w:r>
          </w:p>
        </w:tc>
        <w:tc>
          <w:tcPr>
            <w:tcW w:w="851"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3,2</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-0,5</w:t>
            </w:r>
          </w:p>
        </w:tc>
      </w:tr>
      <w:tr w:rsidR="008A20FE" w:rsidRPr="008A20FE" w:rsidTr="00051BDC">
        <w:trPr>
          <w:trHeight w:val="77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rPr>
                <w:color w:val="000000"/>
                <w:sz w:val="20"/>
                <w:szCs w:val="20"/>
              </w:rPr>
            </w:pPr>
            <w:r w:rsidRPr="008A20FE">
              <w:rPr>
                <w:color w:val="000000"/>
                <w:sz w:val="20"/>
                <w:szCs w:val="20"/>
              </w:rPr>
              <w:t>Дума муниципального района муниципального образования "Нижнеудинский район"</w:t>
            </w:r>
          </w:p>
        </w:tc>
        <w:tc>
          <w:tcPr>
            <w:tcW w:w="1259"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5 239,0</w:t>
            </w:r>
          </w:p>
        </w:tc>
        <w:tc>
          <w:tcPr>
            <w:tcW w:w="124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5 782,2</w:t>
            </w:r>
          </w:p>
        </w:tc>
        <w:tc>
          <w:tcPr>
            <w:tcW w:w="1084"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543,2</w:t>
            </w:r>
          </w:p>
        </w:tc>
        <w:tc>
          <w:tcPr>
            <w:tcW w:w="67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10,4</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0,0</w:t>
            </w:r>
          </w:p>
        </w:tc>
      </w:tr>
      <w:tr w:rsidR="008A20FE" w:rsidRPr="008A20FE" w:rsidTr="00051BDC">
        <w:trPr>
          <w:trHeight w:val="10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rPr>
                <w:color w:val="000000"/>
                <w:sz w:val="20"/>
                <w:szCs w:val="20"/>
              </w:rPr>
            </w:pPr>
            <w:r w:rsidRPr="008A20FE">
              <w:rPr>
                <w:color w:val="000000"/>
                <w:sz w:val="20"/>
                <w:szCs w:val="20"/>
              </w:rPr>
              <w:t>Финансовое управление администрации муниципального района муниципального образования "Нижнеудинский район"</w:t>
            </w:r>
          </w:p>
        </w:tc>
        <w:tc>
          <w:tcPr>
            <w:tcW w:w="1259"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319 403,1</w:t>
            </w:r>
          </w:p>
        </w:tc>
        <w:tc>
          <w:tcPr>
            <w:tcW w:w="124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298 881,6</w:t>
            </w:r>
          </w:p>
        </w:tc>
        <w:tc>
          <w:tcPr>
            <w:tcW w:w="1084"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-20 521,5</w:t>
            </w:r>
          </w:p>
        </w:tc>
        <w:tc>
          <w:tcPr>
            <w:tcW w:w="67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-6,4</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17,0</w:t>
            </w:r>
          </w:p>
        </w:tc>
        <w:tc>
          <w:tcPr>
            <w:tcW w:w="851"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14,0</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-3,1</w:t>
            </w:r>
          </w:p>
        </w:tc>
      </w:tr>
      <w:tr w:rsidR="008A20FE" w:rsidRPr="008A20FE" w:rsidTr="00051BDC">
        <w:trPr>
          <w:trHeight w:val="1110"/>
        </w:trPr>
        <w:tc>
          <w:tcPr>
            <w:tcW w:w="3403" w:type="dxa"/>
            <w:tcBorders>
              <w:top w:val="nil"/>
              <w:left w:val="single" w:sz="4" w:space="0" w:color="auto"/>
              <w:bottom w:val="single" w:sz="4" w:space="0" w:color="auto"/>
              <w:right w:val="nil"/>
            </w:tcBorders>
            <w:shd w:val="clear" w:color="auto" w:fill="auto"/>
            <w:vAlign w:val="bottom"/>
            <w:hideMark/>
          </w:tcPr>
          <w:p w:rsidR="008A20FE" w:rsidRPr="008A20FE" w:rsidRDefault="008A20FE" w:rsidP="008A20FE">
            <w:pPr>
              <w:rPr>
                <w:color w:val="000000"/>
                <w:sz w:val="20"/>
                <w:szCs w:val="20"/>
              </w:rPr>
            </w:pPr>
            <w:r w:rsidRPr="008A20FE">
              <w:rPr>
                <w:color w:val="000000"/>
                <w:sz w:val="20"/>
                <w:szCs w:val="20"/>
              </w:rPr>
              <w:t>Управление образования администрации муниципального района муниципального образования "Нижнеудинский район"</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1 187 120,1</w:t>
            </w:r>
          </w:p>
        </w:tc>
        <w:tc>
          <w:tcPr>
            <w:tcW w:w="124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1 426 535,6</w:t>
            </w:r>
          </w:p>
        </w:tc>
        <w:tc>
          <w:tcPr>
            <w:tcW w:w="1084"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239 415,5</w:t>
            </w:r>
          </w:p>
        </w:tc>
        <w:tc>
          <w:tcPr>
            <w:tcW w:w="67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20,2</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63,3</w:t>
            </w:r>
          </w:p>
        </w:tc>
        <w:tc>
          <w:tcPr>
            <w:tcW w:w="851"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66,6</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3,3</w:t>
            </w:r>
          </w:p>
        </w:tc>
      </w:tr>
      <w:tr w:rsidR="003047BF" w:rsidRPr="008A20FE" w:rsidTr="00051BDC">
        <w:trPr>
          <w:trHeight w:val="1204"/>
        </w:trPr>
        <w:tc>
          <w:tcPr>
            <w:tcW w:w="3403" w:type="dxa"/>
            <w:tcBorders>
              <w:top w:val="nil"/>
              <w:left w:val="single" w:sz="4" w:space="0" w:color="auto"/>
              <w:bottom w:val="single" w:sz="4" w:space="0" w:color="auto"/>
              <w:right w:val="nil"/>
            </w:tcBorders>
            <w:shd w:val="clear" w:color="auto" w:fill="auto"/>
            <w:vAlign w:val="bottom"/>
            <w:hideMark/>
          </w:tcPr>
          <w:p w:rsidR="008A20FE" w:rsidRPr="008A20FE" w:rsidRDefault="008A20FE" w:rsidP="000541EB">
            <w:pPr>
              <w:rPr>
                <w:color w:val="000000"/>
                <w:sz w:val="20"/>
                <w:szCs w:val="20"/>
              </w:rPr>
            </w:pPr>
            <w:r w:rsidRPr="008A20FE">
              <w:rPr>
                <w:color w:val="000000"/>
                <w:sz w:val="20"/>
                <w:szCs w:val="20"/>
              </w:rPr>
              <w:t>Управление по культур</w:t>
            </w:r>
            <w:r w:rsidR="000541EB" w:rsidRPr="000541EB">
              <w:rPr>
                <w:color w:val="000000"/>
                <w:sz w:val="20"/>
                <w:szCs w:val="20"/>
              </w:rPr>
              <w:t xml:space="preserve">е спорту и молодежной политике </w:t>
            </w:r>
            <w:r w:rsidRPr="008A20FE">
              <w:rPr>
                <w:color w:val="000000"/>
                <w:sz w:val="20"/>
                <w:szCs w:val="20"/>
              </w:rPr>
              <w:t>администрации муниципального района муниципального образования "Нижнеудинский район"</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121 903,0</w:t>
            </w:r>
          </w:p>
        </w:tc>
        <w:tc>
          <w:tcPr>
            <w:tcW w:w="124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157 448,7</w:t>
            </w:r>
          </w:p>
        </w:tc>
        <w:tc>
          <w:tcPr>
            <w:tcW w:w="1084"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35 545,7</w:t>
            </w:r>
          </w:p>
        </w:tc>
        <w:tc>
          <w:tcPr>
            <w:tcW w:w="67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29,2</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6,5</w:t>
            </w:r>
          </w:p>
        </w:tc>
        <w:tc>
          <w:tcPr>
            <w:tcW w:w="851"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7,3</w:t>
            </w:r>
          </w:p>
        </w:tc>
        <w:tc>
          <w:tcPr>
            <w:tcW w:w="850" w:type="dxa"/>
            <w:tcBorders>
              <w:top w:val="nil"/>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0,8</w:t>
            </w:r>
          </w:p>
        </w:tc>
      </w:tr>
      <w:tr w:rsidR="003047BF" w:rsidRPr="008A20FE" w:rsidTr="00051BDC">
        <w:trPr>
          <w:trHeight w:val="132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rPr>
                <w:color w:val="000000"/>
                <w:sz w:val="20"/>
                <w:szCs w:val="20"/>
              </w:rPr>
            </w:pPr>
            <w:r w:rsidRPr="008A20FE">
              <w:rPr>
                <w:color w:val="000000"/>
                <w:sz w:val="20"/>
                <w:szCs w:val="20"/>
              </w:rPr>
              <w:t>Комитет по управлению муниципальным имуществом администрации муниципального района муниципального образования "Нижнеудинский район"</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173 149,43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185 366,10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12 216,7</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right"/>
              <w:rPr>
                <w:color w:val="000000"/>
                <w:sz w:val="20"/>
                <w:szCs w:val="20"/>
              </w:rPr>
            </w:pPr>
            <w:r w:rsidRPr="008A20FE">
              <w:rPr>
                <w:color w:val="000000"/>
                <w:sz w:val="20"/>
                <w:szCs w:val="20"/>
              </w:rPr>
              <w:t>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center"/>
              <w:rPr>
                <w:color w:val="000000"/>
                <w:sz w:val="20"/>
                <w:szCs w:val="20"/>
              </w:rPr>
            </w:pPr>
            <w:r w:rsidRPr="008A20FE">
              <w:rPr>
                <w:color w:val="000000"/>
                <w:sz w:val="20"/>
                <w:szCs w:val="20"/>
              </w:rPr>
              <w:t>-0,6</w:t>
            </w:r>
          </w:p>
        </w:tc>
      </w:tr>
      <w:tr w:rsidR="003047BF" w:rsidRPr="008A20FE" w:rsidTr="00051BDC">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0FE" w:rsidRPr="008A20FE" w:rsidRDefault="008A20FE" w:rsidP="008A20FE">
            <w:pPr>
              <w:jc w:val="center"/>
              <w:rPr>
                <w:b/>
                <w:bCs/>
                <w:color w:val="000000"/>
                <w:sz w:val="20"/>
                <w:szCs w:val="20"/>
              </w:rPr>
            </w:pPr>
            <w:r w:rsidRPr="008A20FE">
              <w:rPr>
                <w:b/>
                <w:bCs/>
                <w:color w:val="000000"/>
                <w:sz w:val="20"/>
                <w:szCs w:val="20"/>
              </w:rPr>
              <w:t>И Т О Г О</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8A20FE" w:rsidRPr="008A20FE" w:rsidRDefault="008A20FE" w:rsidP="008A20FE">
            <w:pPr>
              <w:jc w:val="right"/>
              <w:rPr>
                <w:b/>
                <w:bCs/>
                <w:color w:val="000000"/>
                <w:sz w:val="20"/>
                <w:szCs w:val="20"/>
              </w:rPr>
            </w:pPr>
            <w:r w:rsidRPr="008A20FE">
              <w:rPr>
                <w:b/>
                <w:bCs/>
                <w:color w:val="000000"/>
                <w:sz w:val="20"/>
                <w:szCs w:val="20"/>
              </w:rPr>
              <w:t>1 875 562,0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8A20FE" w:rsidRPr="008A20FE" w:rsidRDefault="008A20FE" w:rsidP="008A20FE">
            <w:pPr>
              <w:jc w:val="right"/>
              <w:rPr>
                <w:b/>
                <w:bCs/>
                <w:color w:val="000000"/>
                <w:sz w:val="20"/>
                <w:szCs w:val="20"/>
              </w:rPr>
            </w:pPr>
            <w:r w:rsidRPr="008A20FE">
              <w:rPr>
                <w:b/>
                <w:bCs/>
                <w:color w:val="000000"/>
                <w:sz w:val="20"/>
                <w:szCs w:val="20"/>
              </w:rPr>
              <w:t>2 142 330,8</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rsidR="008A20FE" w:rsidRPr="008A20FE" w:rsidRDefault="008A20FE" w:rsidP="008A20FE">
            <w:pPr>
              <w:jc w:val="right"/>
              <w:rPr>
                <w:b/>
                <w:bCs/>
                <w:color w:val="000000"/>
                <w:sz w:val="20"/>
                <w:szCs w:val="20"/>
              </w:rPr>
            </w:pPr>
            <w:r w:rsidRPr="008A20FE">
              <w:rPr>
                <w:b/>
                <w:bCs/>
                <w:color w:val="000000"/>
                <w:sz w:val="20"/>
                <w:szCs w:val="20"/>
              </w:rPr>
              <w:t>266 768,9</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8A20FE" w:rsidRPr="008A20FE" w:rsidRDefault="008A20FE" w:rsidP="008A20FE">
            <w:pPr>
              <w:jc w:val="right"/>
              <w:rPr>
                <w:b/>
                <w:bCs/>
                <w:color w:val="000000"/>
                <w:sz w:val="20"/>
                <w:szCs w:val="20"/>
              </w:rPr>
            </w:pPr>
            <w:r w:rsidRPr="008A20FE">
              <w:rPr>
                <w:b/>
                <w:bCs/>
                <w:color w:val="000000"/>
                <w:sz w:val="20"/>
                <w:szCs w:val="20"/>
              </w:rPr>
              <w:t>14,2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b/>
                <w:bCs/>
                <w:color w:val="000000"/>
                <w:sz w:val="20"/>
                <w:szCs w:val="20"/>
              </w:rPr>
            </w:pPr>
            <w:r w:rsidRPr="008A20FE">
              <w:rPr>
                <w:b/>
                <w:bCs/>
                <w:color w:val="000000"/>
                <w:sz w:val="20"/>
                <w:szCs w:val="20"/>
              </w:rPr>
              <w:t>100,0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b/>
                <w:bCs/>
                <w:color w:val="000000"/>
                <w:sz w:val="20"/>
                <w:szCs w:val="20"/>
              </w:rPr>
            </w:pPr>
            <w:r w:rsidRPr="008A20FE">
              <w:rPr>
                <w:b/>
                <w:bCs/>
                <w:color w:val="000000"/>
                <w:sz w:val="20"/>
                <w:szCs w:val="20"/>
              </w:rPr>
              <w:t>100,0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8A20FE" w:rsidRPr="008A20FE" w:rsidRDefault="008A20FE" w:rsidP="008A20FE">
            <w:pPr>
              <w:jc w:val="center"/>
              <w:rPr>
                <w:b/>
                <w:bCs/>
                <w:color w:val="000000"/>
                <w:sz w:val="20"/>
                <w:szCs w:val="20"/>
              </w:rPr>
            </w:pPr>
            <w:r w:rsidRPr="008A20FE">
              <w:rPr>
                <w:b/>
                <w:bCs/>
                <w:color w:val="000000"/>
                <w:sz w:val="20"/>
                <w:szCs w:val="20"/>
              </w:rPr>
              <w:t>0,0</w:t>
            </w:r>
          </w:p>
        </w:tc>
      </w:tr>
    </w:tbl>
    <w:p w:rsidR="00463FFB" w:rsidRPr="003A02E1" w:rsidRDefault="00DD35A3" w:rsidP="00DD35A3">
      <w:pPr>
        <w:spacing w:before="120"/>
        <w:ind w:firstLine="567"/>
        <w:jc w:val="both"/>
        <w:rPr>
          <w:sz w:val="26"/>
          <w:szCs w:val="26"/>
        </w:rPr>
      </w:pPr>
      <w:r w:rsidRPr="003A02E1">
        <w:rPr>
          <w:sz w:val="26"/>
          <w:szCs w:val="26"/>
        </w:rPr>
        <w:t>В 201</w:t>
      </w:r>
      <w:r w:rsidR="003047BF" w:rsidRPr="003A02E1">
        <w:rPr>
          <w:sz w:val="26"/>
          <w:szCs w:val="26"/>
        </w:rPr>
        <w:t>8</w:t>
      </w:r>
      <w:r w:rsidRPr="003A02E1">
        <w:rPr>
          <w:sz w:val="26"/>
          <w:szCs w:val="26"/>
        </w:rPr>
        <w:t xml:space="preserve"> году наблюдается увеличение доли расходов бюджета по сравнению с 201</w:t>
      </w:r>
      <w:r w:rsidR="00EA69CB" w:rsidRPr="003A02E1">
        <w:rPr>
          <w:sz w:val="26"/>
          <w:szCs w:val="26"/>
        </w:rPr>
        <w:t>7</w:t>
      </w:r>
      <w:r w:rsidRPr="003A02E1">
        <w:rPr>
          <w:sz w:val="26"/>
          <w:szCs w:val="26"/>
        </w:rPr>
        <w:t xml:space="preserve"> годом за счет увеличения объема целевых поступлений </w:t>
      </w:r>
      <w:r w:rsidR="00051BDC" w:rsidRPr="003A02E1">
        <w:rPr>
          <w:sz w:val="26"/>
          <w:szCs w:val="26"/>
        </w:rPr>
        <w:t xml:space="preserve">из </w:t>
      </w:r>
      <w:r w:rsidRPr="003A02E1">
        <w:rPr>
          <w:sz w:val="26"/>
          <w:szCs w:val="26"/>
        </w:rPr>
        <w:t>регионального бюджета</w:t>
      </w:r>
      <w:r w:rsidR="001B7DA6" w:rsidRPr="003A02E1">
        <w:rPr>
          <w:sz w:val="26"/>
          <w:szCs w:val="26"/>
        </w:rPr>
        <w:t>. П</w:t>
      </w:r>
      <w:r w:rsidRPr="003A02E1">
        <w:rPr>
          <w:sz w:val="26"/>
          <w:szCs w:val="26"/>
        </w:rPr>
        <w:t xml:space="preserve">о </w:t>
      </w:r>
      <w:r w:rsidR="00463FFB" w:rsidRPr="003A02E1">
        <w:rPr>
          <w:sz w:val="26"/>
          <w:szCs w:val="26"/>
        </w:rPr>
        <w:t xml:space="preserve">сравнению с 2017 годом в 2018 году доля расходов в общем объеме расходов увеличилась: </w:t>
      </w:r>
    </w:p>
    <w:p w:rsidR="00463FFB" w:rsidRPr="003A02E1" w:rsidRDefault="00463FFB" w:rsidP="00DD35A3">
      <w:pPr>
        <w:spacing w:before="120"/>
        <w:ind w:firstLine="567"/>
        <w:jc w:val="both"/>
        <w:rPr>
          <w:sz w:val="26"/>
          <w:szCs w:val="26"/>
        </w:rPr>
      </w:pPr>
      <w:r w:rsidRPr="003A02E1">
        <w:rPr>
          <w:sz w:val="26"/>
          <w:szCs w:val="26"/>
        </w:rPr>
        <w:t>- по Управлению образования на +3,3% (с 63,3 до 66,6%);</w:t>
      </w:r>
    </w:p>
    <w:p w:rsidR="00463FFB" w:rsidRPr="003A02E1" w:rsidRDefault="00463FFB" w:rsidP="00DD35A3">
      <w:pPr>
        <w:spacing w:before="120"/>
        <w:ind w:firstLine="567"/>
        <w:jc w:val="both"/>
        <w:rPr>
          <w:sz w:val="26"/>
          <w:szCs w:val="26"/>
        </w:rPr>
      </w:pPr>
      <w:r w:rsidRPr="003A02E1">
        <w:rPr>
          <w:sz w:val="26"/>
          <w:szCs w:val="26"/>
        </w:rPr>
        <w:t>- по Управлению по развитию культурной сферы – на +0,8% (с 6,5до 7,3%)</w:t>
      </w:r>
    </w:p>
    <w:p w:rsidR="00DD35A3" w:rsidRPr="003A02E1" w:rsidRDefault="00463FFB" w:rsidP="00DD35A3">
      <w:pPr>
        <w:spacing w:before="120"/>
        <w:ind w:firstLine="567"/>
        <w:jc w:val="both"/>
        <w:rPr>
          <w:color w:val="000000"/>
          <w:sz w:val="26"/>
          <w:szCs w:val="26"/>
        </w:rPr>
      </w:pPr>
      <w:r w:rsidRPr="003A02E1">
        <w:rPr>
          <w:sz w:val="26"/>
          <w:szCs w:val="26"/>
        </w:rPr>
        <w:t>У</w:t>
      </w:r>
      <w:r w:rsidR="00DD35A3" w:rsidRPr="003A02E1">
        <w:rPr>
          <w:sz w:val="26"/>
          <w:szCs w:val="26"/>
        </w:rPr>
        <w:t xml:space="preserve">величение ассигнований в общем объеме расходов наблюдается по Управлению образования  </w:t>
      </w:r>
      <w:r w:rsidR="00990AC9" w:rsidRPr="003A02E1">
        <w:rPr>
          <w:sz w:val="26"/>
          <w:szCs w:val="26"/>
        </w:rPr>
        <w:t>+</w:t>
      </w:r>
      <w:r w:rsidRPr="003A02E1">
        <w:rPr>
          <w:sz w:val="26"/>
          <w:szCs w:val="26"/>
        </w:rPr>
        <w:t xml:space="preserve"> 239415,5 т</w:t>
      </w:r>
      <w:r w:rsidR="00990AC9" w:rsidRPr="003A02E1">
        <w:rPr>
          <w:sz w:val="26"/>
          <w:szCs w:val="26"/>
        </w:rPr>
        <w:t>ыс. рублей</w:t>
      </w:r>
      <w:r w:rsidR="00DD35A3" w:rsidRPr="003A02E1">
        <w:rPr>
          <w:sz w:val="26"/>
          <w:szCs w:val="26"/>
        </w:rPr>
        <w:t xml:space="preserve">, </w:t>
      </w:r>
      <w:r w:rsidR="00990AC9" w:rsidRPr="003A02E1">
        <w:rPr>
          <w:sz w:val="26"/>
          <w:szCs w:val="26"/>
        </w:rPr>
        <w:t xml:space="preserve">по </w:t>
      </w:r>
      <w:r w:rsidRPr="003A02E1">
        <w:rPr>
          <w:sz w:val="26"/>
          <w:szCs w:val="26"/>
        </w:rPr>
        <w:t>У</w:t>
      </w:r>
      <w:r w:rsidR="00DD35A3" w:rsidRPr="003A02E1">
        <w:rPr>
          <w:color w:val="000000"/>
          <w:sz w:val="26"/>
          <w:szCs w:val="26"/>
        </w:rPr>
        <w:t xml:space="preserve">правлению </w:t>
      </w:r>
      <w:r w:rsidRPr="003A02E1">
        <w:rPr>
          <w:color w:val="000000"/>
          <w:sz w:val="26"/>
          <w:szCs w:val="26"/>
        </w:rPr>
        <w:t xml:space="preserve">по развитию культурной сферы </w:t>
      </w:r>
      <w:r w:rsidR="00990AC9" w:rsidRPr="003A02E1">
        <w:rPr>
          <w:color w:val="000000"/>
          <w:sz w:val="26"/>
          <w:szCs w:val="26"/>
        </w:rPr>
        <w:t>+</w:t>
      </w:r>
      <w:r w:rsidRPr="003A02E1">
        <w:rPr>
          <w:color w:val="000000"/>
          <w:sz w:val="26"/>
          <w:szCs w:val="26"/>
        </w:rPr>
        <w:t>35545,7</w:t>
      </w:r>
      <w:r w:rsidR="00990AC9" w:rsidRPr="003A02E1">
        <w:rPr>
          <w:color w:val="000000"/>
          <w:sz w:val="26"/>
          <w:szCs w:val="26"/>
        </w:rPr>
        <w:t xml:space="preserve"> тыс. рублей</w:t>
      </w:r>
      <w:r w:rsidRPr="003A02E1">
        <w:rPr>
          <w:color w:val="000000"/>
          <w:sz w:val="26"/>
          <w:szCs w:val="26"/>
        </w:rPr>
        <w:t>, по Думе муниципального района +543,2тыс.руб., по Комитету по управлению муниципальным имуществом + 12216,7 тыс.рублей</w:t>
      </w:r>
      <w:r w:rsidR="00DD35A3" w:rsidRPr="003A02E1">
        <w:rPr>
          <w:color w:val="000000"/>
          <w:sz w:val="26"/>
          <w:szCs w:val="26"/>
        </w:rPr>
        <w:t>.</w:t>
      </w:r>
    </w:p>
    <w:p w:rsidR="00785172" w:rsidRDefault="00785172" w:rsidP="00785172">
      <w:pPr>
        <w:spacing w:before="120"/>
        <w:jc w:val="both"/>
        <w:rPr>
          <w:color w:val="000000"/>
          <w:sz w:val="26"/>
          <w:szCs w:val="26"/>
        </w:rPr>
      </w:pPr>
      <w:r w:rsidRPr="003A02E1">
        <w:rPr>
          <w:color w:val="000000"/>
          <w:sz w:val="26"/>
          <w:szCs w:val="26"/>
        </w:rPr>
        <w:t>В целом, объем расходов, произведенных в 2018 году, выше аналогичного показателя прошлого отчетного периода на 266768,9 тыс.рублей (+14,2%).</w:t>
      </w:r>
    </w:p>
    <w:p w:rsidR="003A02E1" w:rsidRPr="003A02E1" w:rsidRDefault="003A02E1" w:rsidP="003A02E1">
      <w:pPr>
        <w:spacing w:before="120"/>
        <w:jc w:val="right"/>
        <w:rPr>
          <w:color w:val="000000"/>
          <w:sz w:val="26"/>
          <w:szCs w:val="26"/>
        </w:rPr>
      </w:pPr>
      <w:r w:rsidRPr="003A02E1">
        <w:rPr>
          <w:color w:val="000000"/>
          <w:sz w:val="26"/>
          <w:szCs w:val="26"/>
        </w:rPr>
        <w:lastRenderedPageBreak/>
        <w:t>Таблица 6</w:t>
      </w:r>
    </w:p>
    <w:p w:rsidR="00FC2EB2" w:rsidRDefault="00336AF9" w:rsidP="00336AF9">
      <w:pPr>
        <w:jc w:val="right"/>
        <w:rPr>
          <w:b/>
          <w:bCs/>
        </w:rPr>
      </w:pPr>
      <w:r>
        <w:rPr>
          <w:b/>
          <w:bCs/>
        </w:rPr>
        <w:t>тыс.руб.</w:t>
      </w:r>
    </w:p>
    <w:tbl>
      <w:tblPr>
        <w:tblW w:w="10207" w:type="dxa"/>
        <w:tblInd w:w="-318" w:type="dxa"/>
        <w:tblLayout w:type="fixed"/>
        <w:tblLook w:val="04A0"/>
      </w:tblPr>
      <w:tblGrid>
        <w:gridCol w:w="3828"/>
        <w:gridCol w:w="1418"/>
        <w:gridCol w:w="1417"/>
        <w:gridCol w:w="1276"/>
        <w:gridCol w:w="1134"/>
        <w:gridCol w:w="1134"/>
      </w:tblGrid>
      <w:tr w:rsidR="00B85DB4" w:rsidRPr="00B85DB4" w:rsidTr="00B85DB4">
        <w:trPr>
          <w:trHeight w:val="37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DB4" w:rsidRPr="00B85DB4" w:rsidRDefault="00B85DB4" w:rsidP="00B85DB4">
            <w:pPr>
              <w:jc w:val="center"/>
              <w:rPr>
                <w:b/>
                <w:bCs/>
                <w:color w:val="000000"/>
                <w:sz w:val="22"/>
                <w:szCs w:val="22"/>
              </w:rPr>
            </w:pPr>
            <w:r w:rsidRPr="00B85DB4">
              <w:rPr>
                <w:b/>
                <w:bCs/>
                <w:color w:val="000000"/>
                <w:sz w:val="22"/>
                <w:szCs w:val="22"/>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hideMark/>
          </w:tcPr>
          <w:p w:rsidR="00B85DB4" w:rsidRPr="00B85DB4" w:rsidRDefault="00B85DB4" w:rsidP="00B85DB4">
            <w:pPr>
              <w:jc w:val="center"/>
              <w:rPr>
                <w:b/>
                <w:bCs/>
                <w:color w:val="000000"/>
                <w:sz w:val="22"/>
                <w:szCs w:val="22"/>
              </w:rPr>
            </w:pPr>
            <w:r w:rsidRPr="00B85DB4">
              <w:rPr>
                <w:b/>
                <w:bCs/>
                <w:color w:val="000000"/>
                <w:sz w:val="22"/>
                <w:szCs w:val="22"/>
              </w:rPr>
              <w:t> </w:t>
            </w:r>
          </w:p>
        </w:tc>
        <w:tc>
          <w:tcPr>
            <w:tcW w:w="4961" w:type="dxa"/>
            <w:gridSpan w:val="4"/>
            <w:tcBorders>
              <w:top w:val="single" w:sz="4" w:space="0" w:color="auto"/>
              <w:left w:val="nil"/>
              <w:bottom w:val="single" w:sz="4" w:space="0" w:color="auto"/>
              <w:right w:val="single" w:sz="4" w:space="0" w:color="auto"/>
            </w:tcBorders>
            <w:shd w:val="clear" w:color="auto" w:fill="auto"/>
            <w:hideMark/>
          </w:tcPr>
          <w:p w:rsidR="00B85DB4" w:rsidRPr="00B85DB4" w:rsidRDefault="00B85DB4" w:rsidP="00B85DB4">
            <w:pPr>
              <w:jc w:val="center"/>
              <w:rPr>
                <w:b/>
                <w:bCs/>
                <w:color w:val="000000"/>
                <w:sz w:val="22"/>
                <w:szCs w:val="22"/>
              </w:rPr>
            </w:pPr>
            <w:r w:rsidRPr="00B85DB4">
              <w:rPr>
                <w:b/>
                <w:bCs/>
                <w:color w:val="000000"/>
                <w:sz w:val="22"/>
                <w:szCs w:val="22"/>
              </w:rPr>
              <w:t>Исполнение</w:t>
            </w:r>
          </w:p>
        </w:tc>
      </w:tr>
      <w:tr w:rsidR="00B85DB4" w:rsidRPr="00B85DB4" w:rsidTr="003A02E1">
        <w:trPr>
          <w:trHeight w:val="131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B85DB4" w:rsidRPr="00B85DB4" w:rsidRDefault="00B85DB4" w:rsidP="00B85DB4">
            <w:pPr>
              <w:rPr>
                <w:b/>
                <w:bCs/>
                <w:color w:val="000000"/>
                <w:sz w:val="22"/>
                <w:szCs w:val="22"/>
              </w:rPr>
            </w:pPr>
          </w:p>
        </w:tc>
        <w:tc>
          <w:tcPr>
            <w:tcW w:w="1418" w:type="dxa"/>
            <w:tcBorders>
              <w:top w:val="nil"/>
              <w:left w:val="nil"/>
              <w:bottom w:val="single" w:sz="4" w:space="0" w:color="auto"/>
              <w:right w:val="single" w:sz="4" w:space="0" w:color="auto"/>
            </w:tcBorders>
            <w:shd w:val="clear" w:color="auto" w:fill="auto"/>
            <w:hideMark/>
          </w:tcPr>
          <w:p w:rsidR="00B85DB4" w:rsidRPr="00B85DB4" w:rsidRDefault="00B85DB4" w:rsidP="00B85DB4">
            <w:pPr>
              <w:ind w:right="-108"/>
              <w:jc w:val="center"/>
              <w:rPr>
                <w:b/>
                <w:bCs/>
                <w:color w:val="000000"/>
                <w:sz w:val="22"/>
                <w:szCs w:val="22"/>
              </w:rPr>
            </w:pPr>
            <w:r w:rsidRPr="00B85DB4">
              <w:rPr>
                <w:b/>
                <w:bCs/>
                <w:color w:val="000000"/>
                <w:sz w:val="22"/>
                <w:szCs w:val="22"/>
              </w:rPr>
              <w:t xml:space="preserve">Исполнено </w:t>
            </w:r>
            <w:r>
              <w:rPr>
                <w:b/>
                <w:bCs/>
                <w:color w:val="000000"/>
                <w:sz w:val="22"/>
                <w:szCs w:val="22"/>
              </w:rPr>
              <w:t xml:space="preserve"> </w:t>
            </w:r>
            <w:r w:rsidRPr="00B85DB4">
              <w:rPr>
                <w:b/>
                <w:bCs/>
                <w:color w:val="000000"/>
                <w:sz w:val="22"/>
                <w:szCs w:val="22"/>
              </w:rPr>
              <w:t>в 2017г</w:t>
            </w:r>
          </w:p>
        </w:tc>
        <w:tc>
          <w:tcPr>
            <w:tcW w:w="1417" w:type="dxa"/>
            <w:tcBorders>
              <w:top w:val="nil"/>
              <w:left w:val="nil"/>
              <w:bottom w:val="single" w:sz="4" w:space="0" w:color="auto"/>
              <w:right w:val="single" w:sz="4" w:space="0" w:color="auto"/>
            </w:tcBorders>
            <w:shd w:val="clear" w:color="auto" w:fill="auto"/>
            <w:hideMark/>
          </w:tcPr>
          <w:p w:rsidR="00B85DB4" w:rsidRPr="00B85DB4" w:rsidRDefault="00B85DB4" w:rsidP="00B85DB4">
            <w:pPr>
              <w:jc w:val="center"/>
              <w:rPr>
                <w:b/>
                <w:bCs/>
                <w:color w:val="000000"/>
                <w:sz w:val="22"/>
                <w:szCs w:val="22"/>
              </w:rPr>
            </w:pPr>
            <w:r w:rsidRPr="00B85DB4">
              <w:rPr>
                <w:b/>
                <w:bCs/>
                <w:color w:val="000000"/>
                <w:sz w:val="22"/>
                <w:szCs w:val="22"/>
              </w:rPr>
              <w:t>Утвержденные бюджетные назначения на 2018г</w:t>
            </w:r>
          </w:p>
        </w:tc>
        <w:tc>
          <w:tcPr>
            <w:tcW w:w="1276" w:type="dxa"/>
            <w:tcBorders>
              <w:top w:val="nil"/>
              <w:left w:val="nil"/>
              <w:bottom w:val="single" w:sz="4" w:space="0" w:color="auto"/>
              <w:right w:val="single" w:sz="4" w:space="0" w:color="auto"/>
            </w:tcBorders>
            <w:shd w:val="clear" w:color="auto" w:fill="auto"/>
            <w:hideMark/>
          </w:tcPr>
          <w:p w:rsidR="00B85DB4" w:rsidRPr="00B85DB4" w:rsidRDefault="00B85DB4" w:rsidP="00B85DB4">
            <w:pPr>
              <w:ind w:right="-108"/>
              <w:jc w:val="center"/>
              <w:rPr>
                <w:b/>
                <w:bCs/>
                <w:color w:val="000000"/>
                <w:sz w:val="22"/>
                <w:szCs w:val="22"/>
              </w:rPr>
            </w:pPr>
            <w:r w:rsidRPr="00B85DB4">
              <w:rPr>
                <w:b/>
                <w:bCs/>
                <w:color w:val="000000"/>
                <w:sz w:val="22"/>
                <w:szCs w:val="22"/>
              </w:rPr>
              <w:t>Исполнено в 2018г</w:t>
            </w:r>
          </w:p>
        </w:tc>
        <w:tc>
          <w:tcPr>
            <w:tcW w:w="1134" w:type="dxa"/>
            <w:tcBorders>
              <w:top w:val="nil"/>
              <w:left w:val="nil"/>
              <w:bottom w:val="single" w:sz="4" w:space="0" w:color="auto"/>
              <w:right w:val="single" w:sz="4" w:space="0" w:color="auto"/>
            </w:tcBorders>
            <w:shd w:val="clear" w:color="auto" w:fill="auto"/>
            <w:hideMark/>
          </w:tcPr>
          <w:p w:rsidR="00B85DB4" w:rsidRPr="00B85DB4" w:rsidRDefault="00B85DB4" w:rsidP="00B85DB4">
            <w:pPr>
              <w:jc w:val="center"/>
              <w:rPr>
                <w:b/>
                <w:bCs/>
                <w:color w:val="000000"/>
                <w:sz w:val="22"/>
                <w:szCs w:val="22"/>
              </w:rPr>
            </w:pPr>
            <w:r w:rsidRPr="00B85DB4">
              <w:rPr>
                <w:b/>
                <w:bCs/>
                <w:color w:val="000000"/>
                <w:sz w:val="22"/>
                <w:szCs w:val="22"/>
              </w:rPr>
              <w:t>% исполнения</w:t>
            </w:r>
          </w:p>
        </w:tc>
        <w:tc>
          <w:tcPr>
            <w:tcW w:w="1134" w:type="dxa"/>
            <w:tcBorders>
              <w:top w:val="nil"/>
              <w:left w:val="nil"/>
              <w:bottom w:val="single" w:sz="4" w:space="0" w:color="auto"/>
              <w:right w:val="single" w:sz="4" w:space="0" w:color="auto"/>
            </w:tcBorders>
            <w:shd w:val="clear" w:color="auto" w:fill="auto"/>
            <w:hideMark/>
          </w:tcPr>
          <w:p w:rsidR="00B85DB4" w:rsidRDefault="00B85DB4" w:rsidP="00B85DB4">
            <w:pPr>
              <w:jc w:val="center"/>
              <w:rPr>
                <w:b/>
                <w:bCs/>
                <w:color w:val="000000"/>
                <w:sz w:val="22"/>
                <w:szCs w:val="22"/>
              </w:rPr>
            </w:pPr>
            <w:r>
              <w:rPr>
                <w:b/>
                <w:bCs/>
                <w:color w:val="000000"/>
                <w:sz w:val="22"/>
                <w:szCs w:val="22"/>
              </w:rPr>
              <w:t>Остаток ассигно-ваний</w:t>
            </w:r>
          </w:p>
          <w:p w:rsidR="00B85DB4" w:rsidRPr="00B85DB4" w:rsidRDefault="00B85DB4" w:rsidP="00B85DB4">
            <w:pPr>
              <w:jc w:val="center"/>
              <w:rPr>
                <w:b/>
                <w:bCs/>
                <w:color w:val="000000"/>
                <w:sz w:val="22"/>
                <w:szCs w:val="22"/>
              </w:rPr>
            </w:pPr>
          </w:p>
        </w:tc>
      </w:tr>
      <w:tr w:rsidR="00B85DB4" w:rsidRPr="00B85DB4" w:rsidTr="00B85DB4">
        <w:trPr>
          <w:trHeight w:val="225"/>
        </w:trPr>
        <w:tc>
          <w:tcPr>
            <w:tcW w:w="3828" w:type="dxa"/>
            <w:tcBorders>
              <w:top w:val="nil"/>
              <w:left w:val="single" w:sz="4" w:space="0" w:color="auto"/>
              <w:bottom w:val="single" w:sz="4" w:space="0" w:color="auto"/>
              <w:right w:val="single" w:sz="4" w:space="0" w:color="auto"/>
            </w:tcBorders>
            <w:shd w:val="clear" w:color="auto" w:fill="auto"/>
            <w:hideMark/>
          </w:tcPr>
          <w:p w:rsidR="00B85DB4" w:rsidRPr="00B85DB4" w:rsidRDefault="00B85DB4" w:rsidP="00B85DB4">
            <w:pPr>
              <w:jc w:val="center"/>
              <w:rPr>
                <w:color w:val="000000"/>
                <w:sz w:val="22"/>
                <w:szCs w:val="22"/>
              </w:rPr>
            </w:pPr>
            <w:r w:rsidRPr="00B85DB4">
              <w:rPr>
                <w:color w:val="000000"/>
                <w:sz w:val="22"/>
                <w:szCs w:val="22"/>
              </w:rPr>
              <w:t>1</w:t>
            </w:r>
          </w:p>
        </w:tc>
        <w:tc>
          <w:tcPr>
            <w:tcW w:w="1418" w:type="dxa"/>
            <w:tcBorders>
              <w:top w:val="nil"/>
              <w:left w:val="nil"/>
              <w:bottom w:val="single" w:sz="4" w:space="0" w:color="auto"/>
              <w:right w:val="single" w:sz="4" w:space="0" w:color="auto"/>
            </w:tcBorders>
            <w:shd w:val="clear" w:color="auto" w:fill="auto"/>
            <w:hideMark/>
          </w:tcPr>
          <w:p w:rsidR="00B85DB4" w:rsidRPr="00B85DB4" w:rsidRDefault="00B85DB4" w:rsidP="00B85DB4">
            <w:pPr>
              <w:jc w:val="center"/>
              <w:rPr>
                <w:color w:val="000000"/>
                <w:sz w:val="22"/>
                <w:szCs w:val="22"/>
              </w:rPr>
            </w:pPr>
            <w:r w:rsidRPr="00B85DB4">
              <w:rPr>
                <w:color w:val="000000"/>
                <w:sz w:val="22"/>
                <w:szCs w:val="22"/>
              </w:rPr>
              <w:t>3</w:t>
            </w:r>
          </w:p>
        </w:tc>
        <w:tc>
          <w:tcPr>
            <w:tcW w:w="1417" w:type="dxa"/>
            <w:tcBorders>
              <w:top w:val="nil"/>
              <w:left w:val="nil"/>
              <w:bottom w:val="single" w:sz="4" w:space="0" w:color="auto"/>
              <w:right w:val="single" w:sz="4" w:space="0" w:color="auto"/>
            </w:tcBorders>
            <w:shd w:val="clear" w:color="auto" w:fill="auto"/>
            <w:hideMark/>
          </w:tcPr>
          <w:p w:rsidR="00B85DB4" w:rsidRPr="00B85DB4" w:rsidRDefault="00B85DB4" w:rsidP="00B85DB4">
            <w:pPr>
              <w:jc w:val="center"/>
              <w:rPr>
                <w:color w:val="000000"/>
                <w:sz w:val="22"/>
                <w:szCs w:val="22"/>
              </w:rPr>
            </w:pPr>
            <w:r w:rsidRPr="00B85DB4">
              <w:rPr>
                <w:color w:val="000000"/>
                <w:sz w:val="22"/>
                <w:szCs w:val="22"/>
              </w:rPr>
              <w:t>2</w:t>
            </w:r>
          </w:p>
        </w:tc>
        <w:tc>
          <w:tcPr>
            <w:tcW w:w="1276" w:type="dxa"/>
            <w:tcBorders>
              <w:top w:val="nil"/>
              <w:left w:val="nil"/>
              <w:bottom w:val="single" w:sz="4" w:space="0" w:color="auto"/>
              <w:right w:val="single" w:sz="4" w:space="0" w:color="auto"/>
            </w:tcBorders>
            <w:shd w:val="clear" w:color="auto" w:fill="auto"/>
            <w:hideMark/>
          </w:tcPr>
          <w:p w:rsidR="00B85DB4" w:rsidRPr="00B85DB4" w:rsidRDefault="00B85DB4" w:rsidP="00B85DB4">
            <w:pPr>
              <w:jc w:val="center"/>
              <w:rPr>
                <w:color w:val="000000"/>
                <w:sz w:val="22"/>
                <w:szCs w:val="22"/>
              </w:rPr>
            </w:pPr>
            <w:r w:rsidRPr="00B85DB4">
              <w:rPr>
                <w:color w:val="000000"/>
                <w:sz w:val="22"/>
                <w:szCs w:val="22"/>
              </w:rPr>
              <w:t>3</w:t>
            </w:r>
          </w:p>
        </w:tc>
        <w:tc>
          <w:tcPr>
            <w:tcW w:w="1134" w:type="dxa"/>
            <w:tcBorders>
              <w:top w:val="nil"/>
              <w:left w:val="nil"/>
              <w:bottom w:val="single" w:sz="4" w:space="0" w:color="auto"/>
              <w:right w:val="single" w:sz="4" w:space="0" w:color="auto"/>
            </w:tcBorders>
            <w:shd w:val="clear" w:color="auto" w:fill="auto"/>
            <w:hideMark/>
          </w:tcPr>
          <w:p w:rsidR="00B85DB4" w:rsidRPr="00B85DB4" w:rsidRDefault="00B85DB4" w:rsidP="00B85DB4">
            <w:pPr>
              <w:jc w:val="center"/>
              <w:rPr>
                <w:color w:val="000000"/>
                <w:sz w:val="22"/>
                <w:szCs w:val="22"/>
              </w:rPr>
            </w:pPr>
            <w:r w:rsidRPr="00B85DB4">
              <w:rPr>
                <w:color w:val="000000"/>
                <w:sz w:val="22"/>
                <w:szCs w:val="22"/>
              </w:rPr>
              <w:t>4</w:t>
            </w:r>
          </w:p>
        </w:tc>
        <w:tc>
          <w:tcPr>
            <w:tcW w:w="1134" w:type="dxa"/>
            <w:tcBorders>
              <w:top w:val="nil"/>
              <w:left w:val="nil"/>
              <w:bottom w:val="single" w:sz="4" w:space="0" w:color="auto"/>
              <w:right w:val="single" w:sz="4" w:space="0" w:color="auto"/>
            </w:tcBorders>
            <w:shd w:val="clear" w:color="auto" w:fill="auto"/>
            <w:hideMark/>
          </w:tcPr>
          <w:p w:rsidR="00B85DB4" w:rsidRPr="00B85DB4" w:rsidRDefault="00B85DB4" w:rsidP="00B85DB4">
            <w:pPr>
              <w:jc w:val="center"/>
              <w:rPr>
                <w:color w:val="000000"/>
                <w:sz w:val="22"/>
                <w:szCs w:val="22"/>
              </w:rPr>
            </w:pPr>
            <w:r w:rsidRPr="00B85DB4">
              <w:rPr>
                <w:color w:val="000000"/>
                <w:sz w:val="22"/>
                <w:szCs w:val="22"/>
              </w:rPr>
              <w:t>5</w:t>
            </w:r>
          </w:p>
        </w:tc>
      </w:tr>
      <w:tr w:rsidR="00B85DB4" w:rsidRPr="00B85DB4" w:rsidTr="00B85DB4">
        <w:trPr>
          <w:trHeight w:val="9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85DB4" w:rsidRPr="00B85DB4" w:rsidRDefault="00B85DB4" w:rsidP="00B85DB4">
            <w:pPr>
              <w:rPr>
                <w:color w:val="000000"/>
                <w:sz w:val="22"/>
                <w:szCs w:val="22"/>
              </w:rPr>
            </w:pPr>
            <w:r w:rsidRPr="00B85DB4">
              <w:rPr>
                <w:color w:val="000000"/>
                <w:sz w:val="22"/>
                <w:szCs w:val="22"/>
              </w:rPr>
              <w:t>Администрация муниципального района муниципального образования "Нижнеудинский район"</w:t>
            </w:r>
          </w:p>
        </w:tc>
        <w:tc>
          <w:tcPr>
            <w:tcW w:w="1418"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68 747,30</w:t>
            </w:r>
          </w:p>
        </w:tc>
        <w:tc>
          <w:tcPr>
            <w:tcW w:w="1417"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69 728,9</w:t>
            </w:r>
          </w:p>
        </w:tc>
        <w:tc>
          <w:tcPr>
            <w:tcW w:w="1276"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68 316,60</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98,0</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1 412,3</w:t>
            </w:r>
          </w:p>
        </w:tc>
      </w:tr>
      <w:tr w:rsidR="00B85DB4" w:rsidRPr="00B85DB4" w:rsidTr="00B85DB4">
        <w:trPr>
          <w:trHeight w:val="11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85DB4" w:rsidRPr="00B85DB4" w:rsidRDefault="00B85DB4" w:rsidP="00B85DB4">
            <w:pPr>
              <w:rPr>
                <w:color w:val="000000"/>
                <w:sz w:val="22"/>
                <w:szCs w:val="22"/>
              </w:rPr>
            </w:pPr>
            <w:r w:rsidRPr="00B85DB4">
              <w:rPr>
                <w:color w:val="000000"/>
                <w:sz w:val="22"/>
                <w:szCs w:val="22"/>
              </w:rPr>
              <w:t>Дума муниципального района муниципального образования "Нижнеудинский район"</w:t>
            </w:r>
          </w:p>
        </w:tc>
        <w:tc>
          <w:tcPr>
            <w:tcW w:w="1418"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5 239,0</w:t>
            </w:r>
          </w:p>
        </w:tc>
        <w:tc>
          <w:tcPr>
            <w:tcW w:w="1417"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5 914,5</w:t>
            </w:r>
          </w:p>
        </w:tc>
        <w:tc>
          <w:tcPr>
            <w:tcW w:w="1276"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5 782,2</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97,8</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132,3</w:t>
            </w:r>
          </w:p>
        </w:tc>
      </w:tr>
      <w:tr w:rsidR="00B85DB4" w:rsidRPr="00B85DB4" w:rsidTr="00B85DB4">
        <w:trPr>
          <w:trHeight w:val="11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85DB4" w:rsidRPr="00B85DB4" w:rsidRDefault="00B85DB4" w:rsidP="00B85DB4">
            <w:pPr>
              <w:rPr>
                <w:color w:val="000000"/>
                <w:sz w:val="22"/>
                <w:szCs w:val="22"/>
              </w:rPr>
            </w:pPr>
            <w:r w:rsidRPr="00B85DB4">
              <w:rPr>
                <w:color w:val="000000"/>
                <w:sz w:val="22"/>
                <w:szCs w:val="22"/>
              </w:rPr>
              <w:t>Финансовое управление администрации муниципального района муниципального образования "Нижнеудинский район"</w:t>
            </w:r>
          </w:p>
        </w:tc>
        <w:tc>
          <w:tcPr>
            <w:tcW w:w="1418"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319 403,1</w:t>
            </w:r>
          </w:p>
        </w:tc>
        <w:tc>
          <w:tcPr>
            <w:tcW w:w="1417"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298 902,1</w:t>
            </w:r>
          </w:p>
        </w:tc>
        <w:tc>
          <w:tcPr>
            <w:tcW w:w="1276"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298 881,6</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20,5</w:t>
            </w:r>
          </w:p>
        </w:tc>
      </w:tr>
      <w:tr w:rsidR="00B85DB4" w:rsidRPr="00B85DB4" w:rsidTr="00B85DB4">
        <w:trPr>
          <w:trHeight w:val="1110"/>
        </w:trPr>
        <w:tc>
          <w:tcPr>
            <w:tcW w:w="3828" w:type="dxa"/>
            <w:tcBorders>
              <w:top w:val="nil"/>
              <w:left w:val="single" w:sz="4" w:space="0" w:color="auto"/>
              <w:bottom w:val="single" w:sz="4" w:space="0" w:color="auto"/>
              <w:right w:val="nil"/>
            </w:tcBorders>
            <w:shd w:val="clear" w:color="auto" w:fill="auto"/>
            <w:vAlign w:val="bottom"/>
            <w:hideMark/>
          </w:tcPr>
          <w:p w:rsidR="00B85DB4" w:rsidRPr="00B85DB4" w:rsidRDefault="00B85DB4" w:rsidP="00B85DB4">
            <w:pPr>
              <w:rPr>
                <w:color w:val="000000"/>
                <w:sz w:val="22"/>
                <w:szCs w:val="22"/>
              </w:rPr>
            </w:pPr>
            <w:r w:rsidRPr="00B85DB4">
              <w:rPr>
                <w:color w:val="000000"/>
                <w:sz w:val="22"/>
                <w:szCs w:val="22"/>
              </w:rPr>
              <w:t>Управление образования администрации муниципального района муниципального образования "Нижнеудинский район"</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1 187 120,1</w:t>
            </w:r>
          </w:p>
        </w:tc>
        <w:tc>
          <w:tcPr>
            <w:tcW w:w="1417"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1 452 936,9</w:t>
            </w:r>
          </w:p>
        </w:tc>
        <w:tc>
          <w:tcPr>
            <w:tcW w:w="1276"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1 426 535,6</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98,2</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26 401,3</w:t>
            </w:r>
          </w:p>
        </w:tc>
      </w:tr>
      <w:tr w:rsidR="00B85DB4" w:rsidRPr="00B85DB4" w:rsidTr="00B85DB4">
        <w:trPr>
          <w:trHeight w:val="1665"/>
        </w:trPr>
        <w:tc>
          <w:tcPr>
            <w:tcW w:w="3828" w:type="dxa"/>
            <w:tcBorders>
              <w:top w:val="nil"/>
              <w:left w:val="single" w:sz="4" w:space="0" w:color="auto"/>
              <w:bottom w:val="single" w:sz="4" w:space="0" w:color="auto"/>
              <w:right w:val="nil"/>
            </w:tcBorders>
            <w:shd w:val="clear" w:color="auto" w:fill="auto"/>
            <w:vAlign w:val="bottom"/>
            <w:hideMark/>
          </w:tcPr>
          <w:p w:rsidR="00B85DB4" w:rsidRPr="00B85DB4" w:rsidRDefault="00B85DB4" w:rsidP="00B85DB4">
            <w:pPr>
              <w:rPr>
                <w:color w:val="000000"/>
                <w:sz w:val="22"/>
                <w:szCs w:val="22"/>
              </w:rPr>
            </w:pPr>
            <w:r w:rsidRPr="00B85DB4">
              <w:rPr>
                <w:color w:val="000000"/>
                <w:sz w:val="22"/>
                <w:szCs w:val="22"/>
              </w:rPr>
              <w:t>Управление по развитию культурной сферы, библиотечного обслуживания и физической культуры администрации муниципального района муниципального образования "Нижнеудинский район"</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121 903,0</w:t>
            </w:r>
          </w:p>
        </w:tc>
        <w:tc>
          <w:tcPr>
            <w:tcW w:w="1417"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158 206,1</w:t>
            </w:r>
          </w:p>
        </w:tc>
        <w:tc>
          <w:tcPr>
            <w:tcW w:w="1276"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157 448,7</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99,5</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757,4</w:t>
            </w:r>
          </w:p>
        </w:tc>
      </w:tr>
      <w:tr w:rsidR="00B85DB4" w:rsidRPr="00B85DB4" w:rsidTr="00B85DB4">
        <w:trPr>
          <w:trHeight w:val="13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85DB4" w:rsidRPr="00B85DB4" w:rsidRDefault="00B85DB4" w:rsidP="00B85DB4">
            <w:pPr>
              <w:rPr>
                <w:color w:val="000000"/>
                <w:sz w:val="22"/>
                <w:szCs w:val="22"/>
              </w:rPr>
            </w:pPr>
            <w:r w:rsidRPr="00B85DB4">
              <w:rPr>
                <w:color w:val="000000"/>
                <w:sz w:val="22"/>
                <w:szCs w:val="22"/>
              </w:rPr>
              <w:t>Комитет по управлению муниципальным имуществом администрации муниципального района муниципального образования "Нижнеудинский район"</w:t>
            </w:r>
          </w:p>
        </w:tc>
        <w:tc>
          <w:tcPr>
            <w:tcW w:w="1418"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173 149,40</w:t>
            </w:r>
          </w:p>
        </w:tc>
        <w:tc>
          <w:tcPr>
            <w:tcW w:w="1417"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216 325,4</w:t>
            </w:r>
          </w:p>
        </w:tc>
        <w:tc>
          <w:tcPr>
            <w:tcW w:w="1276"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185 366,10</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85,7</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color w:val="000000"/>
                <w:sz w:val="22"/>
                <w:szCs w:val="22"/>
              </w:rPr>
            </w:pPr>
            <w:r w:rsidRPr="00B85DB4">
              <w:rPr>
                <w:color w:val="000000"/>
                <w:sz w:val="22"/>
                <w:szCs w:val="22"/>
              </w:rPr>
              <w:t>30 959,3</w:t>
            </w:r>
          </w:p>
        </w:tc>
      </w:tr>
      <w:tr w:rsidR="00B85DB4" w:rsidRPr="00B85DB4" w:rsidTr="00B85DB4">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85DB4" w:rsidRPr="00B85DB4" w:rsidRDefault="00B85DB4" w:rsidP="00B85DB4">
            <w:pPr>
              <w:jc w:val="center"/>
              <w:rPr>
                <w:b/>
                <w:bCs/>
                <w:color w:val="000000"/>
                <w:sz w:val="22"/>
                <w:szCs w:val="22"/>
              </w:rPr>
            </w:pPr>
            <w:r w:rsidRPr="00B85DB4">
              <w:rPr>
                <w:b/>
                <w:bCs/>
                <w:color w:val="000000"/>
                <w:sz w:val="22"/>
                <w:szCs w:val="22"/>
              </w:rPr>
              <w:t>И Т О Г О</w:t>
            </w:r>
          </w:p>
        </w:tc>
        <w:tc>
          <w:tcPr>
            <w:tcW w:w="1418"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b/>
                <w:bCs/>
                <w:color w:val="000000"/>
                <w:sz w:val="22"/>
                <w:szCs w:val="22"/>
              </w:rPr>
            </w:pPr>
            <w:r w:rsidRPr="00B85DB4">
              <w:rPr>
                <w:b/>
                <w:bCs/>
                <w:color w:val="000000"/>
                <w:sz w:val="22"/>
                <w:szCs w:val="22"/>
              </w:rPr>
              <w:t>1 875 562,0</w:t>
            </w:r>
          </w:p>
        </w:tc>
        <w:tc>
          <w:tcPr>
            <w:tcW w:w="1417"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b/>
                <w:bCs/>
                <w:color w:val="000000"/>
                <w:sz w:val="22"/>
                <w:szCs w:val="22"/>
              </w:rPr>
            </w:pPr>
            <w:r w:rsidRPr="00B85DB4">
              <w:rPr>
                <w:b/>
                <w:bCs/>
                <w:color w:val="000000"/>
                <w:sz w:val="22"/>
                <w:szCs w:val="22"/>
              </w:rPr>
              <w:t>2 202 013,9</w:t>
            </w:r>
          </w:p>
        </w:tc>
        <w:tc>
          <w:tcPr>
            <w:tcW w:w="1276"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b/>
                <w:bCs/>
                <w:color w:val="000000"/>
                <w:sz w:val="22"/>
                <w:szCs w:val="22"/>
              </w:rPr>
            </w:pPr>
            <w:r w:rsidRPr="00B85DB4">
              <w:rPr>
                <w:b/>
                <w:bCs/>
                <w:color w:val="000000"/>
                <w:sz w:val="22"/>
                <w:szCs w:val="22"/>
              </w:rPr>
              <w:t>2 142 330,8</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b/>
                <w:bCs/>
                <w:color w:val="000000"/>
                <w:sz w:val="22"/>
                <w:szCs w:val="22"/>
              </w:rPr>
            </w:pPr>
            <w:r w:rsidRPr="00B85DB4">
              <w:rPr>
                <w:b/>
                <w:bCs/>
                <w:color w:val="000000"/>
                <w:sz w:val="22"/>
                <w:szCs w:val="22"/>
              </w:rPr>
              <w:t>97,3</w:t>
            </w:r>
          </w:p>
        </w:tc>
        <w:tc>
          <w:tcPr>
            <w:tcW w:w="1134" w:type="dxa"/>
            <w:tcBorders>
              <w:top w:val="nil"/>
              <w:left w:val="nil"/>
              <w:bottom w:val="single" w:sz="4" w:space="0" w:color="auto"/>
              <w:right w:val="single" w:sz="4" w:space="0" w:color="auto"/>
            </w:tcBorders>
            <w:shd w:val="clear" w:color="auto" w:fill="auto"/>
            <w:vAlign w:val="bottom"/>
            <w:hideMark/>
          </w:tcPr>
          <w:p w:rsidR="00B85DB4" w:rsidRPr="00B85DB4" w:rsidRDefault="00B85DB4" w:rsidP="00B85DB4">
            <w:pPr>
              <w:jc w:val="right"/>
              <w:rPr>
                <w:b/>
                <w:bCs/>
                <w:color w:val="000000"/>
                <w:sz w:val="22"/>
                <w:szCs w:val="22"/>
              </w:rPr>
            </w:pPr>
            <w:r w:rsidRPr="00B85DB4">
              <w:rPr>
                <w:b/>
                <w:bCs/>
                <w:color w:val="000000"/>
                <w:sz w:val="22"/>
                <w:szCs w:val="22"/>
              </w:rPr>
              <w:t>59 683,1</w:t>
            </w:r>
          </w:p>
        </w:tc>
      </w:tr>
    </w:tbl>
    <w:p w:rsidR="00FC2EB2" w:rsidRPr="00B85DB4" w:rsidRDefault="00FC2EB2" w:rsidP="008B2E51">
      <w:pPr>
        <w:jc w:val="center"/>
        <w:rPr>
          <w:b/>
          <w:bCs/>
        </w:rPr>
      </w:pPr>
    </w:p>
    <w:p w:rsidR="0016138D" w:rsidRPr="003A02E1" w:rsidRDefault="0016138D" w:rsidP="0016138D">
      <w:pPr>
        <w:ind w:firstLine="567"/>
        <w:jc w:val="both"/>
        <w:rPr>
          <w:sz w:val="26"/>
          <w:szCs w:val="26"/>
        </w:rPr>
      </w:pPr>
      <w:r w:rsidRPr="003A02E1">
        <w:rPr>
          <w:sz w:val="26"/>
          <w:szCs w:val="26"/>
        </w:rPr>
        <w:t xml:space="preserve">Из данных таблицы следует, что в целом главными распорядителями бюджетных средств выделенные ассигнования освоены на </w:t>
      </w:r>
      <w:r w:rsidR="00B85DB4" w:rsidRPr="003A02E1">
        <w:rPr>
          <w:sz w:val="26"/>
          <w:szCs w:val="26"/>
        </w:rPr>
        <w:t>97,3</w:t>
      </w:r>
      <w:r w:rsidRPr="003A02E1">
        <w:rPr>
          <w:sz w:val="26"/>
          <w:szCs w:val="26"/>
        </w:rPr>
        <w:t xml:space="preserve">%, объем неисполненных бюджетных назначений составил </w:t>
      </w:r>
      <w:r w:rsidR="00B85DB4" w:rsidRPr="003A02E1">
        <w:rPr>
          <w:sz w:val="26"/>
          <w:szCs w:val="26"/>
        </w:rPr>
        <w:t>59683,1</w:t>
      </w:r>
      <w:r w:rsidRPr="003A02E1">
        <w:rPr>
          <w:sz w:val="26"/>
          <w:szCs w:val="26"/>
        </w:rPr>
        <w:t xml:space="preserve"> тыс. рублей или 2,</w:t>
      </w:r>
      <w:r w:rsidR="00B85DB4" w:rsidRPr="003A02E1">
        <w:rPr>
          <w:sz w:val="26"/>
          <w:szCs w:val="26"/>
        </w:rPr>
        <w:t>7</w:t>
      </w:r>
      <w:r w:rsidRPr="003A02E1">
        <w:rPr>
          <w:sz w:val="26"/>
          <w:szCs w:val="26"/>
        </w:rPr>
        <w:t xml:space="preserve">% от суммы </w:t>
      </w:r>
      <w:r w:rsidR="00B85DB4" w:rsidRPr="003A02E1">
        <w:rPr>
          <w:sz w:val="26"/>
          <w:szCs w:val="26"/>
        </w:rPr>
        <w:t>утвержденных ассигнований</w:t>
      </w:r>
      <w:r w:rsidRPr="003A02E1">
        <w:rPr>
          <w:sz w:val="26"/>
          <w:szCs w:val="26"/>
        </w:rPr>
        <w:t>.</w:t>
      </w:r>
    </w:p>
    <w:p w:rsidR="000852BE" w:rsidRPr="003A02E1" w:rsidRDefault="0016138D" w:rsidP="0016138D">
      <w:pPr>
        <w:ind w:firstLine="567"/>
        <w:jc w:val="both"/>
        <w:rPr>
          <w:sz w:val="26"/>
          <w:szCs w:val="26"/>
        </w:rPr>
      </w:pPr>
      <w:r w:rsidRPr="003A02E1">
        <w:rPr>
          <w:sz w:val="26"/>
          <w:szCs w:val="26"/>
        </w:rPr>
        <w:t xml:space="preserve">Наибольший объем неисполненных бюджетных назначений </w:t>
      </w:r>
      <w:r w:rsidR="000203AB" w:rsidRPr="003A02E1">
        <w:rPr>
          <w:sz w:val="26"/>
          <w:szCs w:val="26"/>
        </w:rPr>
        <w:t>30959,3</w:t>
      </w:r>
      <w:r w:rsidRPr="003A02E1">
        <w:rPr>
          <w:sz w:val="26"/>
          <w:szCs w:val="26"/>
        </w:rPr>
        <w:t xml:space="preserve"> тыс. рублей отмечается по </w:t>
      </w:r>
      <w:r w:rsidR="000203AB" w:rsidRPr="003A02E1">
        <w:rPr>
          <w:sz w:val="26"/>
          <w:szCs w:val="26"/>
        </w:rPr>
        <w:t xml:space="preserve">Комитету по управлению муниципальным имуществом. Из этой суммы остатки ассигнований дорожного фонда составили 8620,2 тыс.рублей, неиспользованные ассигнования на строительство полигона ТКО -12898,8тыс.руб.,на разработку </w:t>
      </w:r>
      <w:r w:rsidR="003A02E1">
        <w:rPr>
          <w:sz w:val="26"/>
          <w:szCs w:val="26"/>
        </w:rPr>
        <w:t>проектно-сметной документации</w:t>
      </w:r>
      <w:r w:rsidR="000203AB" w:rsidRPr="003A02E1">
        <w:rPr>
          <w:sz w:val="26"/>
          <w:szCs w:val="26"/>
        </w:rPr>
        <w:t xml:space="preserve"> -5500</w:t>
      </w:r>
      <w:r w:rsidR="00716012" w:rsidRPr="003A02E1">
        <w:rPr>
          <w:sz w:val="26"/>
          <w:szCs w:val="26"/>
        </w:rPr>
        <w:t>,0</w:t>
      </w:r>
      <w:r w:rsidR="000203AB" w:rsidRPr="003A02E1">
        <w:rPr>
          <w:sz w:val="26"/>
          <w:szCs w:val="26"/>
        </w:rPr>
        <w:t xml:space="preserve">тыс.руб.  </w:t>
      </w:r>
      <w:r w:rsidR="00931BF2" w:rsidRPr="003A02E1">
        <w:rPr>
          <w:sz w:val="26"/>
          <w:szCs w:val="26"/>
        </w:rPr>
        <w:t xml:space="preserve"> </w:t>
      </w:r>
      <w:r w:rsidR="000852BE" w:rsidRPr="003A02E1">
        <w:rPr>
          <w:sz w:val="26"/>
          <w:szCs w:val="26"/>
        </w:rPr>
        <w:t xml:space="preserve">Управлением по </w:t>
      </w:r>
      <w:r w:rsidR="000852BE" w:rsidRPr="003A02E1">
        <w:rPr>
          <w:sz w:val="26"/>
          <w:szCs w:val="26"/>
        </w:rPr>
        <w:lastRenderedPageBreak/>
        <w:t xml:space="preserve">развитию культурной сферы не исполнены бюджетные обязательства на сумму </w:t>
      </w:r>
      <w:r w:rsidR="00716012" w:rsidRPr="003A02E1">
        <w:rPr>
          <w:sz w:val="26"/>
          <w:szCs w:val="26"/>
        </w:rPr>
        <w:t>757,4</w:t>
      </w:r>
      <w:r w:rsidR="000852BE" w:rsidRPr="003A02E1">
        <w:rPr>
          <w:sz w:val="26"/>
          <w:szCs w:val="26"/>
        </w:rPr>
        <w:t xml:space="preserve"> тыс. рублей. Причиной тому явилось проведение оптимизации бюджетных расходов.</w:t>
      </w:r>
    </w:p>
    <w:p w:rsidR="00FC2EB2" w:rsidRPr="003A02E1" w:rsidRDefault="00FC2EB2" w:rsidP="008B2E51">
      <w:pPr>
        <w:jc w:val="center"/>
        <w:rPr>
          <w:b/>
          <w:bCs/>
          <w:sz w:val="26"/>
          <w:szCs w:val="26"/>
        </w:rPr>
      </w:pPr>
    </w:p>
    <w:p w:rsidR="00EA236E" w:rsidRPr="003A02E1" w:rsidRDefault="00EA236E" w:rsidP="00D859CE">
      <w:pPr>
        <w:pStyle w:val="a5"/>
        <w:tabs>
          <w:tab w:val="clear" w:pos="4677"/>
          <w:tab w:val="clear" w:pos="9355"/>
        </w:tabs>
        <w:ind w:firstLine="567"/>
        <w:jc w:val="both"/>
        <w:rPr>
          <w:sz w:val="26"/>
          <w:szCs w:val="26"/>
        </w:rPr>
      </w:pPr>
      <w:r w:rsidRPr="003A02E1">
        <w:rPr>
          <w:sz w:val="26"/>
          <w:szCs w:val="26"/>
        </w:rPr>
        <w:t>В 201</w:t>
      </w:r>
      <w:r w:rsidR="00BA0C87" w:rsidRPr="003A02E1">
        <w:rPr>
          <w:sz w:val="26"/>
          <w:szCs w:val="26"/>
        </w:rPr>
        <w:t>8</w:t>
      </w:r>
      <w:r w:rsidRPr="003A02E1">
        <w:rPr>
          <w:sz w:val="26"/>
          <w:szCs w:val="26"/>
        </w:rPr>
        <w:t xml:space="preserve"> году приняты и утверждены по бюджету ассигнования на реализацию</w:t>
      </w:r>
      <w:r w:rsidR="00127E91" w:rsidRPr="003A02E1">
        <w:rPr>
          <w:sz w:val="26"/>
          <w:szCs w:val="26"/>
        </w:rPr>
        <w:t xml:space="preserve"> </w:t>
      </w:r>
      <w:r w:rsidR="00D83A64" w:rsidRPr="003A02E1">
        <w:rPr>
          <w:sz w:val="26"/>
          <w:szCs w:val="26"/>
        </w:rPr>
        <w:t xml:space="preserve">пятнадцати </w:t>
      </w:r>
      <w:r w:rsidR="00127E91" w:rsidRPr="003A02E1">
        <w:rPr>
          <w:sz w:val="26"/>
          <w:szCs w:val="26"/>
        </w:rPr>
        <w:t>муниципал</w:t>
      </w:r>
      <w:r w:rsidR="00D859CE" w:rsidRPr="003A02E1">
        <w:rPr>
          <w:sz w:val="26"/>
          <w:szCs w:val="26"/>
        </w:rPr>
        <w:t>ьных программ</w:t>
      </w:r>
      <w:r w:rsidRPr="003A02E1">
        <w:rPr>
          <w:sz w:val="26"/>
          <w:szCs w:val="26"/>
        </w:rPr>
        <w:t xml:space="preserve"> в объеме </w:t>
      </w:r>
      <w:r w:rsidR="00D83A64" w:rsidRPr="003A02E1">
        <w:rPr>
          <w:sz w:val="26"/>
          <w:szCs w:val="26"/>
        </w:rPr>
        <w:t>2 066 872,0</w:t>
      </w:r>
      <w:r w:rsidR="00D859CE" w:rsidRPr="003A02E1">
        <w:rPr>
          <w:sz w:val="26"/>
          <w:szCs w:val="26"/>
        </w:rPr>
        <w:t xml:space="preserve"> тыс. рублей</w:t>
      </w:r>
      <w:r w:rsidRPr="003A02E1">
        <w:rPr>
          <w:sz w:val="26"/>
          <w:szCs w:val="26"/>
        </w:rPr>
        <w:t xml:space="preserve">. </w:t>
      </w:r>
      <w:r w:rsidR="00D859CE" w:rsidRPr="003A02E1">
        <w:rPr>
          <w:sz w:val="26"/>
          <w:szCs w:val="26"/>
        </w:rPr>
        <w:t>Исполнение в рамках мероприят</w:t>
      </w:r>
      <w:r w:rsidR="00BA0C87" w:rsidRPr="003A02E1">
        <w:rPr>
          <w:sz w:val="26"/>
          <w:szCs w:val="26"/>
        </w:rPr>
        <w:t>ий муниципальных программ в 2018</w:t>
      </w:r>
      <w:r w:rsidR="00D859CE" w:rsidRPr="003A02E1">
        <w:rPr>
          <w:sz w:val="26"/>
          <w:szCs w:val="26"/>
        </w:rPr>
        <w:t xml:space="preserve"> году составило </w:t>
      </w:r>
      <w:r w:rsidR="00D83A64" w:rsidRPr="003A02E1">
        <w:rPr>
          <w:sz w:val="26"/>
          <w:szCs w:val="26"/>
        </w:rPr>
        <w:t>2 008 740,5</w:t>
      </w:r>
      <w:r w:rsidR="00D859CE" w:rsidRPr="003A02E1">
        <w:rPr>
          <w:sz w:val="26"/>
          <w:szCs w:val="26"/>
        </w:rPr>
        <w:t xml:space="preserve"> тыс. рублей</w:t>
      </w:r>
      <w:r w:rsidR="00DA30B2" w:rsidRPr="003A02E1">
        <w:rPr>
          <w:sz w:val="26"/>
          <w:szCs w:val="26"/>
        </w:rPr>
        <w:t>, что составляет 9</w:t>
      </w:r>
      <w:r w:rsidR="00D83A64" w:rsidRPr="003A02E1">
        <w:rPr>
          <w:sz w:val="26"/>
          <w:szCs w:val="26"/>
        </w:rPr>
        <w:t>7,2</w:t>
      </w:r>
      <w:r w:rsidR="00DA30B2" w:rsidRPr="003A02E1">
        <w:rPr>
          <w:sz w:val="26"/>
          <w:szCs w:val="26"/>
        </w:rPr>
        <w:t>% от плана</w:t>
      </w:r>
      <w:r w:rsidRPr="003A02E1">
        <w:rPr>
          <w:sz w:val="26"/>
          <w:szCs w:val="26"/>
        </w:rPr>
        <w:t xml:space="preserve">. Остаток ассигнований </w:t>
      </w:r>
      <w:r w:rsidR="00D83A64" w:rsidRPr="003A02E1">
        <w:rPr>
          <w:sz w:val="26"/>
          <w:szCs w:val="26"/>
        </w:rPr>
        <w:t>58131,5</w:t>
      </w:r>
      <w:r w:rsidR="00DA30B2" w:rsidRPr="003A02E1">
        <w:rPr>
          <w:sz w:val="26"/>
          <w:szCs w:val="26"/>
        </w:rPr>
        <w:t xml:space="preserve"> тыс. руб. В общем объеме расходов исполнение по программам составило 93</w:t>
      </w:r>
      <w:r w:rsidR="00D83A64" w:rsidRPr="003A02E1">
        <w:rPr>
          <w:sz w:val="26"/>
          <w:szCs w:val="26"/>
        </w:rPr>
        <w:t>,8</w:t>
      </w:r>
      <w:r w:rsidR="00DA30B2" w:rsidRPr="003A02E1">
        <w:rPr>
          <w:sz w:val="26"/>
          <w:szCs w:val="26"/>
        </w:rPr>
        <w:t>%.</w:t>
      </w:r>
    </w:p>
    <w:p w:rsidR="00D83A64" w:rsidRDefault="00D83A64" w:rsidP="003A02E1">
      <w:pPr>
        <w:pStyle w:val="a5"/>
        <w:tabs>
          <w:tab w:val="clear" w:pos="4677"/>
          <w:tab w:val="clear" w:pos="9355"/>
        </w:tabs>
        <w:ind w:firstLine="567"/>
        <w:rPr>
          <w:sz w:val="26"/>
          <w:szCs w:val="26"/>
        </w:rPr>
      </w:pPr>
      <w:r w:rsidRPr="003A02E1">
        <w:rPr>
          <w:sz w:val="26"/>
          <w:szCs w:val="26"/>
        </w:rPr>
        <w:t>Исполнение в разрезе целевых программ представлено в таблице</w:t>
      </w:r>
      <w:r w:rsidR="003A02E1">
        <w:rPr>
          <w:sz w:val="26"/>
          <w:szCs w:val="26"/>
        </w:rPr>
        <w:t xml:space="preserve"> 7.</w:t>
      </w:r>
    </w:p>
    <w:p w:rsidR="003A02E1" w:rsidRPr="003A02E1" w:rsidRDefault="003A02E1" w:rsidP="003A02E1">
      <w:pPr>
        <w:pStyle w:val="a5"/>
        <w:tabs>
          <w:tab w:val="clear" w:pos="4677"/>
          <w:tab w:val="clear" w:pos="9355"/>
        </w:tabs>
        <w:ind w:firstLine="567"/>
        <w:jc w:val="right"/>
        <w:rPr>
          <w:sz w:val="26"/>
          <w:szCs w:val="26"/>
        </w:rPr>
      </w:pPr>
      <w:r>
        <w:rPr>
          <w:sz w:val="26"/>
          <w:szCs w:val="26"/>
        </w:rPr>
        <w:t>Таблица 7</w:t>
      </w:r>
    </w:p>
    <w:p w:rsidR="00D83A64" w:rsidRDefault="00D83A64" w:rsidP="00D83A64">
      <w:pPr>
        <w:pStyle w:val="a5"/>
        <w:tabs>
          <w:tab w:val="clear" w:pos="4677"/>
          <w:tab w:val="clear" w:pos="9355"/>
        </w:tabs>
        <w:ind w:firstLine="567"/>
        <w:jc w:val="right"/>
      </w:pPr>
      <w:r>
        <w:t>тыс.руб.</w:t>
      </w:r>
    </w:p>
    <w:tbl>
      <w:tblPr>
        <w:tblW w:w="9493" w:type="dxa"/>
        <w:tblInd w:w="103" w:type="dxa"/>
        <w:tblLook w:val="04A0"/>
      </w:tblPr>
      <w:tblGrid>
        <w:gridCol w:w="439"/>
        <w:gridCol w:w="1351"/>
        <w:gridCol w:w="2043"/>
        <w:gridCol w:w="1504"/>
        <w:gridCol w:w="1354"/>
        <w:gridCol w:w="1485"/>
        <w:gridCol w:w="1317"/>
      </w:tblGrid>
      <w:tr w:rsidR="00D83A64" w:rsidRPr="00D83A64" w:rsidTr="00574182">
        <w:trPr>
          <w:trHeight w:val="495"/>
        </w:trPr>
        <w:tc>
          <w:tcPr>
            <w:tcW w:w="17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b/>
                <w:bCs/>
                <w:color w:val="000000"/>
                <w:sz w:val="17"/>
                <w:szCs w:val="17"/>
              </w:rPr>
            </w:pPr>
            <w:r w:rsidRPr="00D83A64">
              <w:rPr>
                <w:rFonts w:ascii="Arial" w:hAnsi="Arial" w:cs="Arial"/>
                <w:b/>
                <w:bCs/>
                <w:color w:val="000000"/>
                <w:sz w:val="17"/>
                <w:szCs w:val="17"/>
              </w:rPr>
              <w:t>КЦСР</w:t>
            </w:r>
          </w:p>
        </w:tc>
        <w:tc>
          <w:tcPr>
            <w:tcW w:w="2043"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17"/>
                <w:szCs w:val="17"/>
              </w:rPr>
            </w:pPr>
            <w:r w:rsidRPr="00D83A64">
              <w:rPr>
                <w:rFonts w:ascii="Arial" w:hAnsi="Arial" w:cs="Arial"/>
                <w:color w:val="000000"/>
                <w:sz w:val="17"/>
                <w:szCs w:val="17"/>
              </w:rPr>
              <w:t xml:space="preserve">Наименование </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Ассигнования 2018 год</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Исполнение 2018 год</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Остаток ассигнований</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 исполнения</w:t>
            </w:r>
          </w:p>
        </w:tc>
      </w:tr>
      <w:tr w:rsidR="00D83A64" w:rsidRPr="00D83A64" w:rsidTr="00574182">
        <w:trPr>
          <w:trHeight w:val="404"/>
        </w:trPr>
        <w:tc>
          <w:tcPr>
            <w:tcW w:w="383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3A64" w:rsidRPr="00D83A64" w:rsidRDefault="00D83A64" w:rsidP="00D83A64">
            <w:pPr>
              <w:jc w:val="center"/>
              <w:rPr>
                <w:rFonts w:ascii="Arial" w:hAnsi="Arial" w:cs="Arial"/>
                <w:b/>
                <w:bCs/>
                <w:color w:val="000000"/>
                <w:sz w:val="17"/>
                <w:szCs w:val="17"/>
              </w:rPr>
            </w:pPr>
            <w:r w:rsidRPr="00D83A64">
              <w:rPr>
                <w:rFonts w:ascii="Arial" w:hAnsi="Arial" w:cs="Arial"/>
                <w:b/>
                <w:bCs/>
                <w:color w:val="000000"/>
                <w:sz w:val="17"/>
                <w:szCs w:val="17"/>
              </w:rPr>
              <w:t>всего</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2 066 872,0</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2 008 740,5</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58 131,5</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97,2</w:t>
            </w:r>
          </w:p>
        </w:tc>
      </w:tr>
      <w:tr w:rsidR="00D83A64" w:rsidRPr="00D83A64" w:rsidTr="00574182">
        <w:trPr>
          <w:trHeight w:val="121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1100000000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"Управление муниципальным имуществом муниципального образования "Нижнеудинский район" на 2016 - 2018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56 747,9</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52 971,6</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3 776,3</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93,3</w:t>
            </w:r>
          </w:p>
        </w:tc>
      </w:tr>
      <w:tr w:rsidR="00D83A64" w:rsidRPr="00D83A64" w:rsidTr="00574182">
        <w:trPr>
          <w:trHeight w:val="2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2</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1200000000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"Управление муниципальными финансами муниципального образования "Нижнеудинский район" на 2016 - 2018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179 445,1</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179 424,8</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20,3</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100,0</w:t>
            </w:r>
          </w:p>
        </w:tc>
      </w:tr>
      <w:tr w:rsidR="00D83A64" w:rsidRPr="00D83A64" w:rsidTr="00574182">
        <w:trPr>
          <w:trHeight w:val="96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3</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1300000000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"Содействие развитию экономического потенциала на территории Нижнеудинского района на 2016 - 2018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308,0</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308,0</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0,0</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100,0</w:t>
            </w:r>
          </w:p>
        </w:tc>
      </w:tr>
      <w:tr w:rsidR="00D83A64" w:rsidRPr="00D83A64" w:rsidTr="00574182">
        <w:trPr>
          <w:trHeight w:val="141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4</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1500000000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"Развитие автомобильных дорог общего пользования местного значения муниципального образования "Нижнеудинский район" на 2016 - 2020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23 490,5</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14 870,2</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8 620,3</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63,3</w:t>
            </w:r>
          </w:p>
        </w:tc>
      </w:tr>
      <w:tr w:rsidR="00D83A64" w:rsidRPr="00D83A64" w:rsidTr="00574182">
        <w:trPr>
          <w:trHeight w:val="118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5</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1600000000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"Жизнеобеспечение коренных малочисленных народов - тофаларов в Нижнеудинском районе на 2016 - 2018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98 132,1</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97 992,3</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139,8</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99,9</w:t>
            </w:r>
          </w:p>
        </w:tc>
      </w:tr>
      <w:tr w:rsidR="00D83A64" w:rsidRPr="00D83A64" w:rsidTr="00A10AB3">
        <w:trPr>
          <w:trHeight w:val="123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6</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1800000000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"Охрана окружающей среды на территории муниципального образования "Нижнеудинский район" на 2017-2019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89 837,4</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76 938,60</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12 898,8</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85,6</w:t>
            </w:r>
          </w:p>
        </w:tc>
      </w:tr>
      <w:tr w:rsidR="00D83A64" w:rsidRPr="00D83A64" w:rsidTr="00A10AB3">
        <w:trPr>
          <w:trHeight w:val="78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lastRenderedPageBreak/>
              <w:t>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1900000000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"Развитие образования на 2016 - 2018 годы"</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1 457 353,1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1 425 462,7</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31 890,4</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97,8</w:t>
            </w:r>
          </w:p>
        </w:tc>
      </w:tr>
      <w:tr w:rsidR="00D83A64" w:rsidRPr="00D83A64" w:rsidTr="00A10AB3">
        <w:trPr>
          <w:trHeight w:val="100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8</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2100000000</w:t>
            </w:r>
          </w:p>
        </w:tc>
        <w:tc>
          <w:tcPr>
            <w:tcW w:w="2043"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"Доступная среда для маломобильных групп населения" на 2016 - 2018 годы"</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479,5</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479,5</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0,0</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100,0</w:t>
            </w:r>
          </w:p>
        </w:tc>
      </w:tr>
      <w:tr w:rsidR="00D83A64" w:rsidRPr="00D83A64" w:rsidTr="00574182">
        <w:trPr>
          <w:trHeight w:val="99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9</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2300000000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"Культура, спорт и молодежная политика Нижнеудинского района" на 2016 - 2018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153 290,9</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152 533,5</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757,4</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99,5</w:t>
            </w:r>
          </w:p>
        </w:tc>
      </w:tr>
      <w:tr w:rsidR="00D83A64" w:rsidRPr="00D83A64" w:rsidTr="00574182">
        <w:trPr>
          <w:trHeight w:val="7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10</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2400000000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"Профилактика социально-негативных явлений в Нижнеудинском районе" на 2016 - 2018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1 100,2</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1 100,2</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0,0</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100,0</w:t>
            </w:r>
          </w:p>
        </w:tc>
      </w:tr>
      <w:tr w:rsidR="00D83A64" w:rsidRPr="00D83A64" w:rsidTr="00574182">
        <w:trPr>
          <w:trHeight w:val="202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11</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2500000000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2016-2018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2 233,7</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2 205,7</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28,0</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98,7</w:t>
            </w:r>
          </w:p>
        </w:tc>
      </w:tr>
      <w:tr w:rsidR="00D83A64" w:rsidRPr="00D83A64" w:rsidTr="00574182">
        <w:trPr>
          <w:trHeight w:val="90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12</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2600000000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"Молодым специалистам - доступное жилье" на 2017-2021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800,0</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800,0</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0,0</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100,0</w:t>
            </w:r>
          </w:p>
        </w:tc>
      </w:tr>
      <w:tr w:rsidR="00D83A64" w:rsidRPr="00D83A64" w:rsidTr="00574182">
        <w:trPr>
          <w:trHeight w:val="13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13</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2700000000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Ведомственная целевая программа "Развитие и совершенствование архивного дела в муниципальном образовании "Нижнеудинский район"</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35,0</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35,0</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0,0</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100,0</w:t>
            </w:r>
          </w:p>
        </w:tc>
      </w:tr>
      <w:tr w:rsidR="00D83A64" w:rsidRPr="00D83A64" w:rsidTr="00574182">
        <w:trPr>
          <w:trHeight w:val="450"/>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14</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2800000000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программа "Здоровье" на 2018 год</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918,6</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918,6</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0,0</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100,0</w:t>
            </w:r>
          </w:p>
        </w:tc>
      </w:tr>
      <w:tr w:rsidR="00D83A64" w:rsidRPr="00D83A64" w:rsidTr="00574182">
        <w:trPr>
          <w:trHeight w:val="157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15</w:t>
            </w:r>
          </w:p>
        </w:tc>
        <w:tc>
          <w:tcPr>
            <w:tcW w:w="1351"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center"/>
              <w:rPr>
                <w:rFonts w:ascii="Arial" w:hAnsi="Arial" w:cs="Arial"/>
                <w:color w:val="000000"/>
                <w:sz w:val="20"/>
                <w:szCs w:val="20"/>
              </w:rPr>
            </w:pPr>
            <w:r w:rsidRPr="00D83A64">
              <w:rPr>
                <w:rFonts w:ascii="Arial" w:hAnsi="Arial" w:cs="Arial"/>
                <w:color w:val="000000"/>
                <w:sz w:val="20"/>
                <w:szCs w:val="20"/>
              </w:rPr>
              <w:t>А400000000</w:t>
            </w:r>
          </w:p>
        </w:tc>
        <w:tc>
          <w:tcPr>
            <w:tcW w:w="2043"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rPr>
                <w:rFonts w:ascii="Arial" w:hAnsi="Arial" w:cs="Arial"/>
                <w:sz w:val="16"/>
                <w:szCs w:val="16"/>
              </w:rPr>
            </w:pPr>
            <w:r w:rsidRPr="00D83A64">
              <w:rPr>
                <w:rFonts w:ascii="Arial" w:hAnsi="Arial" w:cs="Arial"/>
                <w:sz w:val="16"/>
                <w:szCs w:val="16"/>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150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2 700,0</w:t>
            </w:r>
          </w:p>
        </w:tc>
        <w:tc>
          <w:tcPr>
            <w:tcW w:w="1354"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sz w:val="20"/>
                <w:szCs w:val="20"/>
              </w:rPr>
            </w:pPr>
            <w:r w:rsidRPr="00D83A64">
              <w:rPr>
                <w:rFonts w:ascii="Arial" w:hAnsi="Arial" w:cs="Arial"/>
                <w:sz w:val="20"/>
                <w:szCs w:val="20"/>
              </w:rPr>
              <w:t>2 699,8</w:t>
            </w:r>
          </w:p>
        </w:tc>
        <w:tc>
          <w:tcPr>
            <w:tcW w:w="1485"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0,2</w:t>
            </w:r>
          </w:p>
        </w:tc>
        <w:tc>
          <w:tcPr>
            <w:tcW w:w="1317" w:type="dxa"/>
            <w:tcBorders>
              <w:top w:val="nil"/>
              <w:left w:val="nil"/>
              <w:bottom w:val="single" w:sz="4" w:space="0" w:color="auto"/>
              <w:right w:val="single" w:sz="4" w:space="0" w:color="auto"/>
            </w:tcBorders>
            <w:shd w:val="clear" w:color="auto" w:fill="auto"/>
            <w:vAlign w:val="bottom"/>
            <w:hideMark/>
          </w:tcPr>
          <w:p w:rsidR="00D83A64" w:rsidRPr="00D83A64" w:rsidRDefault="00D83A64" w:rsidP="00D83A64">
            <w:pPr>
              <w:jc w:val="right"/>
              <w:rPr>
                <w:rFonts w:ascii="Arial" w:hAnsi="Arial" w:cs="Arial"/>
                <w:color w:val="000000"/>
                <w:sz w:val="20"/>
                <w:szCs w:val="20"/>
              </w:rPr>
            </w:pPr>
            <w:r w:rsidRPr="00D83A64">
              <w:rPr>
                <w:rFonts w:ascii="Arial" w:hAnsi="Arial" w:cs="Arial"/>
                <w:color w:val="000000"/>
                <w:sz w:val="20"/>
                <w:szCs w:val="20"/>
              </w:rPr>
              <w:t>100,0</w:t>
            </w:r>
          </w:p>
        </w:tc>
      </w:tr>
    </w:tbl>
    <w:p w:rsidR="00D83A64" w:rsidRPr="00BA0C87" w:rsidRDefault="00D83A64" w:rsidP="00D859CE">
      <w:pPr>
        <w:pStyle w:val="a5"/>
        <w:tabs>
          <w:tab w:val="clear" w:pos="4677"/>
          <w:tab w:val="clear" w:pos="9355"/>
        </w:tabs>
        <w:ind w:firstLine="567"/>
        <w:jc w:val="both"/>
      </w:pPr>
    </w:p>
    <w:p w:rsidR="006C08ED" w:rsidRPr="003A02E1" w:rsidRDefault="00E160C0" w:rsidP="002A4807">
      <w:pPr>
        <w:ind w:firstLine="708"/>
        <w:jc w:val="both"/>
        <w:rPr>
          <w:sz w:val="26"/>
          <w:szCs w:val="26"/>
        </w:rPr>
      </w:pPr>
      <w:r w:rsidRPr="003A02E1">
        <w:rPr>
          <w:sz w:val="26"/>
          <w:szCs w:val="26"/>
        </w:rPr>
        <w:t>Решением о бюджете муниципального района объем непрограммных расходов на 201</w:t>
      </w:r>
      <w:r w:rsidR="002A4807" w:rsidRPr="003A02E1">
        <w:rPr>
          <w:sz w:val="26"/>
          <w:szCs w:val="26"/>
        </w:rPr>
        <w:t>8</w:t>
      </w:r>
      <w:r w:rsidRPr="003A02E1">
        <w:rPr>
          <w:sz w:val="26"/>
          <w:szCs w:val="26"/>
        </w:rPr>
        <w:t xml:space="preserve"> год утвержден в сумме </w:t>
      </w:r>
      <w:r w:rsidR="002A4807" w:rsidRPr="003A02E1">
        <w:rPr>
          <w:sz w:val="26"/>
          <w:szCs w:val="26"/>
        </w:rPr>
        <w:t>135141,9</w:t>
      </w:r>
      <w:r w:rsidRPr="003A02E1">
        <w:rPr>
          <w:sz w:val="26"/>
          <w:szCs w:val="26"/>
        </w:rPr>
        <w:t xml:space="preserve"> тыс. руб., исполнение составило </w:t>
      </w:r>
      <w:r w:rsidR="002A4807" w:rsidRPr="003A02E1">
        <w:rPr>
          <w:sz w:val="26"/>
          <w:szCs w:val="26"/>
        </w:rPr>
        <w:t>133590,3</w:t>
      </w:r>
      <w:r w:rsidRPr="003A02E1">
        <w:rPr>
          <w:sz w:val="26"/>
          <w:szCs w:val="26"/>
        </w:rPr>
        <w:t xml:space="preserve"> тыс. руб. (9</w:t>
      </w:r>
      <w:r w:rsidR="002A4807" w:rsidRPr="003A02E1">
        <w:rPr>
          <w:sz w:val="26"/>
          <w:szCs w:val="26"/>
        </w:rPr>
        <w:t>8</w:t>
      </w:r>
      <w:r w:rsidRPr="003A02E1">
        <w:rPr>
          <w:sz w:val="26"/>
          <w:szCs w:val="26"/>
        </w:rPr>
        <w:t>,</w:t>
      </w:r>
      <w:r w:rsidR="002A4807" w:rsidRPr="003A02E1">
        <w:rPr>
          <w:sz w:val="26"/>
          <w:szCs w:val="26"/>
        </w:rPr>
        <w:t>9</w:t>
      </w:r>
      <w:r w:rsidRPr="003A02E1">
        <w:rPr>
          <w:sz w:val="26"/>
          <w:szCs w:val="26"/>
        </w:rPr>
        <w:t>%)</w:t>
      </w:r>
      <w:r w:rsidR="002A4807" w:rsidRPr="003A02E1">
        <w:rPr>
          <w:sz w:val="26"/>
          <w:szCs w:val="26"/>
        </w:rPr>
        <w:t xml:space="preserve">. В том числе на обеспечение деятельности Администрации – 67137,9 тыс.рублей, Думы и Контрольно-счетной палаты – 5782,2тыс.руб., Финансового </w:t>
      </w:r>
      <w:r w:rsidR="002A4807" w:rsidRPr="003A02E1">
        <w:rPr>
          <w:sz w:val="26"/>
          <w:szCs w:val="26"/>
        </w:rPr>
        <w:lastRenderedPageBreak/>
        <w:t xml:space="preserve">управления – 59491,6 тыс.руб., Управления образования – 111,1 тыс.руб., Комитета по управлению муниципальным имуществом- </w:t>
      </w:r>
      <w:r w:rsidR="002C3B7A" w:rsidRPr="003A02E1">
        <w:rPr>
          <w:sz w:val="26"/>
          <w:szCs w:val="26"/>
        </w:rPr>
        <w:t>1067,5</w:t>
      </w:r>
      <w:r w:rsidR="002A4807" w:rsidRPr="003A02E1">
        <w:rPr>
          <w:sz w:val="26"/>
          <w:szCs w:val="26"/>
        </w:rPr>
        <w:t xml:space="preserve"> тыс.рублей.</w:t>
      </w:r>
    </w:p>
    <w:p w:rsidR="002A4807" w:rsidRPr="00BA0C87" w:rsidRDefault="002A4807" w:rsidP="002A4807">
      <w:pPr>
        <w:ind w:firstLine="708"/>
        <w:jc w:val="both"/>
        <w:rPr>
          <w:b/>
        </w:rPr>
      </w:pPr>
    </w:p>
    <w:p w:rsidR="006C08ED" w:rsidRPr="007119B7" w:rsidRDefault="003A02E1" w:rsidP="006C08ED">
      <w:pPr>
        <w:jc w:val="center"/>
        <w:rPr>
          <w:b/>
          <w:sz w:val="28"/>
          <w:szCs w:val="28"/>
        </w:rPr>
      </w:pPr>
      <w:r>
        <w:rPr>
          <w:b/>
          <w:sz w:val="28"/>
          <w:szCs w:val="28"/>
        </w:rPr>
        <w:t>5</w:t>
      </w:r>
      <w:r w:rsidR="00786061">
        <w:rPr>
          <w:b/>
          <w:sz w:val="28"/>
          <w:szCs w:val="28"/>
        </w:rPr>
        <w:t xml:space="preserve">. </w:t>
      </w:r>
      <w:r w:rsidR="006C08ED" w:rsidRPr="000A7062">
        <w:rPr>
          <w:b/>
          <w:sz w:val="28"/>
          <w:szCs w:val="28"/>
        </w:rPr>
        <w:t>Р</w:t>
      </w:r>
      <w:r w:rsidR="006C08ED" w:rsidRPr="007119B7">
        <w:rPr>
          <w:b/>
          <w:sz w:val="28"/>
          <w:szCs w:val="28"/>
        </w:rPr>
        <w:t>езультат исполнения бюджета</w:t>
      </w:r>
    </w:p>
    <w:p w:rsidR="006C08ED" w:rsidRPr="007119B7" w:rsidRDefault="006C08ED" w:rsidP="006C08ED">
      <w:pPr>
        <w:jc w:val="center"/>
        <w:rPr>
          <w:b/>
          <w:sz w:val="28"/>
          <w:szCs w:val="28"/>
        </w:rPr>
      </w:pPr>
    </w:p>
    <w:p w:rsidR="00562600" w:rsidRPr="003A02E1" w:rsidRDefault="006C08ED" w:rsidP="00562600">
      <w:pPr>
        <w:jc w:val="both"/>
        <w:rPr>
          <w:sz w:val="26"/>
          <w:szCs w:val="26"/>
        </w:rPr>
      </w:pPr>
      <w:r w:rsidRPr="003A02E1">
        <w:rPr>
          <w:sz w:val="26"/>
          <w:szCs w:val="26"/>
        </w:rPr>
        <w:t xml:space="preserve">   </w:t>
      </w:r>
      <w:r w:rsidR="00562600" w:rsidRPr="003A02E1">
        <w:rPr>
          <w:sz w:val="26"/>
          <w:szCs w:val="26"/>
        </w:rPr>
        <w:t xml:space="preserve">        В соответствии с приложением 3 Решения о бюджете полномочия главного администратора источников внутреннего финансирования дефицита бюджета возложены на Финансовое управление администрации муниципального района муниципального образования «Нижнеудинский район». </w:t>
      </w:r>
    </w:p>
    <w:p w:rsidR="006C08ED" w:rsidRPr="003A02E1" w:rsidRDefault="006C08ED" w:rsidP="006C08ED">
      <w:pPr>
        <w:jc w:val="both"/>
        <w:rPr>
          <w:sz w:val="26"/>
          <w:szCs w:val="26"/>
        </w:rPr>
      </w:pPr>
      <w:r w:rsidRPr="003A02E1">
        <w:rPr>
          <w:sz w:val="26"/>
          <w:szCs w:val="26"/>
        </w:rPr>
        <w:t xml:space="preserve">     Дефицит бюджета муниципального района  </w:t>
      </w:r>
      <w:r w:rsidR="00E301AD" w:rsidRPr="003A02E1">
        <w:rPr>
          <w:sz w:val="26"/>
          <w:szCs w:val="26"/>
        </w:rPr>
        <w:t>на 201</w:t>
      </w:r>
      <w:r w:rsidR="00D6306B" w:rsidRPr="003A02E1">
        <w:rPr>
          <w:sz w:val="26"/>
          <w:szCs w:val="26"/>
        </w:rPr>
        <w:t>8</w:t>
      </w:r>
      <w:r w:rsidR="00E301AD" w:rsidRPr="003A02E1">
        <w:rPr>
          <w:sz w:val="26"/>
          <w:szCs w:val="26"/>
        </w:rPr>
        <w:t xml:space="preserve"> год утвержден </w:t>
      </w:r>
      <w:r w:rsidR="00D6306B" w:rsidRPr="003A02E1">
        <w:rPr>
          <w:sz w:val="26"/>
          <w:szCs w:val="26"/>
        </w:rPr>
        <w:t xml:space="preserve">решением Думы </w:t>
      </w:r>
      <w:r w:rsidR="00E301AD" w:rsidRPr="003A02E1">
        <w:rPr>
          <w:sz w:val="26"/>
          <w:szCs w:val="26"/>
        </w:rPr>
        <w:t xml:space="preserve">в сумме </w:t>
      </w:r>
      <w:r w:rsidR="00D6306B" w:rsidRPr="003A02E1">
        <w:rPr>
          <w:sz w:val="26"/>
          <w:szCs w:val="26"/>
        </w:rPr>
        <w:t>33030,3</w:t>
      </w:r>
      <w:r w:rsidRPr="003A02E1">
        <w:rPr>
          <w:sz w:val="26"/>
          <w:szCs w:val="26"/>
        </w:rPr>
        <w:t xml:space="preserve"> тыс. рублей</w:t>
      </w:r>
      <w:r w:rsidR="00562600" w:rsidRPr="003A02E1">
        <w:rPr>
          <w:sz w:val="26"/>
          <w:szCs w:val="26"/>
        </w:rPr>
        <w:t>. В соответствии со статьей 217 Бюджетного кодекса РФ в связи с возвратом остатков субсидий, субвенций, иных МБТ, имеющих целевое значение</w:t>
      </w:r>
      <w:r w:rsidR="00E301AD" w:rsidRPr="003A02E1">
        <w:rPr>
          <w:sz w:val="26"/>
          <w:szCs w:val="26"/>
        </w:rPr>
        <w:t>,</w:t>
      </w:r>
      <w:r w:rsidR="00562600" w:rsidRPr="003A02E1">
        <w:rPr>
          <w:sz w:val="26"/>
          <w:szCs w:val="26"/>
        </w:rPr>
        <w:t xml:space="preserve"> на основании Приказа Финансового управления от 27 декабря 2018 года № 93 внесены изменения в сводную бюджетную роспись источников финансирования дефицита бюджета на сумму 273,6 тыс.рублей. </w:t>
      </w:r>
      <w:r w:rsidR="00E301AD" w:rsidRPr="003A02E1">
        <w:rPr>
          <w:sz w:val="26"/>
          <w:szCs w:val="26"/>
        </w:rPr>
        <w:t xml:space="preserve"> </w:t>
      </w:r>
      <w:r w:rsidR="00F26F67" w:rsidRPr="003A02E1">
        <w:rPr>
          <w:sz w:val="26"/>
          <w:szCs w:val="26"/>
        </w:rPr>
        <w:t xml:space="preserve">В итоге </w:t>
      </w:r>
      <w:r w:rsidR="00AF47AB" w:rsidRPr="003A02E1">
        <w:rPr>
          <w:sz w:val="26"/>
          <w:szCs w:val="26"/>
        </w:rPr>
        <w:t xml:space="preserve">плановый объем </w:t>
      </w:r>
      <w:r w:rsidR="00F26F67" w:rsidRPr="003A02E1">
        <w:rPr>
          <w:sz w:val="26"/>
          <w:szCs w:val="26"/>
        </w:rPr>
        <w:t>источник</w:t>
      </w:r>
      <w:r w:rsidR="00AF47AB" w:rsidRPr="003A02E1">
        <w:rPr>
          <w:sz w:val="26"/>
          <w:szCs w:val="26"/>
        </w:rPr>
        <w:t>ов</w:t>
      </w:r>
      <w:r w:rsidR="00F26F67" w:rsidRPr="003A02E1">
        <w:rPr>
          <w:sz w:val="26"/>
          <w:szCs w:val="26"/>
        </w:rPr>
        <w:t xml:space="preserve"> финансирования дефицита бюджета </w:t>
      </w:r>
      <w:r w:rsidR="00AF47AB" w:rsidRPr="003A02E1">
        <w:rPr>
          <w:sz w:val="26"/>
          <w:szCs w:val="26"/>
        </w:rPr>
        <w:t>составил</w:t>
      </w:r>
      <w:r w:rsidR="00F26F67" w:rsidRPr="003A02E1">
        <w:rPr>
          <w:sz w:val="26"/>
          <w:szCs w:val="26"/>
        </w:rPr>
        <w:t xml:space="preserve"> 33303,9</w:t>
      </w:r>
      <w:r w:rsidR="00AF47AB" w:rsidRPr="003A02E1">
        <w:rPr>
          <w:sz w:val="26"/>
          <w:szCs w:val="26"/>
        </w:rPr>
        <w:t xml:space="preserve"> </w:t>
      </w:r>
      <w:r w:rsidR="00F26F67" w:rsidRPr="003A02E1">
        <w:rPr>
          <w:sz w:val="26"/>
          <w:szCs w:val="26"/>
        </w:rPr>
        <w:t>тыс.рублей</w:t>
      </w:r>
      <w:r w:rsidRPr="003A02E1">
        <w:rPr>
          <w:sz w:val="26"/>
          <w:szCs w:val="26"/>
        </w:rPr>
        <w:t>.</w:t>
      </w:r>
    </w:p>
    <w:p w:rsidR="006C08ED" w:rsidRPr="003A02E1" w:rsidRDefault="006C08ED" w:rsidP="006C08ED">
      <w:pPr>
        <w:pStyle w:val="ConsPlusNormal"/>
        <w:ind w:firstLine="540"/>
        <w:jc w:val="both"/>
        <w:rPr>
          <w:rFonts w:ascii="Times New Roman" w:hAnsi="Times New Roman" w:cs="Times New Roman"/>
          <w:sz w:val="26"/>
          <w:szCs w:val="26"/>
        </w:rPr>
      </w:pPr>
      <w:r w:rsidRPr="003A02E1">
        <w:rPr>
          <w:rFonts w:ascii="Times New Roman" w:hAnsi="Times New Roman" w:cs="Times New Roman"/>
          <w:sz w:val="26"/>
          <w:szCs w:val="26"/>
        </w:rPr>
        <w:t>В соответствии со статьей 96 Бюджетного кодекса Российской Федерации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6C08ED" w:rsidRPr="003A02E1" w:rsidRDefault="000A7062" w:rsidP="006C08ED">
      <w:pPr>
        <w:pStyle w:val="ConsPlusNormal"/>
        <w:ind w:firstLine="567"/>
        <w:jc w:val="both"/>
        <w:rPr>
          <w:rFonts w:ascii="Times New Roman" w:hAnsi="Times New Roman"/>
          <w:sz w:val="26"/>
          <w:szCs w:val="26"/>
        </w:rPr>
      </w:pPr>
      <w:r w:rsidRPr="003A02E1">
        <w:rPr>
          <w:rFonts w:ascii="Times New Roman" w:hAnsi="Times New Roman"/>
          <w:sz w:val="26"/>
          <w:szCs w:val="26"/>
        </w:rPr>
        <w:t>И</w:t>
      </w:r>
      <w:r w:rsidR="006C08ED" w:rsidRPr="003A02E1">
        <w:rPr>
          <w:rFonts w:ascii="Times New Roman" w:hAnsi="Times New Roman"/>
          <w:sz w:val="26"/>
          <w:szCs w:val="26"/>
        </w:rPr>
        <w:t>сточник</w:t>
      </w:r>
      <w:r w:rsidRPr="003A02E1">
        <w:rPr>
          <w:rFonts w:ascii="Times New Roman" w:hAnsi="Times New Roman"/>
          <w:sz w:val="26"/>
          <w:szCs w:val="26"/>
        </w:rPr>
        <w:t>ами</w:t>
      </w:r>
      <w:r w:rsidR="006C08ED" w:rsidRPr="003A02E1">
        <w:rPr>
          <w:rFonts w:ascii="Times New Roman" w:hAnsi="Times New Roman"/>
          <w:sz w:val="26"/>
          <w:szCs w:val="26"/>
        </w:rPr>
        <w:t xml:space="preserve"> финансирования дефицита бюджета</w:t>
      </w:r>
      <w:r w:rsidR="00E301AD" w:rsidRPr="003A02E1">
        <w:rPr>
          <w:rFonts w:ascii="Times New Roman" w:hAnsi="Times New Roman"/>
          <w:sz w:val="26"/>
          <w:szCs w:val="26"/>
        </w:rPr>
        <w:t xml:space="preserve"> </w:t>
      </w:r>
      <w:r w:rsidR="006C08ED" w:rsidRPr="003A02E1">
        <w:rPr>
          <w:rFonts w:ascii="Times New Roman" w:hAnsi="Times New Roman"/>
          <w:sz w:val="26"/>
          <w:szCs w:val="26"/>
        </w:rPr>
        <w:t xml:space="preserve">в отчетном периоде </w:t>
      </w:r>
      <w:r w:rsidRPr="003A02E1">
        <w:rPr>
          <w:rFonts w:ascii="Times New Roman" w:hAnsi="Times New Roman"/>
          <w:sz w:val="26"/>
          <w:szCs w:val="26"/>
        </w:rPr>
        <w:t>были утверждены:</w:t>
      </w:r>
      <w:r w:rsidR="006C08ED" w:rsidRPr="003A02E1">
        <w:rPr>
          <w:rFonts w:ascii="Times New Roman" w:hAnsi="Times New Roman"/>
          <w:sz w:val="26"/>
          <w:szCs w:val="26"/>
        </w:rPr>
        <w:t xml:space="preserve"> изменение (уменьшение) остатков средств на едином счете по учету средств местного бюджета в сумме </w:t>
      </w:r>
      <w:r w:rsidR="001977E7" w:rsidRPr="003A02E1">
        <w:rPr>
          <w:rFonts w:ascii="Times New Roman" w:hAnsi="Times New Roman"/>
          <w:sz w:val="26"/>
          <w:szCs w:val="26"/>
        </w:rPr>
        <w:t>8130,3</w:t>
      </w:r>
      <w:r w:rsidR="006C08ED" w:rsidRPr="003A02E1">
        <w:rPr>
          <w:rFonts w:ascii="Times New Roman" w:hAnsi="Times New Roman"/>
          <w:sz w:val="26"/>
          <w:szCs w:val="26"/>
        </w:rPr>
        <w:t xml:space="preserve"> тыс. рублей</w:t>
      </w:r>
      <w:r w:rsidR="001977E7" w:rsidRPr="003A02E1">
        <w:rPr>
          <w:rFonts w:ascii="Times New Roman" w:hAnsi="Times New Roman"/>
          <w:sz w:val="26"/>
          <w:szCs w:val="26"/>
        </w:rPr>
        <w:t xml:space="preserve"> </w:t>
      </w:r>
      <w:r w:rsidR="00E56EA3" w:rsidRPr="003A02E1">
        <w:rPr>
          <w:rFonts w:ascii="Times New Roman" w:hAnsi="Times New Roman"/>
          <w:sz w:val="26"/>
          <w:szCs w:val="26"/>
        </w:rPr>
        <w:t>и кредиты -</w:t>
      </w:r>
      <w:r w:rsidR="001977E7" w:rsidRPr="003A02E1">
        <w:rPr>
          <w:rFonts w:ascii="Times New Roman" w:hAnsi="Times New Roman"/>
          <w:sz w:val="26"/>
          <w:szCs w:val="26"/>
        </w:rPr>
        <w:t>25173,6</w:t>
      </w:r>
      <w:r w:rsidR="00E56EA3" w:rsidRPr="003A02E1">
        <w:rPr>
          <w:rFonts w:ascii="Times New Roman" w:hAnsi="Times New Roman"/>
          <w:sz w:val="26"/>
          <w:szCs w:val="26"/>
        </w:rPr>
        <w:t>тыс. руб. (получение кредитов +2</w:t>
      </w:r>
      <w:r w:rsidR="001977E7" w:rsidRPr="003A02E1">
        <w:rPr>
          <w:rFonts w:ascii="Times New Roman" w:hAnsi="Times New Roman"/>
          <w:sz w:val="26"/>
          <w:szCs w:val="26"/>
        </w:rPr>
        <w:t>7474,1</w:t>
      </w:r>
      <w:r w:rsidR="00E56EA3" w:rsidRPr="003A02E1">
        <w:rPr>
          <w:rFonts w:ascii="Times New Roman" w:hAnsi="Times New Roman"/>
          <w:sz w:val="26"/>
          <w:szCs w:val="26"/>
        </w:rPr>
        <w:t>тыс. руб., гашение кредитов -</w:t>
      </w:r>
      <w:r w:rsidR="001977E7" w:rsidRPr="003A02E1">
        <w:rPr>
          <w:rFonts w:ascii="Times New Roman" w:hAnsi="Times New Roman"/>
          <w:sz w:val="26"/>
          <w:szCs w:val="26"/>
        </w:rPr>
        <w:t>2300,5</w:t>
      </w:r>
      <w:r w:rsidR="00E56EA3" w:rsidRPr="003A02E1">
        <w:rPr>
          <w:rFonts w:ascii="Times New Roman" w:hAnsi="Times New Roman"/>
          <w:sz w:val="26"/>
          <w:szCs w:val="26"/>
        </w:rPr>
        <w:t>тыс.руб.)</w:t>
      </w:r>
      <w:r w:rsidR="006C08ED" w:rsidRPr="003A02E1">
        <w:rPr>
          <w:rFonts w:ascii="Times New Roman" w:hAnsi="Times New Roman"/>
          <w:sz w:val="26"/>
          <w:szCs w:val="26"/>
        </w:rPr>
        <w:t>.</w:t>
      </w:r>
    </w:p>
    <w:p w:rsidR="00127E91" w:rsidRPr="003A02E1" w:rsidRDefault="006C08ED" w:rsidP="006C08ED">
      <w:pPr>
        <w:pStyle w:val="a5"/>
        <w:tabs>
          <w:tab w:val="clear" w:pos="4677"/>
          <w:tab w:val="clear" w:pos="9355"/>
        </w:tabs>
        <w:jc w:val="both"/>
        <w:rPr>
          <w:sz w:val="26"/>
          <w:szCs w:val="26"/>
        </w:rPr>
      </w:pPr>
      <w:r w:rsidRPr="003A02E1">
        <w:rPr>
          <w:sz w:val="26"/>
          <w:szCs w:val="26"/>
        </w:rPr>
        <w:t xml:space="preserve">       Согласно разделу 3 «Источники финансирования дефицита бюджета» формы 0503</w:t>
      </w:r>
      <w:r w:rsidR="002A57E7" w:rsidRPr="003A02E1">
        <w:rPr>
          <w:sz w:val="26"/>
          <w:szCs w:val="26"/>
        </w:rPr>
        <w:t>3</w:t>
      </w:r>
      <w:r w:rsidRPr="003A02E1">
        <w:rPr>
          <w:sz w:val="26"/>
          <w:szCs w:val="26"/>
        </w:rPr>
        <w:t>17 «Отчет</w:t>
      </w:r>
      <w:r w:rsidR="002A57E7" w:rsidRPr="003A02E1">
        <w:rPr>
          <w:sz w:val="26"/>
          <w:szCs w:val="26"/>
        </w:rPr>
        <w:t>а</w:t>
      </w:r>
      <w:r w:rsidRPr="003A02E1">
        <w:rPr>
          <w:sz w:val="26"/>
          <w:szCs w:val="26"/>
        </w:rPr>
        <w:t xml:space="preserve"> об исполнении бюджета» в отчетном периоде  бюджет</w:t>
      </w:r>
      <w:r w:rsidR="002A57E7" w:rsidRPr="003A02E1">
        <w:rPr>
          <w:sz w:val="26"/>
          <w:szCs w:val="26"/>
        </w:rPr>
        <w:t xml:space="preserve"> </w:t>
      </w:r>
      <w:r w:rsidRPr="003A02E1">
        <w:rPr>
          <w:sz w:val="26"/>
          <w:szCs w:val="26"/>
        </w:rPr>
        <w:t>муниципального района исполнен с пр</w:t>
      </w:r>
      <w:r w:rsidR="002A57E7" w:rsidRPr="003A02E1">
        <w:rPr>
          <w:sz w:val="26"/>
          <w:szCs w:val="26"/>
        </w:rPr>
        <w:t xml:space="preserve">евышением доходов над расходами -  </w:t>
      </w:r>
      <w:r w:rsidRPr="003A02E1">
        <w:rPr>
          <w:sz w:val="26"/>
          <w:szCs w:val="26"/>
        </w:rPr>
        <w:t>профицитом бюджета в размере</w:t>
      </w:r>
      <w:r w:rsidR="002A57E7" w:rsidRPr="003A02E1">
        <w:rPr>
          <w:sz w:val="26"/>
          <w:szCs w:val="26"/>
        </w:rPr>
        <w:t xml:space="preserve"> </w:t>
      </w:r>
      <w:r w:rsidR="00631EC6" w:rsidRPr="003A02E1">
        <w:rPr>
          <w:sz w:val="26"/>
          <w:szCs w:val="26"/>
        </w:rPr>
        <w:t>13657,3</w:t>
      </w:r>
      <w:r w:rsidRPr="003A02E1">
        <w:rPr>
          <w:sz w:val="26"/>
          <w:szCs w:val="26"/>
        </w:rPr>
        <w:t xml:space="preserve"> тыс. рублей</w:t>
      </w:r>
    </w:p>
    <w:p w:rsidR="00917CEF" w:rsidRPr="003A02E1" w:rsidRDefault="00917CEF" w:rsidP="00917CEF">
      <w:pPr>
        <w:pStyle w:val="a5"/>
        <w:tabs>
          <w:tab w:val="clear" w:pos="4677"/>
          <w:tab w:val="clear" w:pos="9355"/>
        </w:tabs>
        <w:ind w:firstLine="708"/>
        <w:jc w:val="both"/>
        <w:rPr>
          <w:sz w:val="26"/>
          <w:szCs w:val="26"/>
        </w:rPr>
      </w:pPr>
      <w:r w:rsidRPr="003A02E1">
        <w:rPr>
          <w:sz w:val="26"/>
          <w:szCs w:val="26"/>
        </w:rPr>
        <w:t>В 201</w:t>
      </w:r>
      <w:r w:rsidR="001E5EED" w:rsidRPr="003A02E1">
        <w:rPr>
          <w:sz w:val="26"/>
          <w:szCs w:val="26"/>
        </w:rPr>
        <w:t>8</w:t>
      </w:r>
      <w:r w:rsidRPr="003A02E1">
        <w:rPr>
          <w:sz w:val="26"/>
          <w:szCs w:val="26"/>
        </w:rPr>
        <w:t xml:space="preserve"> году из бюджета муниципального района бюджетам поселений предоставлены дотации на выравнивание уровня бюджетной обеспеченности поселений из районного фонда финансовой поддержки поселений в сумме </w:t>
      </w:r>
      <w:r w:rsidR="001E5EED" w:rsidRPr="003A02E1">
        <w:rPr>
          <w:sz w:val="26"/>
          <w:szCs w:val="26"/>
        </w:rPr>
        <w:t>132219,4</w:t>
      </w:r>
      <w:r w:rsidRPr="003A02E1">
        <w:rPr>
          <w:sz w:val="26"/>
          <w:szCs w:val="26"/>
        </w:rPr>
        <w:t xml:space="preserve"> тыс. рублей, что составило 100% от плана. Также поселениям предоставлены межбюджетные трансферты в форме дотаций на поддержку мер по обеспечению сбалансированности бюджетов поселений в сумме </w:t>
      </w:r>
      <w:r w:rsidR="001E5EED" w:rsidRPr="003A02E1">
        <w:rPr>
          <w:sz w:val="26"/>
          <w:szCs w:val="26"/>
        </w:rPr>
        <w:t>28937,8</w:t>
      </w:r>
      <w:r w:rsidRPr="003A02E1">
        <w:rPr>
          <w:sz w:val="26"/>
          <w:szCs w:val="26"/>
        </w:rPr>
        <w:t xml:space="preserve"> тыс. рублей (100% от плановых назначений).</w:t>
      </w:r>
    </w:p>
    <w:p w:rsidR="00EA236E" w:rsidRPr="003A02E1" w:rsidRDefault="00EA236E" w:rsidP="00C230EE">
      <w:pPr>
        <w:pStyle w:val="a5"/>
        <w:tabs>
          <w:tab w:val="clear" w:pos="4677"/>
          <w:tab w:val="clear" w:pos="9355"/>
        </w:tabs>
        <w:ind w:firstLine="708"/>
        <w:jc w:val="both"/>
        <w:rPr>
          <w:sz w:val="26"/>
          <w:szCs w:val="26"/>
        </w:rPr>
      </w:pPr>
      <w:r w:rsidRPr="003A02E1">
        <w:rPr>
          <w:b/>
          <w:bCs/>
          <w:sz w:val="26"/>
          <w:szCs w:val="26"/>
        </w:rPr>
        <w:lastRenderedPageBreak/>
        <w:t>Резервный фонд</w:t>
      </w:r>
      <w:r w:rsidRPr="003A02E1">
        <w:rPr>
          <w:sz w:val="26"/>
          <w:szCs w:val="26"/>
        </w:rPr>
        <w:t xml:space="preserve"> администрации муниципального района утвержден в размере 50</w:t>
      </w:r>
      <w:r w:rsidR="008F1A1C" w:rsidRPr="003A02E1">
        <w:rPr>
          <w:sz w:val="26"/>
          <w:szCs w:val="26"/>
        </w:rPr>
        <w:t>0</w:t>
      </w:r>
      <w:r w:rsidRPr="003A02E1">
        <w:rPr>
          <w:sz w:val="26"/>
          <w:szCs w:val="26"/>
        </w:rPr>
        <w:t xml:space="preserve"> тыс. рублей, в течение года </w:t>
      </w:r>
      <w:r w:rsidR="00DA30B2" w:rsidRPr="003A02E1">
        <w:rPr>
          <w:sz w:val="26"/>
          <w:szCs w:val="26"/>
        </w:rPr>
        <w:t xml:space="preserve">расхода </w:t>
      </w:r>
      <w:r w:rsidRPr="003A02E1">
        <w:rPr>
          <w:sz w:val="26"/>
          <w:szCs w:val="26"/>
        </w:rPr>
        <w:t>средства резервного фонда не</w:t>
      </w:r>
      <w:r w:rsidR="00DA30B2" w:rsidRPr="003A02E1">
        <w:rPr>
          <w:sz w:val="26"/>
          <w:szCs w:val="26"/>
        </w:rPr>
        <w:t xml:space="preserve"> осуществлялось</w:t>
      </w:r>
      <w:r w:rsidRPr="003A02E1">
        <w:rPr>
          <w:sz w:val="26"/>
          <w:szCs w:val="26"/>
        </w:rPr>
        <w:t>.</w:t>
      </w:r>
    </w:p>
    <w:p w:rsidR="00EA236E" w:rsidRPr="003A02E1" w:rsidRDefault="00EA236E" w:rsidP="00C230EE">
      <w:pPr>
        <w:pStyle w:val="a5"/>
        <w:tabs>
          <w:tab w:val="clear" w:pos="4677"/>
          <w:tab w:val="clear" w:pos="9355"/>
        </w:tabs>
        <w:ind w:firstLine="708"/>
        <w:jc w:val="both"/>
        <w:rPr>
          <w:sz w:val="26"/>
          <w:szCs w:val="26"/>
        </w:rPr>
      </w:pPr>
      <w:r w:rsidRPr="003A02E1">
        <w:rPr>
          <w:b/>
          <w:bCs/>
          <w:sz w:val="26"/>
          <w:szCs w:val="26"/>
        </w:rPr>
        <w:t>Муниципальный долг</w:t>
      </w:r>
      <w:r w:rsidRPr="003A02E1">
        <w:rPr>
          <w:sz w:val="26"/>
          <w:szCs w:val="26"/>
        </w:rPr>
        <w:t xml:space="preserve"> на 01.01.201</w:t>
      </w:r>
      <w:r w:rsidR="001E5EED" w:rsidRPr="003A02E1">
        <w:rPr>
          <w:sz w:val="26"/>
          <w:szCs w:val="26"/>
        </w:rPr>
        <w:t>9</w:t>
      </w:r>
      <w:r w:rsidRPr="003A02E1">
        <w:rPr>
          <w:sz w:val="26"/>
          <w:szCs w:val="26"/>
        </w:rPr>
        <w:t xml:space="preserve"> года </w:t>
      </w:r>
      <w:r w:rsidR="001E5EED" w:rsidRPr="003A02E1">
        <w:rPr>
          <w:sz w:val="26"/>
          <w:szCs w:val="26"/>
        </w:rPr>
        <w:t>отсутствует</w:t>
      </w:r>
      <w:r w:rsidRPr="003A02E1">
        <w:rPr>
          <w:sz w:val="26"/>
          <w:szCs w:val="26"/>
        </w:rPr>
        <w:t xml:space="preserve">. В течение года объем погашенных кредитов составил </w:t>
      </w:r>
      <w:r w:rsidR="001E5EED" w:rsidRPr="003A02E1">
        <w:rPr>
          <w:sz w:val="26"/>
          <w:szCs w:val="26"/>
        </w:rPr>
        <w:t>2300,5</w:t>
      </w:r>
      <w:r w:rsidR="002A57E7" w:rsidRPr="003A02E1">
        <w:rPr>
          <w:sz w:val="26"/>
          <w:szCs w:val="26"/>
        </w:rPr>
        <w:t xml:space="preserve"> </w:t>
      </w:r>
      <w:r w:rsidRPr="003A02E1">
        <w:rPr>
          <w:sz w:val="26"/>
          <w:szCs w:val="26"/>
        </w:rPr>
        <w:t xml:space="preserve">тыс. рублей. Расходы по обслуживанию муниципального долга </w:t>
      </w:r>
      <w:r w:rsidR="008B7EE4" w:rsidRPr="003A02E1">
        <w:rPr>
          <w:sz w:val="26"/>
          <w:szCs w:val="26"/>
        </w:rPr>
        <w:t xml:space="preserve">составили </w:t>
      </w:r>
      <w:r w:rsidR="001E5EED" w:rsidRPr="003A02E1">
        <w:rPr>
          <w:sz w:val="26"/>
          <w:szCs w:val="26"/>
        </w:rPr>
        <w:t>2,9</w:t>
      </w:r>
      <w:r w:rsidRPr="003A02E1">
        <w:rPr>
          <w:sz w:val="26"/>
          <w:szCs w:val="26"/>
        </w:rPr>
        <w:t xml:space="preserve"> тыс. рублей.</w:t>
      </w:r>
    </w:p>
    <w:p w:rsidR="00EA236E" w:rsidRPr="003A02E1" w:rsidRDefault="008B7EE4" w:rsidP="008B7EE4">
      <w:pPr>
        <w:pStyle w:val="a5"/>
        <w:tabs>
          <w:tab w:val="clear" w:pos="4677"/>
          <w:tab w:val="clear" w:pos="9355"/>
        </w:tabs>
        <w:jc w:val="both"/>
        <w:rPr>
          <w:sz w:val="26"/>
          <w:szCs w:val="26"/>
        </w:rPr>
      </w:pPr>
      <w:r w:rsidRPr="003A02E1">
        <w:rPr>
          <w:sz w:val="26"/>
          <w:szCs w:val="26"/>
        </w:rPr>
        <w:t>Алзамайск</w:t>
      </w:r>
      <w:r w:rsidR="001E5EED" w:rsidRPr="003A02E1">
        <w:rPr>
          <w:sz w:val="26"/>
          <w:szCs w:val="26"/>
        </w:rPr>
        <w:t>ому</w:t>
      </w:r>
      <w:r w:rsidRPr="003A02E1">
        <w:rPr>
          <w:sz w:val="26"/>
          <w:szCs w:val="26"/>
        </w:rPr>
        <w:t xml:space="preserve"> муниципальн</w:t>
      </w:r>
      <w:r w:rsidR="001E5EED" w:rsidRPr="003A02E1">
        <w:rPr>
          <w:sz w:val="26"/>
          <w:szCs w:val="26"/>
        </w:rPr>
        <w:t>ому</w:t>
      </w:r>
      <w:r w:rsidRPr="003A02E1">
        <w:rPr>
          <w:sz w:val="26"/>
          <w:szCs w:val="26"/>
        </w:rPr>
        <w:t xml:space="preserve"> образовани</w:t>
      </w:r>
      <w:r w:rsidR="000E4ADB" w:rsidRPr="003A02E1">
        <w:rPr>
          <w:sz w:val="26"/>
          <w:szCs w:val="26"/>
        </w:rPr>
        <w:t>ю предоставлен</w:t>
      </w:r>
      <w:r w:rsidR="002A57E7" w:rsidRPr="003A02E1">
        <w:rPr>
          <w:sz w:val="26"/>
          <w:szCs w:val="26"/>
        </w:rPr>
        <w:t xml:space="preserve"> бюджетный кредит</w:t>
      </w:r>
      <w:r w:rsidR="000E4ADB" w:rsidRPr="003A02E1">
        <w:rPr>
          <w:sz w:val="26"/>
          <w:szCs w:val="26"/>
        </w:rPr>
        <w:t>, остаток задолженности по которому на 1 января 2019 года составляет 3925</w:t>
      </w:r>
      <w:r w:rsidRPr="003A02E1">
        <w:rPr>
          <w:sz w:val="26"/>
          <w:szCs w:val="26"/>
        </w:rPr>
        <w:t>,0</w:t>
      </w:r>
      <w:r w:rsidR="00EA236E" w:rsidRPr="003A02E1">
        <w:rPr>
          <w:sz w:val="26"/>
          <w:szCs w:val="26"/>
        </w:rPr>
        <w:t xml:space="preserve"> тыс. рублей</w:t>
      </w:r>
      <w:r w:rsidRPr="003A02E1">
        <w:rPr>
          <w:sz w:val="26"/>
          <w:szCs w:val="26"/>
        </w:rPr>
        <w:t>.</w:t>
      </w:r>
      <w:r w:rsidR="000E4ADB" w:rsidRPr="003A02E1">
        <w:rPr>
          <w:sz w:val="26"/>
          <w:szCs w:val="26"/>
        </w:rPr>
        <w:t xml:space="preserve"> Данные соответствуют отчетной форме (код по ОКУД 0503172 «Сведения о государственном (муниципальном) долге, предоставленных бюджетных кредитах».</w:t>
      </w:r>
      <w:r w:rsidR="002A57E7" w:rsidRPr="003A02E1">
        <w:rPr>
          <w:sz w:val="26"/>
          <w:szCs w:val="26"/>
        </w:rPr>
        <w:t xml:space="preserve"> </w:t>
      </w:r>
    </w:p>
    <w:p w:rsidR="00EA236E" w:rsidRPr="003A02E1" w:rsidRDefault="00EA236E" w:rsidP="00E160C0">
      <w:pPr>
        <w:pStyle w:val="a5"/>
        <w:tabs>
          <w:tab w:val="clear" w:pos="4677"/>
          <w:tab w:val="clear" w:pos="9355"/>
        </w:tabs>
        <w:ind w:firstLine="708"/>
        <w:jc w:val="both"/>
        <w:rPr>
          <w:sz w:val="26"/>
          <w:szCs w:val="26"/>
        </w:rPr>
      </w:pPr>
      <w:r w:rsidRPr="003A02E1">
        <w:rPr>
          <w:b/>
          <w:bCs/>
          <w:sz w:val="26"/>
          <w:szCs w:val="26"/>
        </w:rPr>
        <w:t>Кредиторская задолженность</w:t>
      </w:r>
      <w:r w:rsidRPr="003A02E1">
        <w:rPr>
          <w:sz w:val="26"/>
          <w:szCs w:val="26"/>
        </w:rPr>
        <w:t xml:space="preserve"> на 01.01.201</w:t>
      </w:r>
      <w:r w:rsidR="000E4ADB" w:rsidRPr="003A02E1">
        <w:rPr>
          <w:sz w:val="26"/>
          <w:szCs w:val="26"/>
        </w:rPr>
        <w:t>9</w:t>
      </w:r>
      <w:r w:rsidR="00F9364E" w:rsidRPr="003A02E1">
        <w:rPr>
          <w:sz w:val="26"/>
          <w:szCs w:val="26"/>
        </w:rPr>
        <w:t xml:space="preserve"> </w:t>
      </w:r>
      <w:r w:rsidRPr="003A02E1">
        <w:rPr>
          <w:sz w:val="26"/>
          <w:szCs w:val="26"/>
        </w:rPr>
        <w:t xml:space="preserve">года </w:t>
      </w:r>
      <w:r w:rsidR="008B7EE4" w:rsidRPr="003A02E1">
        <w:rPr>
          <w:sz w:val="26"/>
          <w:szCs w:val="26"/>
        </w:rPr>
        <w:t xml:space="preserve">составила </w:t>
      </w:r>
      <w:r w:rsidR="00CB0B23" w:rsidRPr="003A02E1">
        <w:rPr>
          <w:sz w:val="26"/>
          <w:szCs w:val="26"/>
        </w:rPr>
        <w:t>7041,1</w:t>
      </w:r>
      <w:r w:rsidRPr="003A02E1">
        <w:rPr>
          <w:sz w:val="26"/>
          <w:szCs w:val="26"/>
        </w:rPr>
        <w:t xml:space="preserve"> тыс</w:t>
      </w:r>
      <w:r w:rsidR="00D7572A" w:rsidRPr="003A02E1">
        <w:rPr>
          <w:sz w:val="26"/>
          <w:szCs w:val="26"/>
        </w:rPr>
        <w:t>.</w:t>
      </w:r>
      <w:r w:rsidR="00E160C0" w:rsidRPr="003A02E1">
        <w:rPr>
          <w:sz w:val="26"/>
          <w:szCs w:val="26"/>
        </w:rPr>
        <w:t xml:space="preserve"> рубля.</w:t>
      </w:r>
      <w:r w:rsidR="006C6DC0" w:rsidRPr="003A02E1">
        <w:rPr>
          <w:sz w:val="26"/>
          <w:szCs w:val="26"/>
        </w:rPr>
        <w:t xml:space="preserve"> </w:t>
      </w:r>
      <w:r w:rsidR="00F61583" w:rsidRPr="003A02E1">
        <w:rPr>
          <w:sz w:val="26"/>
          <w:szCs w:val="26"/>
        </w:rPr>
        <w:t>Просроченной кредиторской задолженности нет.</w:t>
      </w:r>
    </w:p>
    <w:p w:rsidR="00CB0B23" w:rsidRPr="003A02E1" w:rsidRDefault="00CB0B23" w:rsidP="00CB0B23">
      <w:pPr>
        <w:pStyle w:val="a5"/>
        <w:tabs>
          <w:tab w:val="clear" w:pos="4677"/>
          <w:tab w:val="clear" w:pos="9355"/>
        </w:tabs>
        <w:ind w:firstLine="708"/>
        <w:jc w:val="both"/>
        <w:rPr>
          <w:sz w:val="26"/>
          <w:szCs w:val="26"/>
        </w:rPr>
      </w:pPr>
      <w:r w:rsidRPr="003A02E1">
        <w:rPr>
          <w:b/>
          <w:bCs/>
          <w:sz w:val="26"/>
          <w:szCs w:val="26"/>
        </w:rPr>
        <w:t>Дебиторская задолженность</w:t>
      </w:r>
      <w:r w:rsidRPr="003A02E1">
        <w:rPr>
          <w:sz w:val="26"/>
          <w:szCs w:val="26"/>
        </w:rPr>
        <w:t xml:space="preserve"> на 01.01.2019  года составила 11247,0 тыс. рублей</w:t>
      </w:r>
      <w:r w:rsidR="00E160C0" w:rsidRPr="003A02E1">
        <w:rPr>
          <w:sz w:val="26"/>
          <w:szCs w:val="26"/>
        </w:rPr>
        <w:t>.</w:t>
      </w:r>
    </w:p>
    <w:p w:rsidR="00EA236E" w:rsidRPr="003A02E1" w:rsidRDefault="00BD1C49" w:rsidP="00A6392E">
      <w:pPr>
        <w:pStyle w:val="a5"/>
        <w:tabs>
          <w:tab w:val="clear" w:pos="4677"/>
          <w:tab w:val="clear" w:pos="9355"/>
        </w:tabs>
        <w:ind w:firstLine="708"/>
        <w:jc w:val="both"/>
        <w:rPr>
          <w:sz w:val="26"/>
          <w:szCs w:val="26"/>
        </w:rPr>
      </w:pPr>
      <w:r w:rsidRPr="003A02E1">
        <w:rPr>
          <w:b/>
          <w:bCs/>
          <w:sz w:val="26"/>
          <w:szCs w:val="26"/>
        </w:rPr>
        <w:t>В 201</w:t>
      </w:r>
      <w:r w:rsidR="00CB0B23" w:rsidRPr="003A02E1">
        <w:rPr>
          <w:b/>
          <w:bCs/>
          <w:sz w:val="26"/>
          <w:szCs w:val="26"/>
        </w:rPr>
        <w:t>8</w:t>
      </w:r>
      <w:r w:rsidR="00D7572A" w:rsidRPr="003A02E1">
        <w:rPr>
          <w:b/>
          <w:bCs/>
          <w:sz w:val="26"/>
          <w:szCs w:val="26"/>
        </w:rPr>
        <w:t xml:space="preserve"> году бюджет исполнен с профицитом </w:t>
      </w:r>
      <w:r w:rsidR="00EA236E" w:rsidRPr="003A02E1">
        <w:rPr>
          <w:b/>
          <w:bCs/>
          <w:sz w:val="26"/>
          <w:szCs w:val="26"/>
        </w:rPr>
        <w:t>в</w:t>
      </w:r>
      <w:r w:rsidR="00EA236E" w:rsidRPr="003A02E1">
        <w:rPr>
          <w:sz w:val="26"/>
          <w:szCs w:val="26"/>
        </w:rPr>
        <w:t xml:space="preserve"> </w:t>
      </w:r>
      <w:r w:rsidR="00D7572A" w:rsidRPr="003A02E1">
        <w:rPr>
          <w:sz w:val="26"/>
          <w:szCs w:val="26"/>
        </w:rPr>
        <w:t xml:space="preserve">сумме </w:t>
      </w:r>
      <w:r w:rsidR="001C31E0" w:rsidRPr="003A02E1">
        <w:rPr>
          <w:sz w:val="26"/>
          <w:szCs w:val="26"/>
        </w:rPr>
        <w:t>13657,3</w:t>
      </w:r>
      <w:r w:rsidR="00D7572A" w:rsidRPr="003A02E1">
        <w:rPr>
          <w:sz w:val="26"/>
          <w:szCs w:val="26"/>
        </w:rPr>
        <w:t xml:space="preserve"> тыс. рублей при плановом дефиците в сумме </w:t>
      </w:r>
      <w:r w:rsidR="001C31E0" w:rsidRPr="003A02E1">
        <w:rPr>
          <w:sz w:val="26"/>
          <w:szCs w:val="26"/>
        </w:rPr>
        <w:t>33303,9</w:t>
      </w:r>
      <w:r w:rsidR="00D7572A" w:rsidRPr="003A02E1">
        <w:rPr>
          <w:sz w:val="26"/>
          <w:szCs w:val="26"/>
        </w:rPr>
        <w:t xml:space="preserve"> тыс. рублей.</w:t>
      </w:r>
      <w:r w:rsidR="00EA236E" w:rsidRPr="003A02E1">
        <w:rPr>
          <w:sz w:val="26"/>
          <w:szCs w:val="26"/>
        </w:rPr>
        <w:t xml:space="preserve"> </w:t>
      </w:r>
    </w:p>
    <w:p w:rsidR="00EA236E" w:rsidRPr="003A02E1" w:rsidRDefault="00EA236E" w:rsidP="00D00EB5">
      <w:pPr>
        <w:pStyle w:val="a5"/>
        <w:tabs>
          <w:tab w:val="clear" w:pos="4677"/>
          <w:tab w:val="clear" w:pos="9355"/>
        </w:tabs>
        <w:ind w:firstLine="708"/>
        <w:jc w:val="both"/>
        <w:rPr>
          <w:sz w:val="26"/>
          <w:szCs w:val="26"/>
        </w:rPr>
      </w:pPr>
      <w:r w:rsidRPr="003A02E1">
        <w:rPr>
          <w:b/>
          <w:bCs/>
          <w:sz w:val="26"/>
          <w:szCs w:val="26"/>
        </w:rPr>
        <w:t>Остатки средств</w:t>
      </w:r>
      <w:r w:rsidRPr="003A02E1">
        <w:rPr>
          <w:sz w:val="26"/>
          <w:szCs w:val="26"/>
        </w:rPr>
        <w:t xml:space="preserve"> на счете местного бюджета на 01.01.201</w:t>
      </w:r>
      <w:r w:rsidR="001C31E0" w:rsidRPr="003A02E1">
        <w:rPr>
          <w:sz w:val="26"/>
          <w:szCs w:val="26"/>
        </w:rPr>
        <w:t>9</w:t>
      </w:r>
      <w:r w:rsidRPr="003A02E1">
        <w:rPr>
          <w:sz w:val="26"/>
          <w:szCs w:val="26"/>
        </w:rPr>
        <w:t xml:space="preserve"> года </w:t>
      </w:r>
      <w:r w:rsidR="00F13262" w:rsidRPr="003A02E1">
        <w:rPr>
          <w:sz w:val="26"/>
          <w:szCs w:val="26"/>
        </w:rPr>
        <w:t xml:space="preserve">сложились в сумме </w:t>
      </w:r>
      <w:r w:rsidR="004D4636" w:rsidRPr="003A02E1">
        <w:rPr>
          <w:sz w:val="26"/>
          <w:szCs w:val="26"/>
        </w:rPr>
        <w:t>15 981,4</w:t>
      </w:r>
      <w:r w:rsidRPr="003A02E1">
        <w:rPr>
          <w:sz w:val="26"/>
          <w:szCs w:val="26"/>
        </w:rPr>
        <w:t xml:space="preserve"> тыс. рублей</w:t>
      </w:r>
      <w:r w:rsidR="008E074E" w:rsidRPr="003A02E1">
        <w:rPr>
          <w:sz w:val="26"/>
          <w:szCs w:val="26"/>
        </w:rPr>
        <w:t xml:space="preserve"> (строка 210 Баланса на 01.01.2019-форма 0503320)</w:t>
      </w:r>
      <w:r w:rsidRPr="003A02E1">
        <w:rPr>
          <w:sz w:val="26"/>
          <w:szCs w:val="26"/>
        </w:rPr>
        <w:t>,  в  том числе остатки собственных средств бю</w:t>
      </w:r>
      <w:r w:rsidR="00E42BA6" w:rsidRPr="003A02E1">
        <w:rPr>
          <w:sz w:val="26"/>
          <w:szCs w:val="26"/>
        </w:rPr>
        <w:t xml:space="preserve">джета </w:t>
      </w:r>
      <w:r w:rsidR="004D4636" w:rsidRPr="003A02E1">
        <w:rPr>
          <w:sz w:val="26"/>
          <w:szCs w:val="26"/>
        </w:rPr>
        <w:t>11 512,8</w:t>
      </w:r>
      <w:r w:rsidRPr="003A02E1">
        <w:rPr>
          <w:sz w:val="26"/>
          <w:szCs w:val="26"/>
        </w:rPr>
        <w:t xml:space="preserve"> тыс.</w:t>
      </w:r>
      <w:r w:rsidR="00F13262" w:rsidRPr="003A02E1">
        <w:rPr>
          <w:sz w:val="26"/>
          <w:szCs w:val="26"/>
        </w:rPr>
        <w:t xml:space="preserve"> </w:t>
      </w:r>
      <w:r w:rsidRPr="003A02E1">
        <w:rPr>
          <w:sz w:val="26"/>
          <w:szCs w:val="26"/>
        </w:rPr>
        <w:t xml:space="preserve">рублей, остатки средств по межбюджетным трансфертам </w:t>
      </w:r>
      <w:r w:rsidR="004D4636" w:rsidRPr="003A02E1">
        <w:rPr>
          <w:sz w:val="26"/>
          <w:szCs w:val="26"/>
        </w:rPr>
        <w:t>4 468,4</w:t>
      </w:r>
      <w:r w:rsidR="00BD1C49" w:rsidRPr="003A02E1">
        <w:rPr>
          <w:sz w:val="26"/>
          <w:szCs w:val="26"/>
        </w:rPr>
        <w:t xml:space="preserve"> тыс.рублей из них</w:t>
      </w:r>
      <w:r w:rsidRPr="003A02E1">
        <w:rPr>
          <w:sz w:val="26"/>
          <w:szCs w:val="26"/>
        </w:rPr>
        <w:t xml:space="preserve"> </w:t>
      </w:r>
      <w:r w:rsidR="00E42BA6" w:rsidRPr="003A02E1">
        <w:rPr>
          <w:sz w:val="26"/>
          <w:szCs w:val="26"/>
        </w:rPr>
        <w:t xml:space="preserve">субвенция на </w:t>
      </w:r>
      <w:r w:rsidR="00BD1C49" w:rsidRPr="003A02E1">
        <w:rPr>
          <w:sz w:val="26"/>
          <w:szCs w:val="26"/>
        </w:rPr>
        <w:t>питание малообеспеченным</w:t>
      </w:r>
      <w:r w:rsidR="00E42BA6" w:rsidRPr="003A02E1">
        <w:rPr>
          <w:sz w:val="26"/>
          <w:szCs w:val="26"/>
        </w:rPr>
        <w:t xml:space="preserve"> – </w:t>
      </w:r>
      <w:r w:rsidR="004D4636" w:rsidRPr="003A02E1">
        <w:rPr>
          <w:sz w:val="26"/>
          <w:szCs w:val="26"/>
        </w:rPr>
        <w:t>2384,7</w:t>
      </w:r>
      <w:r w:rsidR="00E42BA6" w:rsidRPr="003A02E1">
        <w:rPr>
          <w:sz w:val="26"/>
          <w:szCs w:val="26"/>
        </w:rPr>
        <w:t xml:space="preserve"> </w:t>
      </w:r>
      <w:r w:rsidR="00BD1C49" w:rsidRPr="003A02E1">
        <w:rPr>
          <w:sz w:val="26"/>
          <w:szCs w:val="26"/>
        </w:rPr>
        <w:t xml:space="preserve">тыс. рублей, субвенция на образование – </w:t>
      </w:r>
      <w:r w:rsidR="004D4636" w:rsidRPr="003A02E1">
        <w:rPr>
          <w:sz w:val="26"/>
          <w:szCs w:val="26"/>
        </w:rPr>
        <w:t>2069,4</w:t>
      </w:r>
      <w:r w:rsidR="00BD1C49" w:rsidRPr="003A02E1">
        <w:rPr>
          <w:sz w:val="26"/>
          <w:szCs w:val="26"/>
        </w:rPr>
        <w:t xml:space="preserve"> тыс. рублей</w:t>
      </w:r>
      <w:r w:rsidRPr="003A02E1">
        <w:rPr>
          <w:sz w:val="26"/>
          <w:szCs w:val="26"/>
        </w:rPr>
        <w:t>.</w:t>
      </w:r>
    </w:p>
    <w:p w:rsidR="008D40E1" w:rsidRDefault="008D40E1" w:rsidP="00FA6A01">
      <w:pPr>
        <w:pStyle w:val="a5"/>
        <w:tabs>
          <w:tab w:val="clear" w:pos="4677"/>
          <w:tab w:val="clear" w:pos="9355"/>
        </w:tabs>
        <w:jc w:val="both"/>
        <w:rPr>
          <w:b/>
          <w:bCs/>
          <w:sz w:val="20"/>
          <w:szCs w:val="20"/>
        </w:rPr>
      </w:pPr>
    </w:p>
    <w:p w:rsidR="00EA236E" w:rsidRPr="008D40E1" w:rsidRDefault="00A10AB3" w:rsidP="00FA6A01">
      <w:pPr>
        <w:pStyle w:val="a5"/>
        <w:tabs>
          <w:tab w:val="clear" w:pos="4677"/>
          <w:tab w:val="clear" w:pos="9355"/>
        </w:tabs>
        <w:jc w:val="both"/>
        <w:rPr>
          <w:b/>
          <w:bCs/>
          <w:sz w:val="28"/>
          <w:szCs w:val="28"/>
        </w:rPr>
      </w:pPr>
      <w:r>
        <w:rPr>
          <w:b/>
          <w:bCs/>
          <w:sz w:val="28"/>
          <w:szCs w:val="28"/>
        </w:rPr>
        <w:t>ОСНОВНЫЕ ВЫВОДЫ</w:t>
      </w:r>
      <w:r w:rsidR="00EA236E" w:rsidRPr="008D40E1">
        <w:rPr>
          <w:b/>
          <w:bCs/>
          <w:sz w:val="28"/>
          <w:szCs w:val="28"/>
        </w:rPr>
        <w:t>:</w:t>
      </w:r>
    </w:p>
    <w:p w:rsidR="00EA236E" w:rsidRPr="008D40E1" w:rsidRDefault="00EA236E" w:rsidP="00FA6A01">
      <w:pPr>
        <w:jc w:val="both"/>
        <w:rPr>
          <w:sz w:val="28"/>
          <w:szCs w:val="28"/>
        </w:rPr>
      </w:pPr>
    </w:p>
    <w:p w:rsidR="00A16C7A" w:rsidRPr="003A02E1" w:rsidRDefault="00A16C7A" w:rsidP="00A16C7A">
      <w:pPr>
        <w:ind w:firstLine="567"/>
        <w:jc w:val="both"/>
        <w:rPr>
          <w:sz w:val="26"/>
          <w:szCs w:val="26"/>
        </w:rPr>
      </w:pPr>
      <w:r w:rsidRPr="003A02E1">
        <w:rPr>
          <w:sz w:val="26"/>
          <w:szCs w:val="26"/>
        </w:rPr>
        <w:t>В соответствии с требованиями действующего бюджетного законодательства Контрольно-счетной палатой  на первом этапе проведения внешней проверки годового отчета об исполнении бюджета муниципального района за 201</w:t>
      </w:r>
      <w:r w:rsidR="008C18E6" w:rsidRPr="003A02E1">
        <w:rPr>
          <w:sz w:val="26"/>
          <w:szCs w:val="26"/>
        </w:rPr>
        <w:t>8</w:t>
      </w:r>
      <w:r w:rsidRPr="003A02E1">
        <w:rPr>
          <w:sz w:val="26"/>
          <w:szCs w:val="26"/>
        </w:rPr>
        <w:t xml:space="preserve"> год были проведены внешние проверки годовой бюджетной (бухгалтерской)  отчетности главных администраторов доходов бюджета муниципального района.</w:t>
      </w:r>
      <w:r w:rsidRPr="003A02E1">
        <w:rPr>
          <w:b/>
          <w:sz w:val="26"/>
          <w:szCs w:val="26"/>
        </w:rPr>
        <w:t xml:space="preserve"> </w:t>
      </w:r>
    </w:p>
    <w:p w:rsidR="00103657" w:rsidRPr="003A02E1" w:rsidRDefault="00103657" w:rsidP="00103657">
      <w:pPr>
        <w:ind w:firstLine="567"/>
        <w:jc w:val="both"/>
        <w:rPr>
          <w:sz w:val="26"/>
          <w:szCs w:val="26"/>
        </w:rPr>
      </w:pPr>
      <w:r w:rsidRPr="003A02E1">
        <w:rPr>
          <w:sz w:val="26"/>
          <w:szCs w:val="26"/>
        </w:rPr>
        <w:t>Годовая бюджетная отчетность за 201</w:t>
      </w:r>
      <w:r w:rsidR="008C18E6" w:rsidRPr="003A02E1">
        <w:rPr>
          <w:sz w:val="26"/>
          <w:szCs w:val="26"/>
        </w:rPr>
        <w:t>8</w:t>
      </w:r>
      <w:r w:rsidRPr="003A02E1">
        <w:rPr>
          <w:sz w:val="26"/>
          <w:szCs w:val="26"/>
        </w:rPr>
        <w:t xml:space="preserve"> год представлена в Контрольно-счетную палату всеми главными распорядителями, администраторами средств бюджета муниципального района в установленный действующим бюджетным законодательством срок.</w:t>
      </w:r>
    </w:p>
    <w:p w:rsidR="00EA236E" w:rsidRPr="003A02E1" w:rsidRDefault="00EA236E" w:rsidP="00A16C7A">
      <w:pPr>
        <w:pStyle w:val="a5"/>
        <w:tabs>
          <w:tab w:val="clear" w:pos="4677"/>
          <w:tab w:val="clear" w:pos="9355"/>
        </w:tabs>
        <w:ind w:firstLine="708"/>
        <w:jc w:val="both"/>
        <w:rPr>
          <w:sz w:val="26"/>
          <w:szCs w:val="26"/>
        </w:rPr>
      </w:pPr>
      <w:r w:rsidRPr="003A02E1">
        <w:rPr>
          <w:sz w:val="26"/>
          <w:szCs w:val="26"/>
        </w:rPr>
        <w:t>Исполнение расходных обязательств осуществлено в рамках утвержденных показателей</w:t>
      </w:r>
      <w:r w:rsidR="00846BAC" w:rsidRPr="003A02E1">
        <w:rPr>
          <w:sz w:val="26"/>
          <w:szCs w:val="26"/>
        </w:rPr>
        <w:t>.</w:t>
      </w:r>
    </w:p>
    <w:p w:rsidR="00EA236E" w:rsidRPr="003A02E1" w:rsidRDefault="00470D6A" w:rsidP="008C18E6">
      <w:pPr>
        <w:pStyle w:val="a5"/>
        <w:tabs>
          <w:tab w:val="clear" w:pos="4677"/>
          <w:tab w:val="clear" w:pos="9355"/>
        </w:tabs>
        <w:ind w:firstLine="708"/>
        <w:jc w:val="both"/>
        <w:rPr>
          <w:sz w:val="26"/>
          <w:szCs w:val="26"/>
        </w:rPr>
      </w:pPr>
      <w:r w:rsidRPr="003A02E1">
        <w:rPr>
          <w:sz w:val="26"/>
          <w:szCs w:val="26"/>
        </w:rPr>
        <w:t xml:space="preserve">В отчетном периоде доходная часть бюджета муниципального района муниципального образования «Нижнеудинский район» исполнена в сумме </w:t>
      </w:r>
      <w:r w:rsidR="008C18E6" w:rsidRPr="003A02E1">
        <w:rPr>
          <w:sz w:val="26"/>
          <w:szCs w:val="26"/>
        </w:rPr>
        <w:t>2155988,1</w:t>
      </w:r>
      <w:r w:rsidRPr="003A02E1">
        <w:rPr>
          <w:sz w:val="26"/>
          <w:szCs w:val="26"/>
        </w:rPr>
        <w:t xml:space="preserve"> тыс. рублей или в размере </w:t>
      </w:r>
      <w:r w:rsidR="008C18E6" w:rsidRPr="003A02E1">
        <w:rPr>
          <w:sz w:val="26"/>
          <w:szCs w:val="26"/>
        </w:rPr>
        <w:t>99,4</w:t>
      </w:r>
      <w:r w:rsidRPr="003A02E1">
        <w:rPr>
          <w:sz w:val="26"/>
          <w:szCs w:val="26"/>
        </w:rPr>
        <w:t xml:space="preserve">% к уточненному годовому плану. </w:t>
      </w:r>
      <w:r w:rsidR="008C18E6" w:rsidRPr="003A02E1">
        <w:rPr>
          <w:sz w:val="26"/>
          <w:szCs w:val="26"/>
        </w:rPr>
        <w:t>Бюджетные ассигнования</w:t>
      </w:r>
      <w:r w:rsidRPr="003A02E1">
        <w:rPr>
          <w:sz w:val="26"/>
          <w:szCs w:val="26"/>
        </w:rPr>
        <w:t xml:space="preserve"> исполнены в сумме </w:t>
      </w:r>
      <w:r w:rsidR="008C18E6" w:rsidRPr="003A02E1">
        <w:rPr>
          <w:sz w:val="26"/>
          <w:szCs w:val="26"/>
        </w:rPr>
        <w:t>2142330,8</w:t>
      </w:r>
      <w:r w:rsidRPr="003A02E1">
        <w:rPr>
          <w:sz w:val="26"/>
          <w:szCs w:val="26"/>
        </w:rPr>
        <w:t xml:space="preserve"> тыс. рублей или в размере 97,</w:t>
      </w:r>
      <w:r w:rsidR="008C18E6" w:rsidRPr="003A02E1">
        <w:rPr>
          <w:sz w:val="26"/>
          <w:szCs w:val="26"/>
        </w:rPr>
        <w:t>3</w:t>
      </w:r>
      <w:r w:rsidRPr="003A02E1">
        <w:rPr>
          <w:sz w:val="26"/>
          <w:szCs w:val="26"/>
        </w:rPr>
        <w:t>% от утвержденных бюджетных назначений. По состоянию на 01 января 201</w:t>
      </w:r>
      <w:r w:rsidR="008C18E6" w:rsidRPr="003A02E1">
        <w:rPr>
          <w:sz w:val="26"/>
          <w:szCs w:val="26"/>
        </w:rPr>
        <w:t>9</w:t>
      </w:r>
      <w:r w:rsidRPr="003A02E1">
        <w:rPr>
          <w:sz w:val="26"/>
          <w:szCs w:val="26"/>
        </w:rPr>
        <w:t xml:space="preserve"> года неисполненные назначения составили в общей сумме </w:t>
      </w:r>
      <w:r w:rsidR="008C18E6" w:rsidRPr="003A02E1">
        <w:rPr>
          <w:sz w:val="26"/>
          <w:szCs w:val="26"/>
        </w:rPr>
        <w:t>59683,1</w:t>
      </w:r>
      <w:r w:rsidRPr="003A02E1">
        <w:rPr>
          <w:sz w:val="26"/>
          <w:szCs w:val="26"/>
        </w:rPr>
        <w:t xml:space="preserve"> тыс. рублей.</w:t>
      </w:r>
    </w:p>
    <w:p w:rsidR="00EA236E" w:rsidRPr="003A02E1" w:rsidRDefault="00C92790" w:rsidP="008C18E6">
      <w:pPr>
        <w:pStyle w:val="a5"/>
        <w:tabs>
          <w:tab w:val="clear" w:pos="4677"/>
          <w:tab w:val="clear" w:pos="9355"/>
        </w:tabs>
        <w:ind w:firstLine="708"/>
        <w:jc w:val="both"/>
        <w:rPr>
          <w:sz w:val="26"/>
          <w:szCs w:val="26"/>
        </w:rPr>
      </w:pPr>
      <w:r w:rsidRPr="003A02E1">
        <w:rPr>
          <w:sz w:val="26"/>
          <w:szCs w:val="26"/>
        </w:rPr>
        <w:t>Бюджет района исполнен с превышением доходов над расходами</w:t>
      </w:r>
      <w:r w:rsidR="00103657" w:rsidRPr="003A02E1">
        <w:rPr>
          <w:sz w:val="26"/>
          <w:szCs w:val="26"/>
        </w:rPr>
        <w:t xml:space="preserve"> - </w:t>
      </w:r>
      <w:r w:rsidRPr="003A02E1">
        <w:rPr>
          <w:sz w:val="26"/>
          <w:szCs w:val="26"/>
        </w:rPr>
        <w:t xml:space="preserve"> профицитом районного бюджета в сумме </w:t>
      </w:r>
      <w:r w:rsidR="008C18E6" w:rsidRPr="003A02E1">
        <w:rPr>
          <w:sz w:val="26"/>
          <w:szCs w:val="26"/>
        </w:rPr>
        <w:t>13657,3</w:t>
      </w:r>
      <w:r w:rsidR="005951E5" w:rsidRPr="003A02E1">
        <w:rPr>
          <w:sz w:val="26"/>
          <w:szCs w:val="26"/>
        </w:rPr>
        <w:t xml:space="preserve"> тыс. рублей.</w:t>
      </w:r>
    </w:p>
    <w:p w:rsidR="008C18E6" w:rsidRPr="003A02E1" w:rsidRDefault="00103657" w:rsidP="008C18E6">
      <w:pPr>
        <w:ind w:firstLine="567"/>
        <w:jc w:val="both"/>
        <w:rPr>
          <w:sz w:val="26"/>
          <w:szCs w:val="26"/>
        </w:rPr>
      </w:pPr>
      <w:r w:rsidRPr="003A02E1">
        <w:rPr>
          <w:sz w:val="26"/>
          <w:szCs w:val="26"/>
        </w:rPr>
        <w:lastRenderedPageBreak/>
        <w:t>Сводная г</w:t>
      </w:r>
      <w:r w:rsidR="001B4AD5" w:rsidRPr="003A02E1">
        <w:rPr>
          <w:sz w:val="26"/>
          <w:szCs w:val="26"/>
        </w:rPr>
        <w:t>одовая бюджетная отчетность за 201</w:t>
      </w:r>
      <w:r w:rsidR="008C18E6" w:rsidRPr="003A02E1">
        <w:rPr>
          <w:sz w:val="26"/>
          <w:szCs w:val="26"/>
        </w:rPr>
        <w:t>8</w:t>
      </w:r>
      <w:r w:rsidR="001B4AD5" w:rsidRPr="003A02E1">
        <w:rPr>
          <w:sz w:val="26"/>
          <w:szCs w:val="26"/>
        </w:rPr>
        <w:t xml:space="preserve"> год представлена Финансовым управлением администрации муниципального района в Контрольно-счетную палату в установленный срок. Объем и содержание документов, прилагаемых к Отчету об исполнении бюджета за 201</w:t>
      </w:r>
      <w:r w:rsidR="008C18E6" w:rsidRPr="003A02E1">
        <w:rPr>
          <w:sz w:val="26"/>
          <w:szCs w:val="26"/>
        </w:rPr>
        <w:t>8</w:t>
      </w:r>
      <w:r w:rsidR="001B4AD5" w:rsidRPr="003A02E1">
        <w:rPr>
          <w:sz w:val="26"/>
          <w:szCs w:val="26"/>
        </w:rPr>
        <w:t xml:space="preserve"> год, в целом, соответствуют нормам, установленным Бюджетным кодексом Российской Федерации, приказ</w:t>
      </w:r>
      <w:r w:rsidR="008C18E6" w:rsidRPr="003A02E1">
        <w:rPr>
          <w:sz w:val="26"/>
          <w:szCs w:val="26"/>
        </w:rPr>
        <w:t>ом</w:t>
      </w:r>
      <w:r w:rsidR="001B4AD5" w:rsidRPr="003A02E1">
        <w:rPr>
          <w:sz w:val="26"/>
          <w:szCs w:val="26"/>
        </w:rPr>
        <w:t xml:space="preserve"> Министерства финансов Российской Федерации от 28 декабря 2010 г. №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w:t>
      </w:r>
      <w:r w:rsidR="008C18E6" w:rsidRPr="003A02E1">
        <w:rPr>
          <w:bCs/>
          <w:sz w:val="26"/>
          <w:szCs w:val="26"/>
        </w:rPr>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 </w:t>
      </w:r>
      <w:r w:rsidR="001B4AD5" w:rsidRPr="003A02E1">
        <w:rPr>
          <w:sz w:val="26"/>
          <w:szCs w:val="26"/>
        </w:rPr>
        <w:t>Положению о бюджетном процессе в муниципальном образовании «Нижнеудинский район».</w:t>
      </w:r>
      <w:r w:rsidR="00B12ADF" w:rsidRPr="003A02E1">
        <w:rPr>
          <w:sz w:val="26"/>
          <w:szCs w:val="26"/>
        </w:rPr>
        <w:t xml:space="preserve"> Представленная отчетность соответствует требованиям законодательства Российской Федерации, отражает результаты финансово-хозяйственной деятельности учреждений муниципального района за отчетный период и финансовое положение главных администраторов, распорядителей бюджетных средств. </w:t>
      </w:r>
    </w:p>
    <w:p w:rsidR="00B12ADF" w:rsidRPr="003A02E1" w:rsidRDefault="00B12ADF" w:rsidP="008C18E6">
      <w:pPr>
        <w:ind w:firstLine="567"/>
        <w:jc w:val="both"/>
        <w:rPr>
          <w:sz w:val="26"/>
          <w:szCs w:val="26"/>
        </w:rPr>
      </w:pPr>
      <w:r w:rsidRPr="003A02E1">
        <w:rPr>
          <w:sz w:val="26"/>
          <w:szCs w:val="26"/>
        </w:rPr>
        <w:t>Проверкой соблюдения внутренней согласованности соответствующих форм бюджетной отчетности об исполнении бюджета за 201</w:t>
      </w:r>
      <w:r w:rsidR="008C18E6" w:rsidRPr="003A02E1">
        <w:rPr>
          <w:sz w:val="26"/>
          <w:szCs w:val="26"/>
        </w:rPr>
        <w:t>8</w:t>
      </w:r>
      <w:r w:rsidRPr="003A02E1">
        <w:rPr>
          <w:sz w:val="26"/>
          <w:szCs w:val="26"/>
        </w:rPr>
        <w:t xml:space="preserve"> год нарушений не установлено.</w:t>
      </w:r>
    </w:p>
    <w:p w:rsidR="00AB3938" w:rsidRPr="003A02E1" w:rsidRDefault="00AB3938" w:rsidP="00AB3938">
      <w:pPr>
        <w:ind w:firstLine="567"/>
        <w:jc w:val="both"/>
        <w:rPr>
          <w:sz w:val="26"/>
          <w:szCs w:val="26"/>
        </w:rPr>
      </w:pPr>
      <w:r w:rsidRPr="003A02E1">
        <w:rPr>
          <w:sz w:val="26"/>
          <w:szCs w:val="26"/>
        </w:rPr>
        <w:t xml:space="preserve">Кредиторская задолженность на конец отчетного периода составила в общей сумме </w:t>
      </w:r>
      <w:r w:rsidR="008C18E6" w:rsidRPr="003A02E1">
        <w:rPr>
          <w:sz w:val="26"/>
          <w:szCs w:val="26"/>
        </w:rPr>
        <w:t>7041,1</w:t>
      </w:r>
      <w:r w:rsidRPr="003A02E1">
        <w:rPr>
          <w:sz w:val="26"/>
          <w:szCs w:val="26"/>
        </w:rPr>
        <w:t xml:space="preserve"> тыс. рублей. </w:t>
      </w:r>
      <w:r w:rsidR="006D0F5D" w:rsidRPr="003A02E1">
        <w:rPr>
          <w:sz w:val="26"/>
          <w:szCs w:val="26"/>
        </w:rPr>
        <w:t xml:space="preserve">Дебиторская задолженность составила </w:t>
      </w:r>
      <w:r w:rsidR="008C18E6" w:rsidRPr="003A02E1">
        <w:rPr>
          <w:sz w:val="26"/>
          <w:szCs w:val="26"/>
        </w:rPr>
        <w:t>11247,0</w:t>
      </w:r>
      <w:r w:rsidR="006D0F5D" w:rsidRPr="003A02E1">
        <w:rPr>
          <w:sz w:val="26"/>
          <w:szCs w:val="26"/>
        </w:rPr>
        <w:t xml:space="preserve"> тыс. рублей. </w:t>
      </w:r>
      <w:r w:rsidRPr="003A02E1">
        <w:rPr>
          <w:sz w:val="26"/>
          <w:szCs w:val="26"/>
        </w:rPr>
        <w:t>По состоянию на 01 января 201</w:t>
      </w:r>
      <w:r w:rsidR="008C18E6" w:rsidRPr="003A02E1">
        <w:rPr>
          <w:sz w:val="26"/>
          <w:szCs w:val="26"/>
        </w:rPr>
        <w:t>9</w:t>
      </w:r>
      <w:r w:rsidRPr="003A02E1">
        <w:rPr>
          <w:sz w:val="26"/>
          <w:szCs w:val="26"/>
        </w:rPr>
        <w:t xml:space="preserve"> года просроченн</w:t>
      </w:r>
      <w:r w:rsidR="008C18E6" w:rsidRPr="003A02E1">
        <w:rPr>
          <w:sz w:val="26"/>
          <w:szCs w:val="26"/>
        </w:rPr>
        <w:t>ая, нереальные к взысканию, задолженность отсутствуе</w:t>
      </w:r>
      <w:r w:rsidRPr="003A02E1">
        <w:rPr>
          <w:sz w:val="26"/>
          <w:szCs w:val="26"/>
        </w:rPr>
        <w:t xml:space="preserve">т. </w:t>
      </w:r>
    </w:p>
    <w:p w:rsidR="00AB3938" w:rsidRPr="003A02E1" w:rsidRDefault="00AB3938" w:rsidP="00AB3938">
      <w:pPr>
        <w:ind w:firstLine="567"/>
        <w:jc w:val="both"/>
        <w:rPr>
          <w:sz w:val="26"/>
          <w:szCs w:val="26"/>
        </w:rPr>
      </w:pPr>
      <w:r w:rsidRPr="003A02E1">
        <w:rPr>
          <w:sz w:val="26"/>
          <w:szCs w:val="26"/>
        </w:rPr>
        <w:t>Муниципальный долг по состоянию на 01 января 201</w:t>
      </w:r>
      <w:r w:rsidR="008C18E6" w:rsidRPr="003A02E1">
        <w:rPr>
          <w:sz w:val="26"/>
          <w:szCs w:val="26"/>
        </w:rPr>
        <w:t>9</w:t>
      </w:r>
      <w:r w:rsidRPr="003A02E1">
        <w:rPr>
          <w:sz w:val="26"/>
          <w:szCs w:val="26"/>
        </w:rPr>
        <w:t xml:space="preserve"> года </w:t>
      </w:r>
      <w:r w:rsidR="008C18E6" w:rsidRPr="003A02E1">
        <w:rPr>
          <w:sz w:val="26"/>
          <w:szCs w:val="26"/>
        </w:rPr>
        <w:t>отсутствует</w:t>
      </w:r>
      <w:r w:rsidRPr="003A02E1">
        <w:rPr>
          <w:sz w:val="26"/>
          <w:szCs w:val="26"/>
        </w:rPr>
        <w:t>.</w:t>
      </w:r>
      <w:r w:rsidR="008C18E6" w:rsidRPr="003A02E1">
        <w:rPr>
          <w:sz w:val="26"/>
          <w:szCs w:val="26"/>
        </w:rPr>
        <w:t xml:space="preserve"> Предоставлен кредит Алзамайскому муниципальному образованию</w:t>
      </w:r>
      <w:r w:rsidR="00241A3E" w:rsidRPr="003A02E1">
        <w:rPr>
          <w:sz w:val="26"/>
          <w:szCs w:val="26"/>
        </w:rPr>
        <w:t xml:space="preserve"> в сумме 3925,0 тыс.рублей.</w:t>
      </w:r>
    </w:p>
    <w:p w:rsidR="00AB3938" w:rsidRPr="003A02E1" w:rsidRDefault="00AB3938" w:rsidP="00AB3938">
      <w:pPr>
        <w:ind w:firstLine="567"/>
        <w:jc w:val="both"/>
        <w:rPr>
          <w:sz w:val="26"/>
          <w:szCs w:val="26"/>
        </w:rPr>
      </w:pPr>
      <w:r w:rsidRPr="003A02E1">
        <w:rPr>
          <w:sz w:val="26"/>
          <w:szCs w:val="26"/>
        </w:rPr>
        <w:t>По состоянию на 01 января 201</w:t>
      </w:r>
      <w:r w:rsidR="008C18E6" w:rsidRPr="003A02E1">
        <w:rPr>
          <w:sz w:val="26"/>
          <w:szCs w:val="26"/>
        </w:rPr>
        <w:t>9</w:t>
      </w:r>
      <w:r w:rsidRPr="003A02E1">
        <w:rPr>
          <w:sz w:val="26"/>
          <w:szCs w:val="26"/>
        </w:rPr>
        <w:t xml:space="preserve"> года остаток средств на едином счете бюджета в Управлении федерального казначейства составил </w:t>
      </w:r>
      <w:r w:rsidR="00241A3E" w:rsidRPr="003A02E1">
        <w:rPr>
          <w:sz w:val="26"/>
          <w:szCs w:val="26"/>
        </w:rPr>
        <w:t>15981,4</w:t>
      </w:r>
      <w:r w:rsidRPr="003A02E1">
        <w:rPr>
          <w:sz w:val="26"/>
          <w:szCs w:val="26"/>
        </w:rPr>
        <w:t xml:space="preserve"> тыс. рублей.</w:t>
      </w:r>
    </w:p>
    <w:p w:rsidR="00AB3938" w:rsidRPr="003A02E1" w:rsidRDefault="00AB3938" w:rsidP="00AB3938">
      <w:pPr>
        <w:ind w:firstLine="567"/>
        <w:jc w:val="both"/>
        <w:rPr>
          <w:sz w:val="26"/>
          <w:szCs w:val="26"/>
        </w:rPr>
      </w:pPr>
      <w:r w:rsidRPr="003A02E1">
        <w:rPr>
          <w:sz w:val="26"/>
          <w:szCs w:val="26"/>
        </w:rPr>
        <w:t>В соответствии с Бюджетным кодексом Российской Федерации  бюджет муниципального района на 201</w:t>
      </w:r>
      <w:r w:rsidR="00241A3E" w:rsidRPr="003A02E1">
        <w:rPr>
          <w:sz w:val="26"/>
          <w:szCs w:val="26"/>
        </w:rPr>
        <w:t>8</w:t>
      </w:r>
      <w:r w:rsidRPr="003A02E1">
        <w:rPr>
          <w:sz w:val="26"/>
          <w:szCs w:val="26"/>
        </w:rPr>
        <w:t xml:space="preserve"> год сформирован в программной структуре расходов на основе 1</w:t>
      </w:r>
      <w:r w:rsidR="00241A3E" w:rsidRPr="003A02E1">
        <w:rPr>
          <w:sz w:val="26"/>
          <w:szCs w:val="26"/>
        </w:rPr>
        <w:t>5</w:t>
      </w:r>
      <w:r w:rsidRPr="003A02E1">
        <w:rPr>
          <w:sz w:val="26"/>
          <w:szCs w:val="26"/>
        </w:rPr>
        <w:t xml:space="preserve"> муниципальных программ. С учетом внесенных в отчетном периоде изменений и дополнений объем утвержденных бюджетных назначений на исполнение программной части бюджета муниципального района составил </w:t>
      </w:r>
      <w:r w:rsidR="00241A3E" w:rsidRPr="003A02E1">
        <w:rPr>
          <w:sz w:val="26"/>
          <w:szCs w:val="26"/>
        </w:rPr>
        <w:t>2066872,0</w:t>
      </w:r>
      <w:r w:rsidRPr="003A02E1">
        <w:rPr>
          <w:sz w:val="26"/>
          <w:szCs w:val="26"/>
        </w:rPr>
        <w:t xml:space="preserve"> тыс. рублей. Исполнение составило </w:t>
      </w:r>
      <w:r w:rsidR="00241A3E" w:rsidRPr="003A02E1">
        <w:rPr>
          <w:sz w:val="26"/>
          <w:szCs w:val="26"/>
        </w:rPr>
        <w:t>2008740,5 тыс. рублей или 97,2</w:t>
      </w:r>
      <w:r w:rsidRPr="003A02E1">
        <w:rPr>
          <w:sz w:val="26"/>
          <w:szCs w:val="26"/>
        </w:rPr>
        <w:t xml:space="preserve">%. Объем неисполненных бюджетных назначений по программам составил </w:t>
      </w:r>
      <w:r w:rsidR="00241A3E" w:rsidRPr="003A02E1">
        <w:rPr>
          <w:sz w:val="26"/>
          <w:szCs w:val="26"/>
        </w:rPr>
        <w:t>58131,5</w:t>
      </w:r>
      <w:r w:rsidRPr="003A02E1">
        <w:rPr>
          <w:sz w:val="26"/>
          <w:szCs w:val="26"/>
        </w:rPr>
        <w:t xml:space="preserve"> тыс. рублей.</w:t>
      </w:r>
      <w:r w:rsidR="00E0679D" w:rsidRPr="003A02E1">
        <w:rPr>
          <w:sz w:val="26"/>
          <w:szCs w:val="26"/>
        </w:rPr>
        <w:t xml:space="preserve"> </w:t>
      </w:r>
      <w:r w:rsidRPr="003A02E1">
        <w:rPr>
          <w:sz w:val="26"/>
          <w:szCs w:val="26"/>
        </w:rPr>
        <w:t xml:space="preserve">Факты не освоения утвержденных годовых бюджетных ассигнований, отмечаемые Контрольно-счетной палатой в настоящем заключении, свидетельствует о </w:t>
      </w:r>
      <w:r w:rsidR="00E0679D" w:rsidRPr="003A02E1">
        <w:rPr>
          <w:sz w:val="26"/>
          <w:szCs w:val="26"/>
        </w:rPr>
        <w:t xml:space="preserve">недостаточно </w:t>
      </w:r>
      <w:r w:rsidRPr="003A02E1">
        <w:rPr>
          <w:sz w:val="26"/>
          <w:szCs w:val="26"/>
        </w:rPr>
        <w:t>качественном планировании годовых объемов расходов</w:t>
      </w:r>
      <w:r w:rsidR="00241A3E" w:rsidRPr="003A02E1">
        <w:rPr>
          <w:sz w:val="26"/>
          <w:szCs w:val="26"/>
        </w:rPr>
        <w:t>, перераспределении бюджетных ассигнований</w:t>
      </w:r>
      <w:r w:rsidRPr="003A02E1">
        <w:rPr>
          <w:sz w:val="26"/>
          <w:szCs w:val="26"/>
        </w:rPr>
        <w:t xml:space="preserve"> главными распорядителями средств бюджета муниципального района муниципального образования «Нижнеудинский район».</w:t>
      </w:r>
      <w:r w:rsidR="006D0F5D" w:rsidRPr="003A02E1">
        <w:rPr>
          <w:sz w:val="26"/>
          <w:szCs w:val="26"/>
        </w:rPr>
        <w:t xml:space="preserve"> Одной из причин не освоения бюджетных ассигнований является экономия бюджетных средств, сложившаяся по результатам проведения конкурсных процедур, запросов котировок.</w:t>
      </w:r>
    </w:p>
    <w:p w:rsidR="00103657" w:rsidRPr="003A02E1" w:rsidRDefault="00103657" w:rsidP="00103657">
      <w:pPr>
        <w:ind w:firstLine="567"/>
        <w:jc w:val="both"/>
        <w:rPr>
          <w:sz w:val="26"/>
          <w:szCs w:val="26"/>
        </w:rPr>
      </w:pPr>
      <w:r w:rsidRPr="003A02E1">
        <w:rPr>
          <w:sz w:val="26"/>
          <w:szCs w:val="26"/>
        </w:rPr>
        <w:lastRenderedPageBreak/>
        <w:t>Главными распорядителями бюджетных средств и подведомственными им учреждениям</w:t>
      </w:r>
      <w:r w:rsidR="00241A3E" w:rsidRPr="003A02E1">
        <w:rPr>
          <w:sz w:val="26"/>
          <w:szCs w:val="26"/>
        </w:rPr>
        <w:t>и</w:t>
      </w:r>
      <w:r w:rsidRPr="003A02E1">
        <w:rPr>
          <w:sz w:val="26"/>
          <w:szCs w:val="26"/>
        </w:rPr>
        <w:t xml:space="preserve"> необходимо усилить контроль за эффективным использованием бюджетных средств. Не допускать не предусмотренных законодательством и нормативными документами авансовых платежей в бюджет и государственные внебюджетные фонды, а также не допускать необоснованного увеличения дебиторской и кредиторской задолженностей бюджета района.</w:t>
      </w:r>
    </w:p>
    <w:p w:rsidR="00103657" w:rsidRPr="003A02E1" w:rsidRDefault="00103657" w:rsidP="00103657">
      <w:pPr>
        <w:pStyle w:val="a5"/>
        <w:tabs>
          <w:tab w:val="clear" w:pos="4677"/>
          <w:tab w:val="clear" w:pos="9355"/>
        </w:tabs>
        <w:ind w:firstLine="567"/>
        <w:jc w:val="both"/>
        <w:rPr>
          <w:sz w:val="26"/>
          <w:szCs w:val="26"/>
        </w:rPr>
      </w:pPr>
      <w:r w:rsidRPr="003A02E1">
        <w:rPr>
          <w:sz w:val="26"/>
          <w:szCs w:val="26"/>
        </w:rPr>
        <w:t xml:space="preserve">Главными администраторам (распорядителями) бюджетных средств необходимо обеспечить безусловное соблюдение установленного действующим бюджетным законодательством порядка составления и представления годовой бюджетной отчетности, в части заполнения отчетности по доходам, группировке расходов по разделам, подразделам функциональной классификации расходов бюджета. </w:t>
      </w:r>
    </w:p>
    <w:p w:rsidR="00103657" w:rsidRPr="003A02E1" w:rsidRDefault="00103657" w:rsidP="00103657">
      <w:pPr>
        <w:pStyle w:val="a3"/>
        <w:ind w:firstLine="708"/>
        <w:rPr>
          <w:sz w:val="26"/>
          <w:szCs w:val="26"/>
        </w:rPr>
      </w:pPr>
      <w:r w:rsidRPr="003A02E1">
        <w:rPr>
          <w:sz w:val="26"/>
          <w:szCs w:val="26"/>
        </w:rPr>
        <w:t>Проект решения Думы «Об утверждении отчета об исполнении бюджета муниципального образования «Нижнеудинский район» за 201</w:t>
      </w:r>
      <w:r w:rsidR="00241A3E" w:rsidRPr="003A02E1">
        <w:rPr>
          <w:sz w:val="26"/>
          <w:szCs w:val="26"/>
        </w:rPr>
        <w:t>8</w:t>
      </w:r>
      <w:r w:rsidRPr="003A02E1">
        <w:rPr>
          <w:sz w:val="26"/>
          <w:szCs w:val="26"/>
        </w:rPr>
        <w:t xml:space="preserve"> год» содержит все приложения, определенные статьей 264.6 Бюджетного кодекса РФ, статьей 41 </w:t>
      </w:r>
      <w:r w:rsidR="00241A3E" w:rsidRPr="003A02E1">
        <w:rPr>
          <w:sz w:val="26"/>
          <w:szCs w:val="26"/>
        </w:rPr>
        <w:t>П</w:t>
      </w:r>
      <w:r w:rsidRPr="003A02E1">
        <w:rPr>
          <w:sz w:val="26"/>
          <w:szCs w:val="26"/>
        </w:rPr>
        <w:t>оложени</w:t>
      </w:r>
      <w:r w:rsidR="00241A3E" w:rsidRPr="003A02E1">
        <w:rPr>
          <w:sz w:val="26"/>
          <w:szCs w:val="26"/>
        </w:rPr>
        <w:t>я</w:t>
      </w:r>
      <w:r w:rsidRPr="003A02E1">
        <w:rPr>
          <w:sz w:val="26"/>
          <w:szCs w:val="26"/>
        </w:rPr>
        <w:t xml:space="preserve"> о бюджетном процессе в муниципальном образовании «Нижнеудинский район».</w:t>
      </w:r>
    </w:p>
    <w:p w:rsidR="00103657" w:rsidRPr="003A02E1" w:rsidRDefault="00103657" w:rsidP="00103657">
      <w:pPr>
        <w:pStyle w:val="a3"/>
        <w:ind w:firstLine="708"/>
        <w:rPr>
          <w:sz w:val="26"/>
          <w:szCs w:val="26"/>
        </w:rPr>
      </w:pPr>
      <w:r w:rsidRPr="003A02E1">
        <w:rPr>
          <w:sz w:val="26"/>
          <w:szCs w:val="26"/>
        </w:rPr>
        <w:t>Показатели, отраженные в проекте решения «Об утверждении  отчета об исполнении бюджета муниципального образования «Нижнеудинский район» за 201</w:t>
      </w:r>
      <w:r w:rsidR="00241A3E" w:rsidRPr="003A02E1">
        <w:rPr>
          <w:sz w:val="26"/>
          <w:szCs w:val="26"/>
        </w:rPr>
        <w:t>8</w:t>
      </w:r>
      <w:r w:rsidRPr="003A02E1">
        <w:rPr>
          <w:sz w:val="26"/>
          <w:szCs w:val="26"/>
        </w:rPr>
        <w:t xml:space="preserve"> год», соответствуют показателям бюджета муниципального образования, утвержденного решением Думы муниципального образования «Нижнеудинский район» от 26.12.2017 года № 5</w:t>
      </w:r>
      <w:r w:rsidR="00241A3E" w:rsidRPr="003A02E1">
        <w:rPr>
          <w:sz w:val="26"/>
          <w:szCs w:val="26"/>
        </w:rPr>
        <w:t>2</w:t>
      </w:r>
      <w:r w:rsidRPr="003A02E1">
        <w:rPr>
          <w:sz w:val="26"/>
          <w:szCs w:val="26"/>
        </w:rPr>
        <w:t xml:space="preserve"> с учетом изменений, внесенных в бюджетную роспись на основании приказа Финансового управления от 2</w:t>
      </w:r>
      <w:r w:rsidR="00241A3E" w:rsidRPr="003A02E1">
        <w:rPr>
          <w:sz w:val="26"/>
          <w:szCs w:val="26"/>
        </w:rPr>
        <w:t>7</w:t>
      </w:r>
      <w:r w:rsidRPr="003A02E1">
        <w:rPr>
          <w:sz w:val="26"/>
          <w:szCs w:val="26"/>
        </w:rPr>
        <w:t xml:space="preserve"> декабря 201</w:t>
      </w:r>
      <w:r w:rsidR="00241A3E" w:rsidRPr="003A02E1">
        <w:rPr>
          <w:sz w:val="26"/>
          <w:szCs w:val="26"/>
        </w:rPr>
        <w:t>8</w:t>
      </w:r>
      <w:r w:rsidRPr="003A02E1">
        <w:rPr>
          <w:sz w:val="26"/>
          <w:szCs w:val="26"/>
        </w:rPr>
        <w:t xml:space="preserve"> года № </w:t>
      </w:r>
      <w:r w:rsidR="00241A3E" w:rsidRPr="003A02E1">
        <w:rPr>
          <w:sz w:val="26"/>
          <w:szCs w:val="26"/>
        </w:rPr>
        <w:t>93</w:t>
      </w:r>
      <w:r w:rsidRPr="003A02E1">
        <w:rPr>
          <w:sz w:val="26"/>
          <w:szCs w:val="26"/>
        </w:rPr>
        <w:t>, отчету Федерального казначейства о кассовых поступлениях и выбытиях бюджета муниципального района (форма 0503152).</w:t>
      </w:r>
    </w:p>
    <w:p w:rsidR="00EA236E" w:rsidRPr="003A02E1" w:rsidRDefault="00EA236E" w:rsidP="007424F0">
      <w:pPr>
        <w:ind w:firstLine="708"/>
        <w:jc w:val="both"/>
        <w:rPr>
          <w:sz w:val="26"/>
          <w:szCs w:val="26"/>
        </w:rPr>
      </w:pPr>
      <w:r w:rsidRPr="003A02E1">
        <w:rPr>
          <w:sz w:val="26"/>
          <w:szCs w:val="26"/>
        </w:rPr>
        <w:t>Учитывая, что Проект решения Думы муниципального района муниципального образования «Нижнеудинский район» «Об утверждении отчета об исполнении бюджета муниципального образования «Нижнеудинский район» за 201</w:t>
      </w:r>
      <w:r w:rsidR="00241A3E" w:rsidRPr="003A02E1">
        <w:rPr>
          <w:sz w:val="26"/>
          <w:szCs w:val="26"/>
        </w:rPr>
        <w:t>8</w:t>
      </w:r>
      <w:r w:rsidRPr="003A02E1">
        <w:rPr>
          <w:sz w:val="26"/>
          <w:szCs w:val="26"/>
        </w:rPr>
        <w:t xml:space="preserve"> год» составлен в соответствии с требованиями </w:t>
      </w:r>
      <w:r w:rsidR="005951E5" w:rsidRPr="003A02E1">
        <w:rPr>
          <w:sz w:val="26"/>
          <w:szCs w:val="26"/>
        </w:rPr>
        <w:t>Бюджетного кодекса РФ</w:t>
      </w:r>
      <w:r w:rsidR="003B0556" w:rsidRPr="003A02E1">
        <w:rPr>
          <w:sz w:val="26"/>
          <w:szCs w:val="26"/>
        </w:rPr>
        <w:t>, положения о бюджетном процессе в муниципальном образовании «Нижнеудинский район»</w:t>
      </w:r>
      <w:r w:rsidRPr="003A02E1">
        <w:rPr>
          <w:sz w:val="26"/>
          <w:szCs w:val="26"/>
        </w:rPr>
        <w:t xml:space="preserve"> и показатели проекта решения достоверны, </w:t>
      </w:r>
      <w:r w:rsidR="004720CD" w:rsidRPr="003A02E1">
        <w:rPr>
          <w:sz w:val="26"/>
          <w:szCs w:val="26"/>
        </w:rPr>
        <w:t xml:space="preserve">соответствуют показателям сводной бюджетной отчетности муниципального района, </w:t>
      </w:r>
      <w:r w:rsidRPr="003A02E1">
        <w:rPr>
          <w:sz w:val="26"/>
          <w:szCs w:val="26"/>
        </w:rPr>
        <w:t>проект решения «Об утверждении отчета об исполнении бюджета муниципального образован</w:t>
      </w:r>
      <w:r w:rsidR="005951E5" w:rsidRPr="003A02E1">
        <w:rPr>
          <w:sz w:val="26"/>
          <w:szCs w:val="26"/>
        </w:rPr>
        <w:t>ия «Нижнеудинский район» за 201</w:t>
      </w:r>
      <w:r w:rsidR="00241A3E" w:rsidRPr="003A02E1">
        <w:rPr>
          <w:sz w:val="26"/>
          <w:szCs w:val="26"/>
        </w:rPr>
        <w:t>8</w:t>
      </w:r>
      <w:r w:rsidR="005951E5" w:rsidRPr="003A02E1">
        <w:rPr>
          <w:sz w:val="26"/>
          <w:szCs w:val="26"/>
        </w:rPr>
        <w:t xml:space="preserve"> </w:t>
      </w:r>
      <w:r w:rsidRPr="003A02E1">
        <w:rPr>
          <w:sz w:val="26"/>
          <w:szCs w:val="26"/>
        </w:rPr>
        <w:t xml:space="preserve">год» </w:t>
      </w:r>
      <w:r w:rsidRPr="003A02E1">
        <w:rPr>
          <w:b/>
          <w:bCs/>
          <w:sz w:val="26"/>
          <w:szCs w:val="26"/>
        </w:rPr>
        <w:t>можно допустить к рассмотрению и принятию</w:t>
      </w:r>
      <w:r w:rsidRPr="003A02E1">
        <w:rPr>
          <w:sz w:val="26"/>
          <w:szCs w:val="26"/>
        </w:rPr>
        <w:t>.</w:t>
      </w:r>
    </w:p>
    <w:p w:rsidR="004720CD" w:rsidRPr="003A02E1" w:rsidRDefault="004720CD" w:rsidP="00FA6A01">
      <w:pPr>
        <w:jc w:val="both"/>
        <w:rPr>
          <w:sz w:val="26"/>
          <w:szCs w:val="26"/>
        </w:rPr>
      </w:pPr>
    </w:p>
    <w:p w:rsidR="004720CD" w:rsidRPr="003A02E1" w:rsidRDefault="004720CD" w:rsidP="00FA6A01">
      <w:pPr>
        <w:jc w:val="both"/>
        <w:rPr>
          <w:sz w:val="26"/>
          <w:szCs w:val="26"/>
        </w:rPr>
      </w:pPr>
    </w:p>
    <w:p w:rsidR="004720CD" w:rsidRPr="003A02E1" w:rsidRDefault="004720CD" w:rsidP="00FA6A01">
      <w:pPr>
        <w:jc w:val="both"/>
        <w:rPr>
          <w:sz w:val="26"/>
          <w:szCs w:val="26"/>
        </w:rPr>
      </w:pPr>
    </w:p>
    <w:p w:rsidR="004720CD" w:rsidRPr="003A02E1" w:rsidRDefault="004720CD" w:rsidP="00FA6A01">
      <w:pPr>
        <w:jc w:val="both"/>
        <w:rPr>
          <w:sz w:val="26"/>
          <w:szCs w:val="26"/>
        </w:rPr>
      </w:pPr>
    </w:p>
    <w:p w:rsidR="004720CD" w:rsidRPr="003A02E1" w:rsidRDefault="004720CD" w:rsidP="00FA6A01">
      <w:pPr>
        <w:jc w:val="both"/>
        <w:rPr>
          <w:sz w:val="26"/>
          <w:szCs w:val="26"/>
        </w:rPr>
      </w:pPr>
    </w:p>
    <w:p w:rsidR="001D6A8A" w:rsidRPr="003A02E1" w:rsidRDefault="004720CD" w:rsidP="001D419B">
      <w:pPr>
        <w:jc w:val="both"/>
        <w:rPr>
          <w:sz w:val="26"/>
          <w:szCs w:val="26"/>
        </w:rPr>
      </w:pPr>
      <w:r w:rsidRPr="003A02E1">
        <w:rPr>
          <w:sz w:val="26"/>
          <w:szCs w:val="26"/>
        </w:rPr>
        <w:t>Председатель КСП</w:t>
      </w:r>
      <w:r w:rsidR="00EA236E" w:rsidRPr="003A02E1">
        <w:rPr>
          <w:sz w:val="26"/>
          <w:szCs w:val="26"/>
        </w:rPr>
        <w:t xml:space="preserve">                                                      А.Н.Никитюк</w:t>
      </w:r>
    </w:p>
    <w:sectPr w:rsidR="001D6A8A" w:rsidRPr="003A02E1" w:rsidSect="0043295F">
      <w:headerReference w:type="default" r:id="rId8"/>
      <w:pgSz w:w="12240" w:h="15840"/>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AF" w:rsidRDefault="007200AF" w:rsidP="00393D88">
      <w:r>
        <w:separator/>
      </w:r>
    </w:p>
  </w:endnote>
  <w:endnote w:type="continuationSeparator" w:id="1">
    <w:p w:rsidR="007200AF" w:rsidRDefault="007200AF" w:rsidP="00393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AF" w:rsidRDefault="007200AF" w:rsidP="00393D88">
      <w:r>
        <w:separator/>
      </w:r>
    </w:p>
  </w:footnote>
  <w:footnote w:type="continuationSeparator" w:id="1">
    <w:p w:rsidR="007200AF" w:rsidRDefault="007200AF" w:rsidP="00393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52" w:rsidRDefault="006458F9">
    <w:pPr>
      <w:pStyle w:val="a7"/>
      <w:jc w:val="right"/>
    </w:pPr>
    <w:fldSimple w:instr=" PAGE   \* MERGEFORMAT ">
      <w:r w:rsidR="0051703A">
        <w:rPr>
          <w:noProof/>
        </w:rPr>
        <w:t>3</w:t>
      </w:r>
    </w:fldSimple>
  </w:p>
  <w:p w:rsidR="00490852" w:rsidRDefault="004908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6C"/>
    <w:multiLevelType w:val="hybridMultilevel"/>
    <w:tmpl w:val="C7D0F274"/>
    <w:lvl w:ilvl="0" w:tplc="DC5AED72">
      <w:start w:val="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5FE70C1"/>
    <w:multiLevelType w:val="hybridMultilevel"/>
    <w:tmpl w:val="E4CE6BC4"/>
    <w:lvl w:ilvl="0" w:tplc="B29E0A1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7D03284"/>
    <w:multiLevelType w:val="hybridMultilevel"/>
    <w:tmpl w:val="4B6E0DD8"/>
    <w:lvl w:ilvl="0" w:tplc="324863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F3F4BD9"/>
    <w:multiLevelType w:val="hybridMultilevel"/>
    <w:tmpl w:val="CAFCC086"/>
    <w:lvl w:ilvl="0" w:tplc="4FDC427A">
      <w:start w:val="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E247125"/>
    <w:multiLevelType w:val="hybridMultilevel"/>
    <w:tmpl w:val="9836D994"/>
    <w:lvl w:ilvl="0" w:tplc="4776E02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88B2563"/>
    <w:multiLevelType w:val="hybridMultilevel"/>
    <w:tmpl w:val="195C68CC"/>
    <w:lvl w:ilvl="0" w:tplc="BC988E8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71145A12"/>
    <w:multiLevelType w:val="hybridMultilevel"/>
    <w:tmpl w:val="ED80F4DA"/>
    <w:lvl w:ilvl="0" w:tplc="302C7B76">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7">
    <w:nsid w:val="758709E3"/>
    <w:multiLevelType w:val="hybridMultilevel"/>
    <w:tmpl w:val="7302AB30"/>
    <w:lvl w:ilvl="0" w:tplc="7E1ED0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D4102AE"/>
    <w:multiLevelType w:val="hybridMultilevel"/>
    <w:tmpl w:val="E7CE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4B43E2"/>
    <w:multiLevelType w:val="hybridMultilevel"/>
    <w:tmpl w:val="CA1A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5"/>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A01"/>
    <w:rsid w:val="00002585"/>
    <w:rsid w:val="000028D8"/>
    <w:rsid w:val="000050D6"/>
    <w:rsid w:val="00005D46"/>
    <w:rsid w:val="000112C2"/>
    <w:rsid w:val="00011CC9"/>
    <w:rsid w:val="000130C8"/>
    <w:rsid w:val="000130F5"/>
    <w:rsid w:val="00015775"/>
    <w:rsid w:val="00017369"/>
    <w:rsid w:val="000173E4"/>
    <w:rsid w:val="00017B76"/>
    <w:rsid w:val="000203AB"/>
    <w:rsid w:val="00021EA7"/>
    <w:rsid w:val="00025A83"/>
    <w:rsid w:val="00027A85"/>
    <w:rsid w:val="00030E91"/>
    <w:rsid w:val="00034C58"/>
    <w:rsid w:val="0003709A"/>
    <w:rsid w:val="000407D7"/>
    <w:rsid w:val="00040CD3"/>
    <w:rsid w:val="00041033"/>
    <w:rsid w:val="00051BDC"/>
    <w:rsid w:val="0005395B"/>
    <w:rsid w:val="000541EB"/>
    <w:rsid w:val="00061586"/>
    <w:rsid w:val="00062F0E"/>
    <w:rsid w:val="0006484A"/>
    <w:rsid w:val="00071EF8"/>
    <w:rsid w:val="0007394B"/>
    <w:rsid w:val="00075317"/>
    <w:rsid w:val="00075F9B"/>
    <w:rsid w:val="000775F0"/>
    <w:rsid w:val="00082DE2"/>
    <w:rsid w:val="000852BE"/>
    <w:rsid w:val="000953C8"/>
    <w:rsid w:val="000A2718"/>
    <w:rsid w:val="000A5C3A"/>
    <w:rsid w:val="000A5DCB"/>
    <w:rsid w:val="000A7062"/>
    <w:rsid w:val="000A73E9"/>
    <w:rsid w:val="000B22F0"/>
    <w:rsid w:val="000B6E40"/>
    <w:rsid w:val="000D23B7"/>
    <w:rsid w:val="000E0715"/>
    <w:rsid w:val="000E4ADB"/>
    <w:rsid w:val="000E6E85"/>
    <w:rsid w:val="000E7D9A"/>
    <w:rsid w:val="000F47BE"/>
    <w:rsid w:val="000F786A"/>
    <w:rsid w:val="00100B7B"/>
    <w:rsid w:val="00101A20"/>
    <w:rsid w:val="00101AEF"/>
    <w:rsid w:val="00101CF0"/>
    <w:rsid w:val="00103657"/>
    <w:rsid w:val="001053A4"/>
    <w:rsid w:val="00111BE7"/>
    <w:rsid w:val="0011571E"/>
    <w:rsid w:val="001167C8"/>
    <w:rsid w:val="001203A5"/>
    <w:rsid w:val="00126E6C"/>
    <w:rsid w:val="00127E91"/>
    <w:rsid w:val="001300D9"/>
    <w:rsid w:val="00130854"/>
    <w:rsid w:val="001320F9"/>
    <w:rsid w:val="001338DB"/>
    <w:rsid w:val="00136566"/>
    <w:rsid w:val="00154E83"/>
    <w:rsid w:val="00161379"/>
    <w:rsid w:val="0016138D"/>
    <w:rsid w:val="00161E78"/>
    <w:rsid w:val="00166DDB"/>
    <w:rsid w:val="001705B8"/>
    <w:rsid w:val="001708A7"/>
    <w:rsid w:val="00174708"/>
    <w:rsid w:val="00176513"/>
    <w:rsid w:val="00180EC8"/>
    <w:rsid w:val="001844B9"/>
    <w:rsid w:val="00191B36"/>
    <w:rsid w:val="001977E7"/>
    <w:rsid w:val="001979C5"/>
    <w:rsid w:val="00197B30"/>
    <w:rsid w:val="001B4AD5"/>
    <w:rsid w:val="001B700E"/>
    <w:rsid w:val="001B7DA6"/>
    <w:rsid w:val="001B7E40"/>
    <w:rsid w:val="001C14CF"/>
    <w:rsid w:val="001C1CB3"/>
    <w:rsid w:val="001C31E0"/>
    <w:rsid w:val="001C7B82"/>
    <w:rsid w:val="001D106D"/>
    <w:rsid w:val="001D2373"/>
    <w:rsid w:val="001D419B"/>
    <w:rsid w:val="001D5DFA"/>
    <w:rsid w:val="001D5FF0"/>
    <w:rsid w:val="001D6A8A"/>
    <w:rsid w:val="001E0BC6"/>
    <w:rsid w:val="001E1364"/>
    <w:rsid w:val="001E2B40"/>
    <w:rsid w:val="001E596A"/>
    <w:rsid w:val="001E5EED"/>
    <w:rsid w:val="001F3B7D"/>
    <w:rsid w:val="0020378A"/>
    <w:rsid w:val="00205811"/>
    <w:rsid w:val="00214FEE"/>
    <w:rsid w:val="00221792"/>
    <w:rsid w:val="00221993"/>
    <w:rsid w:val="00230297"/>
    <w:rsid w:val="00235720"/>
    <w:rsid w:val="00241A3E"/>
    <w:rsid w:val="002433B0"/>
    <w:rsid w:val="0024444E"/>
    <w:rsid w:val="00246F13"/>
    <w:rsid w:val="0025207F"/>
    <w:rsid w:val="00264183"/>
    <w:rsid w:val="00264231"/>
    <w:rsid w:val="0026538A"/>
    <w:rsid w:val="00272FFB"/>
    <w:rsid w:val="00276DAB"/>
    <w:rsid w:val="002830F1"/>
    <w:rsid w:val="002862B7"/>
    <w:rsid w:val="00292B76"/>
    <w:rsid w:val="00296166"/>
    <w:rsid w:val="002A4807"/>
    <w:rsid w:val="002A57E7"/>
    <w:rsid w:val="002B48C9"/>
    <w:rsid w:val="002B6D29"/>
    <w:rsid w:val="002B6FF4"/>
    <w:rsid w:val="002C3B5E"/>
    <w:rsid w:val="002C3B7A"/>
    <w:rsid w:val="002C65B0"/>
    <w:rsid w:val="002C67A7"/>
    <w:rsid w:val="002D0851"/>
    <w:rsid w:val="002D425C"/>
    <w:rsid w:val="002D495C"/>
    <w:rsid w:val="002F2516"/>
    <w:rsid w:val="00300980"/>
    <w:rsid w:val="00301E88"/>
    <w:rsid w:val="003043B2"/>
    <w:rsid w:val="003047BF"/>
    <w:rsid w:val="0030562A"/>
    <w:rsid w:val="0030754E"/>
    <w:rsid w:val="003125C5"/>
    <w:rsid w:val="00313645"/>
    <w:rsid w:val="00313B74"/>
    <w:rsid w:val="003227B1"/>
    <w:rsid w:val="00332DB8"/>
    <w:rsid w:val="00333C08"/>
    <w:rsid w:val="0033670C"/>
    <w:rsid w:val="00336AF9"/>
    <w:rsid w:val="0034440B"/>
    <w:rsid w:val="00350441"/>
    <w:rsid w:val="003510CF"/>
    <w:rsid w:val="003534C2"/>
    <w:rsid w:val="00354DD1"/>
    <w:rsid w:val="003553C1"/>
    <w:rsid w:val="00356ADF"/>
    <w:rsid w:val="00363A90"/>
    <w:rsid w:val="003737D0"/>
    <w:rsid w:val="00377485"/>
    <w:rsid w:val="00377E1D"/>
    <w:rsid w:val="00387A8A"/>
    <w:rsid w:val="00393C2C"/>
    <w:rsid w:val="00393D88"/>
    <w:rsid w:val="0039478D"/>
    <w:rsid w:val="00396016"/>
    <w:rsid w:val="00397822"/>
    <w:rsid w:val="003A02E1"/>
    <w:rsid w:val="003A2A71"/>
    <w:rsid w:val="003A373B"/>
    <w:rsid w:val="003A6E9D"/>
    <w:rsid w:val="003B0556"/>
    <w:rsid w:val="003D243A"/>
    <w:rsid w:val="003D2C9C"/>
    <w:rsid w:val="003D65F9"/>
    <w:rsid w:val="003D746B"/>
    <w:rsid w:val="003F3BE1"/>
    <w:rsid w:val="00402687"/>
    <w:rsid w:val="004076C6"/>
    <w:rsid w:val="00413534"/>
    <w:rsid w:val="00413BB1"/>
    <w:rsid w:val="004158B7"/>
    <w:rsid w:val="00426295"/>
    <w:rsid w:val="00426888"/>
    <w:rsid w:val="004300FF"/>
    <w:rsid w:val="0043295F"/>
    <w:rsid w:val="004331ED"/>
    <w:rsid w:val="00434D1C"/>
    <w:rsid w:val="0043799F"/>
    <w:rsid w:val="004533AD"/>
    <w:rsid w:val="00454700"/>
    <w:rsid w:val="00454D27"/>
    <w:rsid w:val="00463F42"/>
    <w:rsid w:val="00463FFB"/>
    <w:rsid w:val="00465B82"/>
    <w:rsid w:val="00470D6A"/>
    <w:rsid w:val="004720CD"/>
    <w:rsid w:val="0047267A"/>
    <w:rsid w:val="00477119"/>
    <w:rsid w:val="00482E87"/>
    <w:rsid w:val="00484483"/>
    <w:rsid w:val="00486985"/>
    <w:rsid w:val="00490852"/>
    <w:rsid w:val="00490C78"/>
    <w:rsid w:val="00491870"/>
    <w:rsid w:val="00492DB9"/>
    <w:rsid w:val="004957AB"/>
    <w:rsid w:val="004978DA"/>
    <w:rsid w:val="00497976"/>
    <w:rsid w:val="004A5D64"/>
    <w:rsid w:val="004A7C85"/>
    <w:rsid w:val="004B31EA"/>
    <w:rsid w:val="004C5C1F"/>
    <w:rsid w:val="004D4636"/>
    <w:rsid w:val="004D5815"/>
    <w:rsid w:val="004F2480"/>
    <w:rsid w:val="0051198D"/>
    <w:rsid w:val="0051703A"/>
    <w:rsid w:val="00517B80"/>
    <w:rsid w:val="005201BB"/>
    <w:rsid w:val="0052420B"/>
    <w:rsid w:val="00532018"/>
    <w:rsid w:val="005343AF"/>
    <w:rsid w:val="00534EE0"/>
    <w:rsid w:val="005435F8"/>
    <w:rsid w:val="005538AB"/>
    <w:rsid w:val="00554FAA"/>
    <w:rsid w:val="0055567B"/>
    <w:rsid w:val="00555CEF"/>
    <w:rsid w:val="005600D7"/>
    <w:rsid w:val="00562600"/>
    <w:rsid w:val="00574182"/>
    <w:rsid w:val="00577F90"/>
    <w:rsid w:val="005822E7"/>
    <w:rsid w:val="0059316E"/>
    <w:rsid w:val="0059421E"/>
    <w:rsid w:val="005951E5"/>
    <w:rsid w:val="005B2E8E"/>
    <w:rsid w:val="005B2F6F"/>
    <w:rsid w:val="005B6096"/>
    <w:rsid w:val="005C0908"/>
    <w:rsid w:val="005C3A30"/>
    <w:rsid w:val="005D3BFC"/>
    <w:rsid w:val="005D73A6"/>
    <w:rsid w:val="005E38FD"/>
    <w:rsid w:val="005E3C51"/>
    <w:rsid w:val="005F3A57"/>
    <w:rsid w:val="00603A14"/>
    <w:rsid w:val="006042E6"/>
    <w:rsid w:val="006053D5"/>
    <w:rsid w:val="006068FA"/>
    <w:rsid w:val="006137B0"/>
    <w:rsid w:val="00613AB4"/>
    <w:rsid w:val="0062122B"/>
    <w:rsid w:val="00621F37"/>
    <w:rsid w:val="006226D0"/>
    <w:rsid w:val="00625B26"/>
    <w:rsid w:val="00626BE6"/>
    <w:rsid w:val="00631EC6"/>
    <w:rsid w:val="006341F3"/>
    <w:rsid w:val="006423F9"/>
    <w:rsid w:val="006458F9"/>
    <w:rsid w:val="00655437"/>
    <w:rsid w:val="00663573"/>
    <w:rsid w:val="00666777"/>
    <w:rsid w:val="0067063F"/>
    <w:rsid w:val="00671A1D"/>
    <w:rsid w:val="0067531F"/>
    <w:rsid w:val="00676FCE"/>
    <w:rsid w:val="00680259"/>
    <w:rsid w:val="006807B0"/>
    <w:rsid w:val="00683CED"/>
    <w:rsid w:val="00683F2B"/>
    <w:rsid w:val="00685A91"/>
    <w:rsid w:val="00692786"/>
    <w:rsid w:val="006927A2"/>
    <w:rsid w:val="006931E3"/>
    <w:rsid w:val="006960EC"/>
    <w:rsid w:val="00696859"/>
    <w:rsid w:val="006A245C"/>
    <w:rsid w:val="006A336C"/>
    <w:rsid w:val="006A4875"/>
    <w:rsid w:val="006B3DDF"/>
    <w:rsid w:val="006B59B4"/>
    <w:rsid w:val="006C08ED"/>
    <w:rsid w:val="006C409E"/>
    <w:rsid w:val="006C6DC0"/>
    <w:rsid w:val="006D0299"/>
    <w:rsid w:val="006D0F5D"/>
    <w:rsid w:val="006D19F3"/>
    <w:rsid w:val="006D39AF"/>
    <w:rsid w:val="006D4BC9"/>
    <w:rsid w:val="006E2F7E"/>
    <w:rsid w:val="006E71BE"/>
    <w:rsid w:val="006E79C5"/>
    <w:rsid w:val="006F4E8B"/>
    <w:rsid w:val="006F6DC7"/>
    <w:rsid w:val="007029B8"/>
    <w:rsid w:val="007048F8"/>
    <w:rsid w:val="007055F2"/>
    <w:rsid w:val="0070703E"/>
    <w:rsid w:val="00711DAB"/>
    <w:rsid w:val="00715D2F"/>
    <w:rsid w:val="00716012"/>
    <w:rsid w:val="007200AF"/>
    <w:rsid w:val="00726F4F"/>
    <w:rsid w:val="00732787"/>
    <w:rsid w:val="00735121"/>
    <w:rsid w:val="00741F26"/>
    <w:rsid w:val="0074207E"/>
    <w:rsid w:val="007424F0"/>
    <w:rsid w:val="00750467"/>
    <w:rsid w:val="0075296E"/>
    <w:rsid w:val="00755511"/>
    <w:rsid w:val="00757D1D"/>
    <w:rsid w:val="00763D39"/>
    <w:rsid w:val="0076587D"/>
    <w:rsid w:val="007725D8"/>
    <w:rsid w:val="007776AD"/>
    <w:rsid w:val="007832F6"/>
    <w:rsid w:val="00785172"/>
    <w:rsid w:val="00786061"/>
    <w:rsid w:val="007861E2"/>
    <w:rsid w:val="007905FA"/>
    <w:rsid w:val="007925D1"/>
    <w:rsid w:val="00793FA1"/>
    <w:rsid w:val="007A03FF"/>
    <w:rsid w:val="007A360D"/>
    <w:rsid w:val="007A5E8D"/>
    <w:rsid w:val="007A7148"/>
    <w:rsid w:val="007A716F"/>
    <w:rsid w:val="007B05E8"/>
    <w:rsid w:val="007B5F5F"/>
    <w:rsid w:val="007B66C9"/>
    <w:rsid w:val="007B73E7"/>
    <w:rsid w:val="007C5423"/>
    <w:rsid w:val="007C6FAC"/>
    <w:rsid w:val="007E1FE5"/>
    <w:rsid w:val="007F2D24"/>
    <w:rsid w:val="007F2DEB"/>
    <w:rsid w:val="007F39D0"/>
    <w:rsid w:val="007F65E8"/>
    <w:rsid w:val="007F7F92"/>
    <w:rsid w:val="00802A79"/>
    <w:rsid w:val="00810740"/>
    <w:rsid w:val="00817C45"/>
    <w:rsid w:val="00821A0E"/>
    <w:rsid w:val="00827E59"/>
    <w:rsid w:val="00831BA1"/>
    <w:rsid w:val="00834681"/>
    <w:rsid w:val="00837AED"/>
    <w:rsid w:val="00841EC9"/>
    <w:rsid w:val="00846BAC"/>
    <w:rsid w:val="00847523"/>
    <w:rsid w:val="0085358E"/>
    <w:rsid w:val="00853E16"/>
    <w:rsid w:val="00854635"/>
    <w:rsid w:val="00866ACB"/>
    <w:rsid w:val="008729F3"/>
    <w:rsid w:val="00872E80"/>
    <w:rsid w:val="00874134"/>
    <w:rsid w:val="00874479"/>
    <w:rsid w:val="008761B6"/>
    <w:rsid w:val="00876985"/>
    <w:rsid w:val="0087779F"/>
    <w:rsid w:val="00884455"/>
    <w:rsid w:val="00885B5E"/>
    <w:rsid w:val="00893E40"/>
    <w:rsid w:val="008A20FE"/>
    <w:rsid w:val="008B2E51"/>
    <w:rsid w:val="008B5222"/>
    <w:rsid w:val="008B61D0"/>
    <w:rsid w:val="008B6CCF"/>
    <w:rsid w:val="008B7EE4"/>
    <w:rsid w:val="008C0697"/>
    <w:rsid w:val="008C18E6"/>
    <w:rsid w:val="008C5E55"/>
    <w:rsid w:val="008D40E1"/>
    <w:rsid w:val="008D4BCE"/>
    <w:rsid w:val="008D7B28"/>
    <w:rsid w:val="008E074E"/>
    <w:rsid w:val="008E0AC2"/>
    <w:rsid w:val="008E4635"/>
    <w:rsid w:val="008F1A1C"/>
    <w:rsid w:val="008F3867"/>
    <w:rsid w:val="008F69AA"/>
    <w:rsid w:val="00901318"/>
    <w:rsid w:val="00902A62"/>
    <w:rsid w:val="00903C9B"/>
    <w:rsid w:val="009067DE"/>
    <w:rsid w:val="009107B9"/>
    <w:rsid w:val="009109AA"/>
    <w:rsid w:val="00912B64"/>
    <w:rsid w:val="00917CEF"/>
    <w:rsid w:val="009262DD"/>
    <w:rsid w:val="00931BF2"/>
    <w:rsid w:val="00940DC0"/>
    <w:rsid w:val="00941E48"/>
    <w:rsid w:val="00943585"/>
    <w:rsid w:val="00952F3B"/>
    <w:rsid w:val="009626C0"/>
    <w:rsid w:val="009719D1"/>
    <w:rsid w:val="00975EBD"/>
    <w:rsid w:val="009779EE"/>
    <w:rsid w:val="00977F05"/>
    <w:rsid w:val="0098101F"/>
    <w:rsid w:val="009818FF"/>
    <w:rsid w:val="00981B45"/>
    <w:rsid w:val="00982725"/>
    <w:rsid w:val="00990AC9"/>
    <w:rsid w:val="0099496C"/>
    <w:rsid w:val="00994BF9"/>
    <w:rsid w:val="009A5472"/>
    <w:rsid w:val="009A5FA0"/>
    <w:rsid w:val="009B13B9"/>
    <w:rsid w:val="009B244C"/>
    <w:rsid w:val="009B2A21"/>
    <w:rsid w:val="009B39BF"/>
    <w:rsid w:val="009B52F3"/>
    <w:rsid w:val="009C50AC"/>
    <w:rsid w:val="009D1E1F"/>
    <w:rsid w:val="009D2670"/>
    <w:rsid w:val="009E200A"/>
    <w:rsid w:val="009E43DA"/>
    <w:rsid w:val="009E5BC5"/>
    <w:rsid w:val="009F1C22"/>
    <w:rsid w:val="009F27BB"/>
    <w:rsid w:val="009F2F5C"/>
    <w:rsid w:val="009F3954"/>
    <w:rsid w:val="00A01ACB"/>
    <w:rsid w:val="00A045EE"/>
    <w:rsid w:val="00A04BBA"/>
    <w:rsid w:val="00A108FA"/>
    <w:rsid w:val="00A10AB3"/>
    <w:rsid w:val="00A15373"/>
    <w:rsid w:val="00A16C7A"/>
    <w:rsid w:val="00A239C5"/>
    <w:rsid w:val="00A274CB"/>
    <w:rsid w:val="00A27F89"/>
    <w:rsid w:val="00A35DB1"/>
    <w:rsid w:val="00A37227"/>
    <w:rsid w:val="00A41A76"/>
    <w:rsid w:val="00A41C6A"/>
    <w:rsid w:val="00A41EBF"/>
    <w:rsid w:val="00A43F9C"/>
    <w:rsid w:val="00A460A3"/>
    <w:rsid w:val="00A51DDF"/>
    <w:rsid w:val="00A52E38"/>
    <w:rsid w:val="00A5624C"/>
    <w:rsid w:val="00A61C00"/>
    <w:rsid w:val="00A629A6"/>
    <w:rsid w:val="00A6392E"/>
    <w:rsid w:val="00A63C6C"/>
    <w:rsid w:val="00A642B9"/>
    <w:rsid w:val="00A766AA"/>
    <w:rsid w:val="00A81143"/>
    <w:rsid w:val="00A812E3"/>
    <w:rsid w:val="00A81A75"/>
    <w:rsid w:val="00A82C57"/>
    <w:rsid w:val="00A82F29"/>
    <w:rsid w:val="00AA0E7F"/>
    <w:rsid w:val="00AB1D37"/>
    <w:rsid w:val="00AB3938"/>
    <w:rsid w:val="00AC232A"/>
    <w:rsid w:val="00AC4557"/>
    <w:rsid w:val="00AD25A2"/>
    <w:rsid w:val="00AD2749"/>
    <w:rsid w:val="00AD3126"/>
    <w:rsid w:val="00AD529E"/>
    <w:rsid w:val="00AD7F98"/>
    <w:rsid w:val="00AE2709"/>
    <w:rsid w:val="00AE302A"/>
    <w:rsid w:val="00AE5E37"/>
    <w:rsid w:val="00AE7600"/>
    <w:rsid w:val="00AE7DF4"/>
    <w:rsid w:val="00AF41DB"/>
    <w:rsid w:val="00AF47AB"/>
    <w:rsid w:val="00AF7FFA"/>
    <w:rsid w:val="00B01293"/>
    <w:rsid w:val="00B03FE7"/>
    <w:rsid w:val="00B11012"/>
    <w:rsid w:val="00B12ADF"/>
    <w:rsid w:val="00B20CD8"/>
    <w:rsid w:val="00B31A82"/>
    <w:rsid w:val="00B34A4E"/>
    <w:rsid w:val="00B36149"/>
    <w:rsid w:val="00B47638"/>
    <w:rsid w:val="00B5781E"/>
    <w:rsid w:val="00B800E1"/>
    <w:rsid w:val="00B85DB4"/>
    <w:rsid w:val="00B924C7"/>
    <w:rsid w:val="00B94297"/>
    <w:rsid w:val="00B9452F"/>
    <w:rsid w:val="00B94F42"/>
    <w:rsid w:val="00B95181"/>
    <w:rsid w:val="00B96C1E"/>
    <w:rsid w:val="00BA0C87"/>
    <w:rsid w:val="00BA0F7D"/>
    <w:rsid w:val="00BA1AE7"/>
    <w:rsid w:val="00BA2951"/>
    <w:rsid w:val="00BB0D27"/>
    <w:rsid w:val="00BB6F22"/>
    <w:rsid w:val="00BC3264"/>
    <w:rsid w:val="00BC4895"/>
    <w:rsid w:val="00BC5C8D"/>
    <w:rsid w:val="00BD1C49"/>
    <w:rsid w:val="00BF50BC"/>
    <w:rsid w:val="00C05C07"/>
    <w:rsid w:val="00C06333"/>
    <w:rsid w:val="00C123C1"/>
    <w:rsid w:val="00C12A8C"/>
    <w:rsid w:val="00C13720"/>
    <w:rsid w:val="00C13F40"/>
    <w:rsid w:val="00C16C6C"/>
    <w:rsid w:val="00C20034"/>
    <w:rsid w:val="00C230EE"/>
    <w:rsid w:val="00C35CBF"/>
    <w:rsid w:val="00C36A6E"/>
    <w:rsid w:val="00C40004"/>
    <w:rsid w:val="00C41D54"/>
    <w:rsid w:val="00C54449"/>
    <w:rsid w:val="00C55CC7"/>
    <w:rsid w:val="00C60E23"/>
    <w:rsid w:val="00C65290"/>
    <w:rsid w:val="00C758AD"/>
    <w:rsid w:val="00C75C74"/>
    <w:rsid w:val="00C81D10"/>
    <w:rsid w:val="00C830C5"/>
    <w:rsid w:val="00C92790"/>
    <w:rsid w:val="00C9501A"/>
    <w:rsid w:val="00CA01AB"/>
    <w:rsid w:val="00CA1CEF"/>
    <w:rsid w:val="00CB0B23"/>
    <w:rsid w:val="00CB2947"/>
    <w:rsid w:val="00CB48AC"/>
    <w:rsid w:val="00CB5C47"/>
    <w:rsid w:val="00CB7574"/>
    <w:rsid w:val="00CC0A10"/>
    <w:rsid w:val="00CD6316"/>
    <w:rsid w:val="00CD68ED"/>
    <w:rsid w:val="00CD76B0"/>
    <w:rsid w:val="00CE6A64"/>
    <w:rsid w:val="00CF5DEF"/>
    <w:rsid w:val="00D00EB5"/>
    <w:rsid w:val="00D017F8"/>
    <w:rsid w:val="00D06C7E"/>
    <w:rsid w:val="00D10E65"/>
    <w:rsid w:val="00D14DE5"/>
    <w:rsid w:val="00D210FB"/>
    <w:rsid w:val="00D25A85"/>
    <w:rsid w:val="00D351D6"/>
    <w:rsid w:val="00D35A95"/>
    <w:rsid w:val="00D41BCB"/>
    <w:rsid w:val="00D41F8B"/>
    <w:rsid w:val="00D436DC"/>
    <w:rsid w:val="00D46718"/>
    <w:rsid w:val="00D55827"/>
    <w:rsid w:val="00D61307"/>
    <w:rsid w:val="00D6306B"/>
    <w:rsid w:val="00D64317"/>
    <w:rsid w:val="00D7572A"/>
    <w:rsid w:val="00D8279F"/>
    <w:rsid w:val="00D83A64"/>
    <w:rsid w:val="00D859CE"/>
    <w:rsid w:val="00D86754"/>
    <w:rsid w:val="00D93526"/>
    <w:rsid w:val="00D9778F"/>
    <w:rsid w:val="00DA0AAC"/>
    <w:rsid w:val="00DA30B2"/>
    <w:rsid w:val="00DA3B76"/>
    <w:rsid w:val="00DB3A0E"/>
    <w:rsid w:val="00DC7CEA"/>
    <w:rsid w:val="00DD2127"/>
    <w:rsid w:val="00DD35A3"/>
    <w:rsid w:val="00DD615A"/>
    <w:rsid w:val="00DD716D"/>
    <w:rsid w:val="00DD777D"/>
    <w:rsid w:val="00DE03B5"/>
    <w:rsid w:val="00DE0C20"/>
    <w:rsid w:val="00DF4411"/>
    <w:rsid w:val="00E0679D"/>
    <w:rsid w:val="00E110F7"/>
    <w:rsid w:val="00E116C1"/>
    <w:rsid w:val="00E11FB3"/>
    <w:rsid w:val="00E15C13"/>
    <w:rsid w:val="00E160C0"/>
    <w:rsid w:val="00E16FE9"/>
    <w:rsid w:val="00E17BE8"/>
    <w:rsid w:val="00E2252B"/>
    <w:rsid w:val="00E301AD"/>
    <w:rsid w:val="00E3689A"/>
    <w:rsid w:val="00E40DB7"/>
    <w:rsid w:val="00E40E61"/>
    <w:rsid w:val="00E42BA6"/>
    <w:rsid w:val="00E44655"/>
    <w:rsid w:val="00E471A3"/>
    <w:rsid w:val="00E47D7E"/>
    <w:rsid w:val="00E50131"/>
    <w:rsid w:val="00E517C6"/>
    <w:rsid w:val="00E53960"/>
    <w:rsid w:val="00E54FF8"/>
    <w:rsid w:val="00E563ED"/>
    <w:rsid w:val="00E56EA3"/>
    <w:rsid w:val="00E67A88"/>
    <w:rsid w:val="00E774F5"/>
    <w:rsid w:val="00E82CF2"/>
    <w:rsid w:val="00E83D08"/>
    <w:rsid w:val="00E84A6A"/>
    <w:rsid w:val="00E85F4A"/>
    <w:rsid w:val="00E91D39"/>
    <w:rsid w:val="00E960D4"/>
    <w:rsid w:val="00EA236E"/>
    <w:rsid w:val="00EA3873"/>
    <w:rsid w:val="00EA489F"/>
    <w:rsid w:val="00EA5C56"/>
    <w:rsid w:val="00EA69CB"/>
    <w:rsid w:val="00EB1EB3"/>
    <w:rsid w:val="00EB35AF"/>
    <w:rsid w:val="00EB3624"/>
    <w:rsid w:val="00EC4094"/>
    <w:rsid w:val="00ED0B7B"/>
    <w:rsid w:val="00ED0F2C"/>
    <w:rsid w:val="00ED20A6"/>
    <w:rsid w:val="00ED23FA"/>
    <w:rsid w:val="00ED78B8"/>
    <w:rsid w:val="00ED7CCC"/>
    <w:rsid w:val="00EE6CA5"/>
    <w:rsid w:val="00EE71E4"/>
    <w:rsid w:val="00EF0A69"/>
    <w:rsid w:val="00EF0D79"/>
    <w:rsid w:val="00EF3A33"/>
    <w:rsid w:val="00EF70A2"/>
    <w:rsid w:val="00F05739"/>
    <w:rsid w:val="00F10E78"/>
    <w:rsid w:val="00F13262"/>
    <w:rsid w:val="00F1436F"/>
    <w:rsid w:val="00F1647A"/>
    <w:rsid w:val="00F23C01"/>
    <w:rsid w:val="00F2501B"/>
    <w:rsid w:val="00F26F67"/>
    <w:rsid w:val="00F27402"/>
    <w:rsid w:val="00F320E8"/>
    <w:rsid w:val="00F332FA"/>
    <w:rsid w:val="00F351F6"/>
    <w:rsid w:val="00F40B86"/>
    <w:rsid w:val="00F44BA2"/>
    <w:rsid w:val="00F46722"/>
    <w:rsid w:val="00F558B4"/>
    <w:rsid w:val="00F606AE"/>
    <w:rsid w:val="00F60ECD"/>
    <w:rsid w:val="00F61161"/>
    <w:rsid w:val="00F61583"/>
    <w:rsid w:val="00F64045"/>
    <w:rsid w:val="00F67029"/>
    <w:rsid w:val="00F6732F"/>
    <w:rsid w:val="00F673DE"/>
    <w:rsid w:val="00F72EA2"/>
    <w:rsid w:val="00F73720"/>
    <w:rsid w:val="00F76BAF"/>
    <w:rsid w:val="00F831AE"/>
    <w:rsid w:val="00F9364E"/>
    <w:rsid w:val="00FA1577"/>
    <w:rsid w:val="00FA23FC"/>
    <w:rsid w:val="00FA30F3"/>
    <w:rsid w:val="00FA5E5A"/>
    <w:rsid w:val="00FA6A01"/>
    <w:rsid w:val="00FB2E7C"/>
    <w:rsid w:val="00FB4D84"/>
    <w:rsid w:val="00FC2EB2"/>
    <w:rsid w:val="00FC3ADE"/>
    <w:rsid w:val="00FC598B"/>
    <w:rsid w:val="00FC6690"/>
    <w:rsid w:val="00FD28B0"/>
    <w:rsid w:val="00FD2CF2"/>
    <w:rsid w:val="00FD34B6"/>
    <w:rsid w:val="00FD546D"/>
    <w:rsid w:val="00FE153E"/>
    <w:rsid w:val="00FE404E"/>
    <w:rsid w:val="00FE6272"/>
    <w:rsid w:val="00FE7533"/>
    <w:rsid w:val="00FF1F99"/>
    <w:rsid w:val="00FF4500"/>
    <w:rsid w:val="00FF4B1C"/>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A6A01"/>
    <w:rPr>
      <w:rFonts w:ascii="Times New Roman" w:eastAsia="Times New Roman" w:hAnsi="Times New Roman"/>
      <w:sz w:val="24"/>
      <w:szCs w:val="24"/>
    </w:rPr>
  </w:style>
  <w:style w:type="paragraph" w:styleId="1">
    <w:name w:val="heading 1"/>
    <w:basedOn w:val="a"/>
    <w:next w:val="a"/>
    <w:link w:val="10"/>
    <w:uiPriority w:val="99"/>
    <w:qFormat/>
    <w:rsid w:val="00FA6A01"/>
    <w:pPr>
      <w:keepNext/>
      <w:outlineLvl w:val="0"/>
    </w:pPr>
    <w:rPr>
      <w:b/>
      <w:bCs/>
      <w:sz w:val="28"/>
      <w:szCs w:val="28"/>
    </w:rPr>
  </w:style>
  <w:style w:type="paragraph" w:styleId="2">
    <w:name w:val="heading 2"/>
    <w:basedOn w:val="a"/>
    <w:next w:val="a"/>
    <w:link w:val="20"/>
    <w:uiPriority w:val="99"/>
    <w:qFormat/>
    <w:rsid w:val="00FA6A01"/>
    <w:pPr>
      <w:keepNext/>
      <w:jc w:val="center"/>
      <w:outlineLvl w:val="1"/>
    </w:pPr>
    <w:rPr>
      <w:b/>
      <w:bCs/>
      <w:sz w:val="28"/>
      <w:szCs w:val="28"/>
    </w:rPr>
  </w:style>
  <w:style w:type="paragraph" w:styleId="3">
    <w:name w:val="heading 3"/>
    <w:basedOn w:val="a"/>
    <w:next w:val="a"/>
    <w:link w:val="30"/>
    <w:uiPriority w:val="99"/>
    <w:qFormat/>
    <w:rsid w:val="00FA6A01"/>
    <w:pPr>
      <w:keepNext/>
      <w:jc w:val="center"/>
      <w:outlineLvl w:val="2"/>
    </w:pPr>
    <w:rPr>
      <w:b/>
      <w:bCs/>
    </w:rPr>
  </w:style>
  <w:style w:type="paragraph" w:styleId="4">
    <w:name w:val="heading 4"/>
    <w:basedOn w:val="a"/>
    <w:next w:val="a"/>
    <w:link w:val="40"/>
    <w:uiPriority w:val="99"/>
    <w:qFormat/>
    <w:rsid w:val="00FA6A01"/>
    <w:pPr>
      <w:keepNext/>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A01"/>
    <w:rPr>
      <w:rFonts w:ascii="Times New Roman" w:hAnsi="Times New Roman" w:cs="Times New Roman"/>
      <w:b/>
      <w:bCs/>
      <w:sz w:val="28"/>
      <w:szCs w:val="28"/>
      <w:lang w:eastAsia="ru-RU"/>
    </w:rPr>
  </w:style>
  <w:style w:type="character" w:customStyle="1" w:styleId="20">
    <w:name w:val="Заголовок 2 Знак"/>
    <w:basedOn w:val="a0"/>
    <w:link w:val="2"/>
    <w:uiPriority w:val="99"/>
    <w:locked/>
    <w:rsid w:val="00FA6A01"/>
    <w:rPr>
      <w:rFonts w:ascii="Times New Roman" w:hAnsi="Times New Roman" w:cs="Times New Roman"/>
      <w:b/>
      <w:bCs/>
      <w:sz w:val="28"/>
      <w:szCs w:val="28"/>
      <w:lang w:eastAsia="ru-RU"/>
    </w:rPr>
  </w:style>
  <w:style w:type="character" w:customStyle="1" w:styleId="30">
    <w:name w:val="Заголовок 3 Знак"/>
    <w:basedOn w:val="a0"/>
    <w:link w:val="3"/>
    <w:uiPriority w:val="99"/>
    <w:locked/>
    <w:rsid w:val="00FA6A01"/>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FA6A01"/>
    <w:rPr>
      <w:rFonts w:ascii="Times New Roman" w:hAnsi="Times New Roman" w:cs="Times New Roman"/>
      <w:b/>
      <w:bCs/>
      <w:sz w:val="24"/>
      <w:szCs w:val="24"/>
      <w:lang w:eastAsia="ru-RU"/>
    </w:rPr>
  </w:style>
  <w:style w:type="paragraph" w:styleId="21">
    <w:name w:val="Body Text 2"/>
    <w:basedOn w:val="a"/>
    <w:link w:val="22"/>
    <w:uiPriority w:val="99"/>
    <w:rsid w:val="00FA6A01"/>
    <w:pPr>
      <w:jc w:val="center"/>
    </w:pPr>
  </w:style>
  <w:style w:type="character" w:customStyle="1" w:styleId="22">
    <w:name w:val="Основной текст 2 Знак"/>
    <w:basedOn w:val="a0"/>
    <w:link w:val="21"/>
    <w:uiPriority w:val="99"/>
    <w:locked/>
    <w:rsid w:val="00FA6A01"/>
    <w:rPr>
      <w:rFonts w:ascii="Times New Roman" w:hAnsi="Times New Roman" w:cs="Times New Roman"/>
      <w:sz w:val="24"/>
      <w:szCs w:val="24"/>
      <w:lang w:eastAsia="ru-RU"/>
    </w:rPr>
  </w:style>
  <w:style w:type="paragraph" w:styleId="31">
    <w:name w:val="Body Text 3"/>
    <w:basedOn w:val="a"/>
    <w:link w:val="32"/>
    <w:uiPriority w:val="99"/>
    <w:rsid w:val="00FA6A01"/>
    <w:rPr>
      <w:b/>
      <w:bCs/>
    </w:rPr>
  </w:style>
  <w:style w:type="character" w:customStyle="1" w:styleId="32">
    <w:name w:val="Основной текст 3 Знак"/>
    <w:basedOn w:val="a0"/>
    <w:link w:val="31"/>
    <w:uiPriority w:val="99"/>
    <w:locked/>
    <w:rsid w:val="00FA6A01"/>
    <w:rPr>
      <w:rFonts w:ascii="Times New Roman" w:hAnsi="Times New Roman" w:cs="Times New Roman"/>
      <w:b/>
      <w:bCs/>
      <w:sz w:val="24"/>
      <w:szCs w:val="24"/>
      <w:lang w:eastAsia="ru-RU"/>
    </w:rPr>
  </w:style>
  <w:style w:type="paragraph" w:styleId="a3">
    <w:name w:val="Body Text"/>
    <w:basedOn w:val="a"/>
    <w:link w:val="a4"/>
    <w:uiPriority w:val="99"/>
    <w:rsid w:val="00FA6A01"/>
    <w:pPr>
      <w:jc w:val="both"/>
    </w:pPr>
  </w:style>
  <w:style w:type="character" w:customStyle="1" w:styleId="a4">
    <w:name w:val="Основной текст Знак"/>
    <w:basedOn w:val="a0"/>
    <w:link w:val="a3"/>
    <w:uiPriority w:val="99"/>
    <w:locked/>
    <w:rsid w:val="00FA6A01"/>
    <w:rPr>
      <w:rFonts w:ascii="Times New Roman" w:hAnsi="Times New Roman" w:cs="Times New Roman"/>
      <w:sz w:val="24"/>
      <w:szCs w:val="24"/>
      <w:lang w:eastAsia="ru-RU"/>
    </w:rPr>
  </w:style>
  <w:style w:type="paragraph" w:styleId="a5">
    <w:name w:val="footer"/>
    <w:basedOn w:val="a"/>
    <w:link w:val="a6"/>
    <w:uiPriority w:val="99"/>
    <w:rsid w:val="00FA6A01"/>
    <w:pPr>
      <w:tabs>
        <w:tab w:val="center" w:pos="4677"/>
        <w:tab w:val="right" w:pos="9355"/>
      </w:tabs>
    </w:pPr>
  </w:style>
  <w:style w:type="character" w:customStyle="1" w:styleId="a6">
    <w:name w:val="Нижний колонтитул Знак"/>
    <w:basedOn w:val="a0"/>
    <w:link w:val="a5"/>
    <w:uiPriority w:val="99"/>
    <w:locked/>
    <w:rsid w:val="00FA6A01"/>
    <w:rPr>
      <w:rFonts w:ascii="Times New Roman" w:hAnsi="Times New Roman" w:cs="Times New Roman"/>
      <w:sz w:val="24"/>
      <w:szCs w:val="24"/>
      <w:lang w:eastAsia="ru-RU"/>
    </w:rPr>
  </w:style>
  <w:style w:type="paragraph" w:styleId="a7">
    <w:name w:val="header"/>
    <w:basedOn w:val="a"/>
    <w:link w:val="a8"/>
    <w:uiPriority w:val="99"/>
    <w:rsid w:val="00FA6A01"/>
    <w:pPr>
      <w:tabs>
        <w:tab w:val="center" w:pos="4677"/>
        <w:tab w:val="right" w:pos="9355"/>
      </w:tabs>
    </w:pPr>
  </w:style>
  <w:style w:type="character" w:customStyle="1" w:styleId="a8">
    <w:name w:val="Верхний колонтитул Знак"/>
    <w:basedOn w:val="a0"/>
    <w:link w:val="a7"/>
    <w:uiPriority w:val="99"/>
    <w:locked/>
    <w:rsid w:val="00FA6A01"/>
    <w:rPr>
      <w:rFonts w:ascii="Times New Roman" w:hAnsi="Times New Roman" w:cs="Times New Roman"/>
      <w:sz w:val="24"/>
      <w:szCs w:val="24"/>
      <w:lang w:eastAsia="ru-RU"/>
    </w:rPr>
  </w:style>
  <w:style w:type="character" w:styleId="a9">
    <w:name w:val="page number"/>
    <w:basedOn w:val="a0"/>
    <w:uiPriority w:val="99"/>
    <w:rsid w:val="00FA6A01"/>
  </w:style>
  <w:style w:type="table" w:styleId="aa">
    <w:name w:val="Table Grid"/>
    <w:basedOn w:val="a1"/>
    <w:uiPriority w:val="99"/>
    <w:rsid w:val="00FA6A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Знак Знак Знак Знак"/>
    <w:basedOn w:val="a"/>
    <w:uiPriority w:val="99"/>
    <w:rsid w:val="00FA6A01"/>
    <w:pPr>
      <w:overflowPunct w:val="0"/>
      <w:autoSpaceDE w:val="0"/>
      <w:autoSpaceDN w:val="0"/>
      <w:adjustRightInd w:val="0"/>
      <w:spacing w:after="160" w:line="240" w:lineRule="exact"/>
      <w:textAlignment w:val="baseline"/>
    </w:pPr>
    <w:rPr>
      <w:rFonts w:ascii="Verdana" w:hAnsi="Verdana" w:cs="Verdana"/>
      <w:lang w:val="en-US" w:eastAsia="en-US"/>
    </w:rPr>
  </w:style>
  <w:style w:type="paragraph" w:styleId="ab">
    <w:name w:val="Title"/>
    <w:basedOn w:val="a"/>
    <w:link w:val="ac"/>
    <w:qFormat/>
    <w:rsid w:val="00FA6A01"/>
    <w:pPr>
      <w:jc w:val="center"/>
    </w:pPr>
    <w:rPr>
      <w:b/>
      <w:bCs/>
    </w:rPr>
  </w:style>
  <w:style w:type="character" w:customStyle="1" w:styleId="ac">
    <w:name w:val="Название Знак"/>
    <w:basedOn w:val="a0"/>
    <w:link w:val="ab"/>
    <w:uiPriority w:val="99"/>
    <w:locked/>
    <w:rsid w:val="00FA6A01"/>
    <w:rPr>
      <w:rFonts w:ascii="Times New Roman" w:hAnsi="Times New Roman" w:cs="Times New Roman"/>
      <w:b/>
      <w:bCs/>
      <w:sz w:val="24"/>
      <w:szCs w:val="24"/>
      <w:lang w:eastAsia="ru-RU"/>
    </w:rPr>
  </w:style>
  <w:style w:type="paragraph" w:styleId="ad">
    <w:name w:val="Subtitle"/>
    <w:basedOn w:val="a"/>
    <w:link w:val="ae"/>
    <w:uiPriority w:val="99"/>
    <w:qFormat/>
    <w:rsid w:val="00FA6A01"/>
    <w:pPr>
      <w:jc w:val="center"/>
    </w:pPr>
    <w:rPr>
      <w:rFonts w:ascii="Arial" w:hAnsi="Arial" w:cs="Arial"/>
      <w:b/>
      <w:bCs/>
      <w:sz w:val="22"/>
      <w:szCs w:val="22"/>
    </w:rPr>
  </w:style>
  <w:style w:type="character" w:customStyle="1" w:styleId="ae">
    <w:name w:val="Подзаголовок Знак"/>
    <w:basedOn w:val="a0"/>
    <w:link w:val="ad"/>
    <w:uiPriority w:val="99"/>
    <w:locked/>
    <w:rsid w:val="00FA6A01"/>
    <w:rPr>
      <w:rFonts w:ascii="Arial" w:hAnsi="Arial" w:cs="Arial"/>
      <w:b/>
      <w:bCs/>
      <w:sz w:val="28"/>
      <w:szCs w:val="28"/>
      <w:lang w:eastAsia="ru-RU"/>
    </w:rPr>
  </w:style>
  <w:style w:type="paragraph" w:styleId="24">
    <w:name w:val="List 2"/>
    <w:basedOn w:val="a"/>
    <w:uiPriority w:val="99"/>
    <w:rsid w:val="00FA6A01"/>
    <w:pPr>
      <w:ind w:left="566" w:hanging="283"/>
    </w:pPr>
  </w:style>
  <w:style w:type="paragraph" w:customStyle="1" w:styleId="ConsPlusNormal">
    <w:name w:val="ConsPlusNormal"/>
    <w:rsid w:val="001D6A8A"/>
    <w:pPr>
      <w:widowControl w:val="0"/>
      <w:autoSpaceDE w:val="0"/>
      <w:autoSpaceDN w:val="0"/>
    </w:pPr>
    <w:rPr>
      <w:rFonts w:eastAsia="Times New Roman" w:cs="Calibri"/>
      <w:sz w:val="22"/>
    </w:rPr>
  </w:style>
  <w:style w:type="character" w:customStyle="1" w:styleId="FontStyle17">
    <w:name w:val="Font Style17"/>
    <w:basedOn w:val="a0"/>
    <w:qFormat/>
    <w:rsid w:val="00BA1AE7"/>
    <w:rPr>
      <w:rFonts w:ascii="Times New Roman" w:hAnsi="Times New Roman" w:cs="Times New Roman"/>
      <w:color w:val="000000"/>
      <w:sz w:val="26"/>
      <w:szCs w:val="26"/>
    </w:rPr>
  </w:style>
  <w:style w:type="paragraph" w:customStyle="1" w:styleId="Style8">
    <w:name w:val="Style8"/>
    <w:basedOn w:val="a"/>
    <w:qFormat/>
    <w:rsid w:val="00BA1AE7"/>
    <w:pPr>
      <w:widowControl w:val="0"/>
      <w:spacing w:line="586" w:lineRule="exact"/>
      <w:ind w:firstLine="2424"/>
    </w:pPr>
    <w:rPr>
      <w:color w:val="00000A"/>
    </w:rPr>
  </w:style>
  <w:style w:type="paragraph" w:styleId="af">
    <w:name w:val="Normal (Web)"/>
    <w:basedOn w:val="a"/>
    <w:rsid w:val="006C08ED"/>
    <w:pPr>
      <w:spacing w:before="100" w:beforeAutospacing="1" w:after="100" w:afterAutospacing="1"/>
    </w:pPr>
  </w:style>
  <w:style w:type="paragraph" w:customStyle="1" w:styleId="Default">
    <w:name w:val="Default"/>
    <w:rsid w:val="003B055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37568">
      <w:bodyDiv w:val="1"/>
      <w:marLeft w:val="0"/>
      <w:marRight w:val="0"/>
      <w:marTop w:val="0"/>
      <w:marBottom w:val="0"/>
      <w:divBdr>
        <w:top w:val="none" w:sz="0" w:space="0" w:color="auto"/>
        <w:left w:val="none" w:sz="0" w:space="0" w:color="auto"/>
        <w:bottom w:val="none" w:sz="0" w:space="0" w:color="auto"/>
        <w:right w:val="none" w:sz="0" w:space="0" w:color="auto"/>
      </w:divBdr>
    </w:div>
    <w:div w:id="106394537">
      <w:bodyDiv w:val="1"/>
      <w:marLeft w:val="0"/>
      <w:marRight w:val="0"/>
      <w:marTop w:val="0"/>
      <w:marBottom w:val="0"/>
      <w:divBdr>
        <w:top w:val="none" w:sz="0" w:space="0" w:color="auto"/>
        <w:left w:val="none" w:sz="0" w:space="0" w:color="auto"/>
        <w:bottom w:val="none" w:sz="0" w:space="0" w:color="auto"/>
        <w:right w:val="none" w:sz="0" w:space="0" w:color="auto"/>
      </w:divBdr>
    </w:div>
    <w:div w:id="119543556">
      <w:bodyDiv w:val="1"/>
      <w:marLeft w:val="0"/>
      <w:marRight w:val="0"/>
      <w:marTop w:val="0"/>
      <w:marBottom w:val="0"/>
      <w:divBdr>
        <w:top w:val="none" w:sz="0" w:space="0" w:color="auto"/>
        <w:left w:val="none" w:sz="0" w:space="0" w:color="auto"/>
        <w:bottom w:val="none" w:sz="0" w:space="0" w:color="auto"/>
        <w:right w:val="none" w:sz="0" w:space="0" w:color="auto"/>
      </w:divBdr>
    </w:div>
    <w:div w:id="127405021">
      <w:bodyDiv w:val="1"/>
      <w:marLeft w:val="0"/>
      <w:marRight w:val="0"/>
      <w:marTop w:val="0"/>
      <w:marBottom w:val="0"/>
      <w:divBdr>
        <w:top w:val="none" w:sz="0" w:space="0" w:color="auto"/>
        <w:left w:val="none" w:sz="0" w:space="0" w:color="auto"/>
        <w:bottom w:val="none" w:sz="0" w:space="0" w:color="auto"/>
        <w:right w:val="none" w:sz="0" w:space="0" w:color="auto"/>
      </w:divBdr>
    </w:div>
    <w:div w:id="279533596">
      <w:bodyDiv w:val="1"/>
      <w:marLeft w:val="0"/>
      <w:marRight w:val="0"/>
      <w:marTop w:val="0"/>
      <w:marBottom w:val="0"/>
      <w:divBdr>
        <w:top w:val="none" w:sz="0" w:space="0" w:color="auto"/>
        <w:left w:val="none" w:sz="0" w:space="0" w:color="auto"/>
        <w:bottom w:val="none" w:sz="0" w:space="0" w:color="auto"/>
        <w:right w:val="none" w:sz="0" w:space="0" w:color="auto"/>
      </w:divBdr>
    </w:div>
    <w:div w:id="314530846">
      <w:bodyDiv w:val="1"/>
      <w:marLeft w:val="0"/>
      <w:marRight w:val="0"/>
      <w:marTop w:val="0"/>
      <w:marBottom w:val="0"/>
      <w:divBdr>
        <w:top w:val="none" w:sz="0" w:space="0" w:color="auto"/>
        <w:left w:val="none" w:sz="0" w:space="0" w:color="auto"/>
        <w:bottom w:val="none" w:sz="0" w:space="0" w:color="auto"/>
        <w:right w:val="none" w:sz="0" w:space="0" w:color="auto"/>
      </w:divBdr>
    </w:div>
    <w:div w:id="362904972">
      <w:bodyDiv w:val="1"/>
      <w:marLeft w:val="0"/>
      <w:marRight w:val="0"/>
      <w:marTop w:val="0"/>
      <w:marBottom w:val="0"/>
      <w:divBdr>
        <w:top w:val="none" w:sz="0" w:space="0" w:color="auto"/>
        <w:left w:val="none" w:sz="0" w:space="0" w:color="auto"/>
        <w:bottom w:val="none" w:sz="0" w:space="0" w:color="auto"/>
        <w:right w:val="none" w:sz="0" w:space="0" w:color="auto"/>
      </w:divBdr>
    </w:div>
    <w:div w:id="404373946">
      <w:marLeft w:val="0"/>
      <w:marRight w:val="0"/>
      <w:marTop w:val="0"/>
      <w:marBottom w:val="0"/>
      <w:divBdr>
        <w:top w:val="none" w:sz="0" w:space="0" w:color="auto"/>
        <w:left w:val="none" w:sz="0" w:space="0" w:color="auto"/>
        <w:bottom w:val="none" w:sz="0" w:space="0" w:color="auto"/>
        <w:right w:val="none" w:sz="0" w:space="0" w:color="auto"/>
      </w:divBdr>
    </w:div>
    <w:div w:id="404373947">
      <w:marLeft w:val="0"/>
      <w:marRight w:val="0"/>
      <w:marTop w:val="0"/>
      <w:marBottom w:val="0"/>
      <w:divBdr>
        <w:top w:val="none" w:sz="0" w:space="0" w:color="auto"/>
        <w:left w:val="none" w:sz="0" w:space="0" w:color="auto"/>
        <w:bottom w:val="none" w:sz="0" w:space="0" w:color="auto"/>
        <w:right w:val="none" w:sz="0" w:space="0" w:color="auto"/>
      </w:divBdr>
    </w:div>
    <w:div w:id="404373948">
      <w:marLeft w:val="0"/>
      <w:marRight w:val="0"/>
      <w:marTop w:val="0"/>
      <w:marBottom w:val="0"/>
      <w:divBdr>
        <w:top w:val="none" w:sz="0" w:space="0" w:color="auto"/>
        <w:left w:val="none" w:sz="0" w:space="0" w:color="auto"/>
        <w:bottom w:val="none" w:sz="0" w:space="0" w:color="auto"/>
        <w:right w:val="none" w:sz="0" w:space="0" w:color="auto"/>
      </w:divBdr>
    </w:div>
    <w:div w:id="404373949">
      <w:marLeft w:val="0"/>
      <w:marRight w:val="0"/>
      <w:marTop w:val="0"/>
      <w:marBottom w:val="0"/>
      <w:divBdr>
        <w:top w:val="none" w:sz="0" w:space="0" w:color="auto"/>
        <w:left w:val="none" w:sz="0" w:space="0" w:color="auto"/>
        <w:bottom w:val="none" w:sz="0" w:space="0" w:color="auto"/>
        <w:right w:val="none" w:sz="0" w:space="0" w:color="auto"/>
      </w:divBdr>
    </w:div>
    <w:div w:id="404373950">
      <w:marLeft w:val="0"/>
      <w:marRight w:val="0"/>
      <w:marTop w:val="0"/>
      <w:marBottom w:val="0"/>
      <w:divBdr>
        <w:top w:val="none" w:sz="0" w:space="0" w:color="auto"/>
        <w:left w:val="none" w:sz="0" w:space="0" w:color="auto"/>
        <w:bottom w:val="none" w:sz="0" w:space="0" w:color="auto"/>
        <w:right w:val="none" w:sz="0" w:space="0" w:color="auto"/>
      </w:divBdr>
    </w:div>
    <w:div w:id="404373951">
      <w:marLeft w:val="0"/>
      <w:marRight w:val="0"/>
      <w:marTop w:val="0"/>
      <w:marBottom w:val="0"/>
      <w:divBdr>
        <w:top w:val="none" w:sz="0" w:space="0" w:color="auto"/>
        <w:left w:val="none" w:sz="0" w:space="0" w:color="auto"/>
        <w:bottom w:val="none" w:sz="0" w:space="0" w:color="auto"/>
        <w:right w:val="none" w:sz="0" w:space="0" w:color="auto"/>
      </w:divBdr>
    </w:div>
    <w:div w:id="404373952">
      <w:marLeft w:val="0"/>
      <w:marRight w:val="0"/>
      <w:marTop w:val="0"/>
      <w:marBottom w:val="0"/>
      <w:divBdr>
        <w:top w:val="none" w:sz="0" w:space="0" w:color="auto"/>
        <w:left w:val="none" w:sz="0" w:space="0" w:color="auto"/>
        <w:bottom w:val="none" w:sz="0" w:space="0" w:color="auto"/>
        <w:right w:val="none" w:sz="0" w:space="0" w:color="auto"/>
      </w:divBdr>
    </w:div>
    <w:div w:id="503325996">
      <w:bodyDiv w:val="1"/>
      <w:marLeft w:val="0"/>
      <w:marRight w:val="0"/>
      <w:marTop w:val="0"/>
      <w:marBottom w:val="0"/>
      <w:divBdr>
        <w:top w:val="none" w:sz="0" w:space="0" w:color="auto"/>
        <w:left w:val="none" w:sz="0" w:space="0" w:color="auto"/>
        <w:bottom w:val="none" w:sz="0" w:space="0" w:color="auto"/>
        <w:right w:val="none" w:sz="0" w:space="0" w:color="auto"/>
      </w:divBdr>
    </w:div>
    <w:div w:id="519123058">
      <w:bodyDiv w:val="1"/>
      <w:marLeft w:val="0"/>
      <w:marRight w:val="0"/>
      <w:marTop w:val="0"/>
      <w:marBottom w:val="0"/>
      <w:divBdr>
        <w:top w:val="none" w:sz="0" w:space="0" w:color="auto"/>
        <w:left w:val="none" w:sz="0" w:space="0" w:color="auto"/>
        <w:bottom w:val="none" w:sz="0" w:space="0" w:color="auto"/>
        <w:right w:val="none" w:sz="0" w:space="0" w:color="auto"/>
      </w:divBdr>
    </w:div>
    <w:div w:id="634290033">
      <w:bodyDiv w:val="1"/>
      <w:marLeft w:val="0"/>
      <w:marRight w:val="0"/>
      <w:marTop w:val="0"/>
      <w:marBottom w:val="0"/>
      <w:divBdr>
        <w:top w:val="none" w:sz="0" w:space="0" w:color="auto"/>
        <w:left w:val="none" w:sz="0" w:space="0" w:color="auto"/>
        <w:bottom w:val="none" w:sz="0" w:space="0" w:color="auto"/>
        <w:right w:val="none" w:sz="0" w:space="0" w:color="auto"/>
      </w:divBdr>
    </w:div>
    <w:div w:id="812723915">
      <w:bodyDiv w:val="1"/>
      <w:marLeft w:val="0"/>
      <w:marRight w:val="0"/>
      <w:marTop w:val="0"/>
      <w:marBottom w:val="0"/>
      <w:divBdr>
        <w:top w:val="none" w:sz="0" w:space="0" w:color="auto"/>
        <w:left w:val="none" w:sz="0" w:space="0" w:color="auto"/>
        <w:bottom w:val="none" w:sz="0" w:space="0" w:color="auto"/>
        <w:right w:val="none" w:sz="0" w:space="0" w:color="auto"/>
      </w:divBdr>
    </w:div>
    <w:div w:id="835459338">
      <w:bodyDiv w:val="1"/>
      <w:marLeft w:val="0"/>
      <w:marRight w:val="0"/>
      <w:marTop w:val="0"/>
      <w:marBottom w:val="0"/>
      <w:divBdr>
        <w:top w:val="none" w:sz="0" w:space="0" w:color="auto"/>
        <w:left w:val="none" w:sz="0" w:space="0" w:color="auto"/>
        <w:bottom w:val="none" w:sz="0" w:space="0" w:color="auto"/>
        <w:right w:val="none" w:sz="0" w:space="0" w:color="auto"/>
      </w:divBdr>
    </w:div>
    <w:div w:id="838693917">
      <w:bodyDiv w:val="1"/>
      <w:marLeft w:val="0"/>
      <w:marRight w:val="0"/>
      <w:marTop w:val="0"/>
      <w:marBottom w:val="0"/>
      <w:divBdr>
        <w:top w:val="none" w:sz="0" w:space="0" w:color="auto"/>
        <w:left w:val="none" w:sz="0" w:space="0" w:color="auto"/>
        <w:bottom w:val="none" w:sz="0" w:space="0" w:color="auto"/>
        <w:right w:val="none" w:sz="0" w:space="0" w:color="auto"/>
      </w:divBdr>
    </w:div>
    <w:div w:id="858276175">
      <w:bodyDiv w:val="1"/>
      <w:marLeft w:val="0"/>
      <w:marRight w:val="0"/>
      <w:marTop w:val="0"/>
      <w:marBottom w:val="0"/>
      <w:divBdr>
        <w:top w:val="none" w:sz="0" w:space="0" w:color="auto"/>
        <w:left w:val="none" w:sz="0" w:space="0" w:color="auto"/>
        <w:bottom w:val="none" w:sz="0" w:space="0" w:color="auto"/>
        <w:right w:val="none" w:sz="0" w:space="0" w:color="auto"/>
      </w:divBdr>
    </w:div>
    <w:div w:id="1086925847">
      <w:bodyDiv w:val="1"/>
      <w:marLeft w:val="0"/>
      <w:marRight w:val="0"/>
      <w:marTop w:val="0"/>
      <w:marBottom w:val="0"/>
      <w:divBdr>
        <w:top w:val="none" w:sz="0" w:space="0" w:color="auto"/>
        <w:left w:val="none" w:sz="0" w:space="0" w:color="auto"/>
        <w:bottom w:val="none" w:sz="0" w:space="0" w:color="auto"/>
        <w:right w:val="none" w:sz="0" w:space="0" w:color="auto"/>
      </w:divBdr>
    </w:div>
    <w:div w:id="1181703116">
      <w:bodyDiv w:val="1"/>
      <w:marLeft w:val="0"/>
      <w:marRight w:val="0"/>
      <w:marTop w:val="0"/>
      <w:marBottom w:val="0"/>
      <w:divBdr>
        <w:top w:val="none" w:sz="0" w:space="0" w:color="auto"/>
        <w:left w:val="none" w:sz="0" w:space="0" w:color="auto"/>
        <w:bottom w:val="none" w:sz="0" w:space="0" w:color="auto"/>
        <w:right w:val="none" w:sz="0" w:space="0" w:color="auto"/>
      </w:divBdr>
    </w:div>
    <w:div w:id="1404261195">
      <w:bodyDiv w:val="1"/>
      <w:marLeft w:val="0"/>
      <w:marRight w:val="0"/>
      <w:marTop w:val="0"/>
      <w:marBottom w:val="0"/>
      <w:divBdr>
        <w:top w:val="none" w:sz="0" w:space="0" w:color="auto"/>
        <w:left w:val="none" w:sz="0" w:space="0" w:color="auto"/>
        <w:bottom w:val="none" w:sz="0" w:space="0" w:color="auto"/>
        <w:right w:val="none" w:sz="0" w:space="0" w:color="auto"/>
      </w:divBdr>
    </w:div>
    <w:div w:id="1460762595">
      <w:bodyDiv w:val="1"/>
      <w:marLeft w:val="0"/>
      <w:marRight w:val="0"/>
      <w:marTop w:val="0"/>
      <w:marBottom w:val="0"/>
      <w:divBdr>
        <w:top w:val="none" w:sz="0" w:space="0" w:color="auto"/>
        <w:left w:val="none" w:sz="0" w:space="0" w:color="auto"/>
        <w:bottom w:val="none" w:sz="0" w:space="0" w:color="auto"/>
        <w:right w:val="none" w:sz="0" w:space="0" w:color="auto"/>
      </w:divBdr>
    </w:div>
    <w:div w:id="1535969171">
      <w:bodyDiv w:val="1"/>
      <w:marLeft w:val="0"/>
      <w:marRight w:val="0"/>
      <w:marTop w:val="0"/>
      <w:marBottom w:val="0"/>
      <w:divBdr>
        <w:top w:val="none" w:sz="0" w:space="0" w:color="auto"/>
        <w:left w:val="none" w:sz="0" w:space="0" w:color="auto"/>
        <w:bottom w:val="none" w:sz="0" w:space="0" w:color="auto"/>
        <w:right w:val="none" w:sz="0" w:space="0" w:color="auto"/>
      </w:divBdr>
    </w:div>
    <w:div w:id="1669626433">
      <w:bodyDiv w:val="1"/>
      <w:marLeft w:val="0"/>
      <w:marRight w:val="0"/>
      <w:marTop w:val="0"/>
      <w:marBottom w:val="0"/>
      <w:divBdr>
        <w:top w:val="none" w:sz="0" w:space="0" w:color="auto"/>
        <w:left w:val="none" w:sz="0" w:space="0" w:color="auto"/>
        <w:bottom w:val="none" w:sz="0" w:space="0" w:color="auto"/>
        <w:right w:val="none" w:sz="0" w:space="0" w:color="auto"/>
      </w:divBdr>
    </w:div>
    <w:div w:id="16955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580D-6D62-4B08-8500-7CFCC7C9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9116</TotalTime>
  <Pages>27</Pages>
  <Words>9643</Words>
  <Characters>54970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Nikitjuk</dc:creator>
  <cp:keywords/>
  <dc:description/>
  <cp:lastModifiedBy>***</cp:lastModifiedBy>
  <cp:revision>265</cp:revision>
  <cp:lastPrinted>2019-04-29T00:17:00Z</cp:lastPrinted>
  <dcterms:created xsi:type="dcterms:W3CDTF">2016-04-14T09:19:00Z</dcterms:created>
  <dcterms:modified xsi:type="dcterms:W3CDTF">2020-06-03T01:15:00Z</dcterms:modified>
</cp:coreProperties>
</file>