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94" w:rsidRPr="00E33655" w:rsidRDefault="00AD5594" w:rsidP="00763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65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37293" cy="890546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594" w:rsidRPr="00E33655" w:rsidRDefault="00AD5594" w:rsidP="00763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655"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AD5594" w:rsidRPr="00E33655" w:rsidRDefault="00AD5594" w:rsidP="00763786">
      <w:pPr>
        <w:pStyle w:val="ac"/>
        <w:spacing w:after="0"/>
        <w:textAlignment w:val="baseline"/>
        <w:rPr>
          <w:rFonts w:ascii="Times New Roman" w:hAnsi="Times New Roman"/>
          <w:b/>
          <w:szCs w:val="24"/>
        </w:rPr>
      </w:pPr>
      <w:r w:rsidRPr="00E33655">
        <w:rPr>
          <w:rFonts w:ascii="Times New Roman" w:hAnsi="Times New Roman"/>
          <w:b/>
          <w:szCs w:val="24"/>
        </w:rPr>
        <w:t xml:space="preserve">МУНИЦИПАЛЬНОГО РАЙОНА </w:t>
      </w:r>
      <w:r w:rsidR="00E33655">
        <w:rPr>
          <w:rFonts w:ascii="Times New Roman" w:hAnsi="Times New Roman"/>
          <w:b/>
          <w:szCs w:val="24"/>
        </w:rPr>
        <w:t>МУНИЦИПАЛЬНОГО РАЙОНА МУНИЦИПАЛЬНОГО ОБРАЗОВАНИЯ</w:t>
      </w:r>
    </w:p>
    <w:p w:rsidR="00AD5594" w:rsidRPr="00E33655" w:rsidRDefault="00AD5594" w:rsidP="00763786">
      <w:pPr>
        <w:pStyle w:val="ac"/>
        <w:spacing w:after="0"/>
        <w:textAlignment w:val="baseline"/>
        <w:rPr>
          <w:rFonts w:ascii="Times New Roman" w:hAnsi="Times New Roman"/>
          <w:szCs w:val="24"/>
        </w:rPr>
      </w:pPr>
      <w:r w:rsidRPr="00E33655">
        <w:rPr>
          <w:rFonts w:ascii="Times New Roman" w:hAnsi="Times New Roman"/>
          <w:b/>
          <w:szCs w:val="24"/>
        </w:rPr>
        <w:t xml:space="preserve">«НИЖНЕУДИНСКИЙ РАЙОН» </w:t>
      </w:r>
      <w:r w:rsidRPr="00E33655">
        <w:rPr>
          <w:rFonts w:ascii="Times New Roman" w:hAnsi="Times New Roman"/>
          <w:szCs w:val="24"/>
        </w:rPr>
        <w:t>____________________________________________________________________________</w:t>
      </w:r>
    </w:p>
    <w:p w:rsidR="00AD5594" w:rsidRPr="00E33655" w:rsidRDefault="00AD5594" w:rsidP="0076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33655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ЗАКЛЮЧЕНИЕ № </w:t>
      </w:r>
      <w:r w:rsidRPr="00E336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01-0</w:t>
      </w:r>
      <w:r w:rsidR="005A02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E336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/ </w:t>
      </w:r>
      <w:r w:rsidR="00846F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41</w:t>
      </w:r>
    </w:p>
    <w:p w:rsidR="00226618" w:rsidRPr="00E33655" w:rsidRDefault="00AD5594" w:rsidP="0076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55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результатам </w:t>
      </w:r>
      <w:r w:rsidR="004B0E63" w:rsidRPr="00E33655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экспертизы проекта </w:t>
      </w:r>
      <w:r w:rsidR="00226618" w:rsidRPr="00E33655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решения Думы муниципального района </w:t>
      </w:r>
      <w:r w:rsidR="00570EBB" w:rsidRPr="00E336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3655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муниципального образования</w:t>
      </w:r>
      <w:r w:rsidR="00570EBB" w:rsidRPr="00E33655">
        <w:rPr>
          <w:rFonts w:ascii="Times New Roman" w:eastAsia="Times New Roman" w:hAnsi="Times New Roman" w:cs="Times New Roman"/>
          <w:b/>
          <w:sz w:val="24"/>
          <w:szCs w:val="24"/>
        </w:rPr>
        <w:t xml:space="preserve"> «Нижнеудинский район»</w:t>
      </w:r>
    </w:p>
    <w:p w:rsidR="00226618" w:rsidRPr="00E33655" w:rsidRDefault="00226618" w:rsidP="00763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655">
        <w:rPr>
          <w:rFonts w:ascii="Times New Roman" w:eastAsia="Times New Roman" w:hAnsi="Times New Roman" w:cs="Times New Roman"/>
          <w:b/>
          <w:sz w:val="24"/>
          <w:szCs w:val="24"/>
        </w:rPr>
        <w:t xml:space="preserve">«О </w:t>
      </w:r>
      <w:r w:rsidR="001B2979">
        <w:rPr>
          <w:rFonts w:ascii="Times New Roman" w:eastAsia="Times New Roman" w:hAnsi="Times New Roman" w:cs="Times New Roman"/>
          <w:b/>
          <w:sz w:val="24"/>
          <w:szCs w:val="24"/>
        </w:rPr>
        <w:t>бюджете муниципального образования</w:t>
      </w:r>
      <w:r w:rsidR="00570EBB" w:rsidRPr="00E33655">
        <w:rPr>
          <w:rFonts w:ascii="Times New Roman" w:eastAsia="Times New Roman" w:hAnsi="Times New Roman" w:cs="Times New Roman"/>
          <w:b/>
          <w:sz w:val="24"/>
          <w:szCs w:val="24"/>
        </w:rPr>
        <w:t xml:space="preserve"> «Нижнеудинский район»</w:t>
      </w:r>
    </w:p>
    <w:p w:rsidR="00AD5594" w:rsidRPr="00E33655" w:rsidRDefault="004B0E63" w:rsidP="0076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655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4667C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3365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4667C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4044D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4667C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3365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AD5594" w:rsidRPr="00E33655" w:rsidRDefault="00AD5594" w:rsidP="00763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594" w:rsidRPr="00E33655" w:rsidRDefault="00AD5594" w:rsidP="0076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5">
        <w:rPr>
          <w:rFonts w:ascii="Times New Roman" w:hAnsi="Times New Roman" w:cs="Times New Roman"/>
          <w:sz w:val="24"/>
          <w:szCs w:val="24"/>
        </w:rPr>
        <w:t>«</w:t>
      </w:r>
      <w:r w:rsidR="0044044D">
        <w:rPr>
          <w:rFonts w:ascii="Times New Roman" w:hAnsi="Times New Roman" w:cs="Times New Roman"/>
          <w:sz w:val="24"/>
          <w:szCs w:val="24"/>
        </w:rPr>
        <w:t>2</w:t>
      </w:r>
      <w:r w:rsidR="004667C7">
        <w:rPr>
          <w:rFonts w:ascii="Times New Roman" w:hAnsi="Times New Roman" w:cs="Times New Roman"/>
          <w:sz w:val="24"/>
          <w:szCs w:val="24"/>
        </w:rPr>
        <w:t>9</w:t>
      </w:r>
      <w:r w:rsidRPr="00E33655">
        <w:rPr>
          <w:rFonts w:ascii="Times New Roman" w:hAnsi="Times New Roman" w:cs="Times New Roman"/>
          <w:sz w:val="24"/>
          <w:szCs w:val="24"/>
        </w:rPr>
        <w:t xml:space="preserve">» </w:t>
      </w:r>
      <w:r w:rsidR="00226618" w:rsidRPr="00E33655">
        <w:rPr>
          <w:rFonts w:ascii="Times New Roman" w:hAnsi="Times New Roman" w:cs="Times New Roman"/>
          <w:sz w:val="24"/>
          <w:szCs w:val="24"/>
        </w:rPr>
        <w:t>нояб</w:t>
      </w:r>
      <w:r w:rsidRPr="00E33655">
        <w:rPr>
          <w:rFonts w:ascii="Times New Roman" w:hAnsi="Times New Roman" w:cs="Times New Roman"/>
          <w:sz w:val="24"/>
          <w:szCs w:val="24"/>
        </w:rPr>
        <w:t>ря 202</w:t>
      </w:r>
      <w:r w:rsidR="004667C7">
        <w:rPr>
          <w:rFonts w:ascii="Times New Roman" w:hAnsi="Times New Roman" w:cs="Times New Roman"/>
          <w:sz w:val="24"/>
          <w:szCs w:val="24"/>
        </w:rPr>
        <w:t>2</w:t>
      </w:r>
      <w:r w:rsidRPr="00E33655">
        <w:rPr>
          <w:rFonts w:ascii="Times New Roman" w:hAnsi="Times New Roman" w:cs="Times New Roman"/>
          <w:sz w:val="24"/>
          <w:szCs w:val="24"/>
        </w:rPr>
        <w:t>г</w:t>
      </w:r>
      <w:r w:rsidR="00226618" w:rsidRPr="00E33655">
        <w:rPr>
          <w:rFonts w:ascii="Times New Roman" w:hAnsi="Times New Roman" w:cs="Times New Roman"/>
          <w:sz w:val="24"/>
          <w:szCs w:val="24"/>
        </w:rPr>
        <w:t xml:space="preserve">     </w:t>
      </w:r>
      <w:r w:rsidRPr="00E33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г. Нижнеудинск</w:t>
      </w:r>
    </w:p>
    <w:p w:rsidR="007A6331" w:rsidRDefault="007A6331" w:rsidP="001B2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5C7" w:rsidRDefault="00240FE3" w:rsidP="001E6B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655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BD6983">
        <w:rPr>
          <w:rFonts w:ascii="Times New Roman" w:hAnsi="Times New Roman" w:cs="Times New Roman"/>
          <w:sz w:val="24"/>
          <w:szCs w:val="24"/>
        </w:rPr>
        <w:t>на проект решения Думы муниципального района муниципального образования «Нижнеудинский район»</w:t>
      </w:r>
      <w:r w:rsidR="00BD6983" w:rsidRPr="00BD6983">
        <w:rPr>
          <w:rFonts w:ascii="Times New Roman" w:hAnsi="Times New Roman" w:cs="Times New Roman"/>
          <w:sz w:val="24"/>
          <w:szCs w:val="24"/>
        </w:rPr>
        <w:t xml:space="preserve"> </w:t>
      </w:r>
      <w:r w:rsidR="00BD6983" w:rsidRPr="00E33655">
        <w:rPr>
          <w:rFonts w:ascii="Times New Roman" w:hAnsi="Times New Roman" w:cs="Times New Roman"/>
          <w:sz w:val="24"/>
          <w:szCs w:val="24"/>
        </w:rPr>
        <w:t xml:space="preserve">(далее – Дума) «О бюджете </w:t>
      </w:r>
      <w:r w:rsidR="00BD69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D6983" w:rsidRPr="00E33655">
        <w:rPr>
          <w:rFonts w:ascii="Times New Roman" w:hAnsi="Times New Roman" w:cs="Times New Roman"/>
          <w:sz w:val="24"/>
          <w:szCs w:val="24"/>
        </w:rPr>
        <w:t xml:space="preserve"> «Нижнеудинский район» на 202</w:t>
      </w:r>
      <w:r w:rsidR="00BD6983">
        <w:rPr>
          <w:rFonts w:ascii="Times New Roman" w:hAnsi="Times New Roman" w:cs="Times New Roman"/>
          <w:sz w:val="24"/>
          <w:szCs w:val="24"/>
        </w:rPr>
        <w:t>3</w:t>
      </w:r>
      <w:r w:rsidR="00BD6983" w:rsidRPr="00E33655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BD6983">
        <w:rPr>
          <w:rFonts w:ascii="Times New Roman" w:hAnsi="Times New Roman" w:cs="Times New Roman"/>
          <w:sz w:val="24"/>
          <w:szCs w:val="24"/>
        </w:rPr>
        <w:t>24</w:t>
      </w:r>
      <w:r w:rsidR="00BD6983" w:rsidRPr="00E33655">
        <w:rPr>
          <w:rFonts w:ascii="Times New Roman" w:hAnsi="Times New Roman" w:cs="Times New Roman"/>
          <w:sz w:val="24"/>
          <w:szCs w:val="24"/>
        </w:rPr>
        <w:t xml:space="preserve"> и 202</w:t>
      </w:r>
      <w:r w:rsidR="00BD6983">
        <w:rPr>
          <w:rFonts w:ascii="Times New Roman" w:hAnsi="Times New Roman" w:cs="Times New Roman"/>
          <w:sz w:val="24"/>
          <w:szCs w:val="24"/>
        </w:rPr>
        <w:t>5</w:t>
      </w:r>
      <w:r w:rsidR="00BD6983" w:rsidRPr="00E33655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BD6983">
        <w:rPr>
          <w:rFonts w:ascii="Times New Roman" w:hAnsi="Times New Roman" w:cs="Times New Roman"/>
          <w:sz w:val="24"/>
          <w:szCs w:val="24"/>
        </w:rPr>
        <w:t xml:space="preserve"> подготовлено</w:t>
      </w:r>
      <w:proofErr w:type="gramStart"/>
      <w:r w:rsidR="00BD6983">
        <w:rPr>
          <w:rFonts w:ascii="Times New Roman" w:hAnsi="Times New Roman" w:cs="Times New Roman"/>
          <w:sz w:val="24"/>
          <w:szCs w:val="24"/>
        </w:rPr>
        <w:t xml:space="preserve"> </w:t>
      </w:r>
      <w:r w:rsidRPr="00E3365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33655">
        <w:rPr>
          <w:rFonts w:ascii="Times New Roman" w:hAnsi="Times New Roman" w:cs="Times New Roman"/>
          <w:sz w:val="24"/>
          <w:szCs w:val="24"/>
        </w:rPr>
        <w:t>онтрольно</w:t>
      </w:r>
      <w:r w:rsidR="00BD6983">
        <w:rPr>
          <w:rFonts w:ascii="Times New Roman" w:hAnsi="Times New Roman" w:cs="Times New Roman"/>
          <w:sz w:val="24"/>
          <w:szCs w:val="24"/>
        </w:rPr>
        <w:t xml:space="preserve"> </w:t>
      </w:r>
      <w:r w:rsidRPr="00E33655">
        <w:rPr>
          <w:rFonts w:ascii="Times New Roman" w:hAnsi="Times New Roman" w:cs="Times New Roman"/>
          <w:sz w:val="24"/>
          <w:szCs w:val="24"/>
        </w:rPr>
        <w:t>–</w:t>
      </w:r>
      <w:r w:rsidR="00BD6983">
        <w:rPr>
          <w:rFonts w:ascii="Times New Roman" w:hAnsi="Times New Roman" w:cs="Times New Roman"/>
          <w:sz w:val="24"/>
          <w:szCs w:val="24"/>
        </w:rPr>
        <w:t xml:space="preserve"> </w:t>
      </w:r>
      <w:r w:rsidRPr="00E33655">
        <w:rPr>
          <w:rFonts w:ascii="Times New Roman" w:hAnsi="Times New Roman" w:cs="Times New Roman"/>
          <w:sz w:val="24"/>
          <w:szCs w:val="24"/>
        </w:rPr>
        <w:t>счетной палат</w:t>
      </w:r>
      <w:r w:rsidR="00BD6983">
        <w:rPr>
          <w:rFonts w:ascii="Times New Roman" w:hAnsi="Times New Roman" w:cs="Times New Roman"/>
          <w:sz w:val="24"/>
          <w:szCs w:val="24"/>
        </w:rPr>
        <w:t>ой</w:t>
      </w:r>
      <w:r w:rsidRPr="00E3365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</w:t>
      </w:r>
      <w:r w:rsidR="00E33655">
        <w:rPr>
          <w:rFonts w:ascii="Times New Roman" w:hAnsi="Times New Roman" w:cs="Times New Roman"/>
          <w:sz w:val="24"/>
          <w:szCs w:val="24"/>
        </w:rPr>
        <w:t>муниципального района муниципального образования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«Нижнеудинский район»</w:t>
      </w:r>
      <w:r w:rsidRPr="00E33655">
        <w:rPr>
          <w:rFonts w:ascii="Times New Roman" w:hAnsi="Times New Roman" w:cs="Times New Roman"/>
          <w:sz w:val="24"/>
          <w:szCs w:val="24"/>
        </w:rPr>
        <w:t xml:space="preserve"> (далее – КСП) в соответствии с Бюджетным кодексом Российской Федерации (далее по тексту </w:t>
      </w:r>
      <w:r w:rsidR="002346B1" w:rsidRPr="00E33655">
        <w:rPr>
          <w:rFonts w:ascii="Times New Roman" w:hAnsi="Times New Roman" w:cs="Times New Roman"/>
          <w:sz w:val="24"/>
          <w:szCs w:val="24"/>
        </w:rPr>
        <w:t>Бюджетный Кодекс РФ</w:t>
      </w:r>
      <w:r w:rsidRPr="00E33655">
        <w:rPr>
          <w:rFonts w:ascii="Times New Roman" w:hAnsi="Times New Roman" w:cs="Times New Roman"/>
          <w:sz w:val="24"/>
          <w:szCs w:val="24"/>
        </w:rPr>
        <w:t>), Положениями «О бюджетном процессе в муниципальном образовании «Нижнеудинский район</w:t>
      </w:r>
      <w:r w:rsidRPr="00E33655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2A74E3" w:rsidRPr="00E3365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3655">
        <w:rPr>
          <w:rFonts w:ascii="Times New Roman" w:hAnsi="Times New Roman" w:cs="Times New Roman"/>
          <w:sz w:val="24"/>
          <w:szCs w:val="24"/>
        </w:rPr>
        <w:t>«О</w:t>
      </w:r>
      <w:proofErr w:type="gramStart"/>
      <w:r w:rsidRPr="00E3365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33655">
        <w:rPr>
          <w:rFonts w:ascii="Times New Roman" w:hAnsi="Times New Roman" w:cs="Times New Roman"/>
          <w:sz w:val="24"/>
          <w:szCs w:val="24"/>
        </w:rPr>
        <w:t>онтрольно</w:t>
      </w:r>
      <w:r w:rsidR="0044044D">
        <w:rPr>
          <w:rFonts w:ascii="Times New Roman" w:hAnsi="Times New Roman" w:cs="Times New Roman"/>
          <w:sz w:val="24"/>
          <w:szCs w:val="24"/>
        </w:rPr>
        <w:t xml:space="preserve"> </w:t>
      </w:r>
      <w:r w:rsidRPr="00E33655">
        <w:rPr>
          <w:rFonts w:ascii="Times New Roman" w:hAnsi="Times New Roman" w:cs="Times New Roman"/>
          <w:sz w:val="24"/>
          <w:szCs w:val="24"/>
        </w:rPr>
        <w:t>-</w:t>
      </w:r>
      <w:r w:rsidR="0044044D">
        <w:rPr>
          <w:rFonts w:ascii="Times New Roman" w:hAnsi="Times New Roman" w:cs="Times New Roman"/>
          <w:sz w:val="24"/>
          <w:szCs w:val="24"/>
        </w:rPr>
        <w:t xml:space="preserve"> </w:t>
      </w:r>
      <w:r w:rsidRPr="00E33655">
        <w:rPr>
          <w:rFonts w:ascii="Times New Roman" w:hAnsi="Times New Roman" w:cs="Times New Roman"/>
          <w:sz w:val="24"/>
          <w:szCs w:val="24"/>
        </w:rPr>
        <w:t xml:space="preserve">счетной палате муниципального района </w:t>
      </w:r>
      <w:r w:rsidR="00E33655">
        <w:rPr>
          <w:rFonts w:ascii="Times New Roman" w:hAnsi="Times New Roman" w:cs="Times New Roman"/>
          <w:sz w:val="24"/>
          <w:szCs w:val="24"/>
        </w:rPr>
        <w:t>муниципального района муниципального образования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«Нижнеудинский район</w:t>
      </w:r>
      <w:r w:rsidR="003358E5" w:rsidRPr="00E33655">
        <w:rPr>
          <w:rFonts w:ascii="Times New Roman" w:hAnsi="Times New Roman" w:cs="Times New Roman"/>
          <w:sz w:val="24"/>
          <w:szCs w:val="24"/>
        </w:rPr>
        <w:t>»</w:t>
      </w:r>
      <w:r w:rsidR="004C16AB" w:rsidRPr="00E33655">
        <w:rPr>
          <w:rFonts w:ascii="Times New Roman" w:hAnsi="Times New Roman" w:cs="Times New Roman"/>
          <w:sz w:val="24"/>
          <w:szCs w:val="24"/>
        </w:rPr>
        <w:t>,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иными нормативными актами действующего федерального, областного законодательства и муниципальными правовыми актами</w:t>
      </w:r>
      <w:r w:rsidR="003358E5" w:rsidRPr="00E33655">
        <w:rPr>
          <w:rFonts w:ascii="Times New Roman" w:hAnsi="Times New Roman" w:cs="Times New Roman"/>
          <w:sz w:val="24"/>
          <w:szCs w:val="24"/>
        </w:rPr>
        <w:t>.</w:t>
      </w:r>
      <w:r w:rsidR="001B2979">
        <w:rPr>
          <w:rFonts w:ascii="Times New Roman" w:hAnsi="Times New Roman" w:cs="Times New Roman"/>
          <w:sz w:val="24"/>
          <w:szCs w:val="24"/>
        </w:rPr>
        <w:t xml:space="preserve"> </w:t>
      </w:r>
      <w:r w:rsidR="00570EBB" w:rsidRPr="001B2979">
        <w:rPr>
          <w:rFonts w:ascii="Times New Roman" w:hAnsi="Times New Roman" w:cs="Times New Roman"/>
          <w:sz w:val="24"/>
          <w:szCs w:val="24"/>
        </w:rPr>
        <w:t>При составлении Заключения проверено наличие и оценено состояние нормативной и методической базы, регулирующей порядок формирования бюджета муниципального района, параметров его основных показателей.</w:t>
      </w:r>
    </w:p>
    <w:p w:rsidR="00DC267E" w:rsidRPr="00DC267E" w:rsidRDefault="00DC267E" w:rsidP="00DC2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67E">
        <w:rPr>
          <w:rFonts w:ascii="Times New Roman" w:hAnsi="Times New Roman" w:cs="Times New Roman"/>
          <w:b/>
          <w:sz w:val="24"/>
          <w:szCs w:val="24"/>
        </w:rPr>
        <w:t>Основные выводы</w:t>
      </w:r>
    </w:p>
    <w:p w:rsidR="00DC267E" w:rsidRDefault="00DC267E" w:rsidP="00410660">
      <w:pPr>
        <w:pStyle w:val="a9"/>
        <w:numPr>
          <w:ilvl w:val="0"/>
          <w:numId w:val="38"/>
        </w:numPr>
        <w:tabs>
          <w:tab w:val="left" w:pos="709"/>
          <w:tab w:val="left" w:pos="108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C267E">
        <w:rPr>
          <w:rFonts w:ascii="Times New Roman" w:hAnsi="Times New Roman" w:cs="Times New Roman"/>
          <w:sz w:val="24"/>
          <w:szCs w:val="24"/>
        </w:rPr>
        <w:t xml:space="preserve">Проект решения Думы «О бюджете муниципального образования «Нижнеудинский район» на 2023 год и на плановый период 2024 и 2025 годов» представлен в Думу  в срок, установленный частью 1 статьи 185 Бюджетного Кодекса РФ.  </w:t>
      </w:r>
    </w:p>
    <w:p w:rsidR="00410660" w:rsidRPr="00DC267E" w:rsidRDefault="00410660" w:rsidP="00410660">
      <w:pPr>
        <w:pStyle w:val="a9"/>
        <w:tabs>
          <w:tab w:val="left" w:pos="709"/>
          <w:tab w:val="left" w:pos="1080"/>
        </w:tabs>
        <w:spacing w:before="24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10660" w:rsidRDefault="00DC267E" w:rsidP="00410660">
      <w:pPr>
        <w:pStyle w:val="a9"/>
        <w:numPr>
          <w:ilvl w:val="0"/>
          <w:numId w:val="38"/>
        </w:numPr>
        <w:tabs>
          <w:tab w:val="left" w:pos="709"/>
          <w:tab w:val="left" w:pos="1080"/>
        </w:tabs>
        <w:autoSpaceDE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10660">
        <w:rPr>
          <w:rFonts w:ascii="Times New Roman" w:hAnsi="Times New Roman" w:cs="Times New Roman"/>
          <w:sz w:val="24"/>
          <w:szCs w:val="24"/>
        </w:rPr>
        <w:t xml:space="preserve">Представленный проект соответствует основным положениям бюджетного законодательства Российской Федерации, Иркутской области и муниципальным правовым актам Нижнеудинского района.    </w:t>
      </w:r>
    </w:p>
    <w:p w:rsidR="00410660" w:rsidRPr="00410660" w:rsidRDefault="00410660" w:rsidP="0041066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10660" w:rsidRDefault="00DC267E" w:rsidP="00410660">
      <w:pPr>
        <w:pStyle w:val="a9"/>
        <w:numPr>
          <w:ilvl w:val="0"/>
          <w:numId w:val="38"/>
        </w:numPr>
        <w:tabs>
          <w:tab w:val="left" w:pos="709"/>
          <w:tab w:val="left" w:pos="1080"/>
        </w:tabs>
        <w:autoSpaceDE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10660">
        <w:rPr>
          <w:rFonts w:ascii="Times New Roman" w:hAnsi="Times New Roman" w:cs="Times New Roman"/>
          <w:sz w:val="24"/>
          <w:szCs w:val="24"/>
        </w:rPr>
        <w:t xml:space="preserve">Проект подготовлен в соответствии со ст.169 Бюджетного кодекса РФ на три года. </w:t>
      </w:r>
    </w:p>
    <w:p w:rsidR="00410660" w:rsidRPr="00410660" w:rsidRDefault="00410660" w:rsidP="0041066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10660" w:rsidRDefault="00DC267E" w:rsidP="00410660">
      <w:pPr>
        <w:pStyle w:val="a9"/>
        <w:numPr>
          <w:ilvl w:val="0"/>
          <w:numId w:val="38"/>
        </w:numPr>
        <w:tabs>
          <w:tab w:val="left" w:pos="709"/>
          <w:tab w:val="left" w:pos="1080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10660">
        <w:rPr>
          <w:rFonts w:ascii="Times New Roman" w:hAnsi="Times New Roman" w:cs="Times New Roman"/>
          <w:sz w:val="24"/>
          <w:szCs w:val="24"/>
        </w:rPr>
        <w:t xml:space="preserve">Прогноз социально - экономического развития муниципального образования «Нижнеудинский район» на 2023 – 2025 годы разработан в порядке, установленном постановлением Администрации муниципального района от 15 января 2013 года № 8 </w:t>
      </w:r>
      <w:r w:rsidRPr="00410660">
        <w:rPr>
          <w:rFonts w:ascii="Times New Roman" w:hAnsi="Times New Roman" w:cs="Times New Roman"/>
          <w:sz w:val="24"/>
          <w:szCs w:val="24"/>
        </w:rPr>
        <w:lastRenderedPageBreak/>
        <w:t>«Об утверждении Положения о порядке разработки прогноза социально-экономического развития муниципального образования «Нижнеудинский район». Прогноз сформирован по базовому варианту.</w:t>
      </w:r>
    </w:p>
    <w:p w:rsidR="00410660" w:rsidRPr="00410660" w:rsidRDefault="00410660" w:rsidP="0041066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C267E" w:rsidRPr="00410660" w:rsidRDefault="00DC267E" w:rsidP="00410660">
      <w:pPr>
        <w:pStyle w:val="a9"/>
        <w:numPr>
          <w:ilvl w:val="0"/>
          <w:numId w:val="38"/>
        </w:numPr>
        <w:tabs>
          <w:tab w:val="left" w:pos="709"/>
          <w:tab w:val="left" w:pos="1080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10660">
        <w:rPr>
          <w:rFonts w:ascii="Times New Roman" w:hAnsi="Times New Roman" w:cs="Times New Roman"/>
          <w:sz w:val="24"/>
          <w:szCs w:val="24"/>
        </w:rPr>
        <w:t>Общий объем бюджета по доходам в 2023 году прогнозируется в сумме 3 131 798,4 тыс. рублей, в том числе налоговые и неналоговые доходы 552 561,1 тыс. рублей или 17,6% объема доходов районного бюджета, безвозмездные поступления – 2 579 237,3 тыс. рублей (82,4%).</w:t>
      </w:r>
    </w:p>
    <w:p w:rsidR="00DC267E" w:rsidRDefault="00DC267E" w:rsidP="00DC267E">
      <w:pPr>
        <w:pStyle w:val="a9"/>
        <w:autoSpaceDE w:val="0"/>
        <w:autoSpaceDN w:val="0"/>
        <w:adjustRightInd w:val="0"/>
        <w:ind w:left="420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на 2024 год прогнозируются в объеме 2 647 008,8 тыс. рублей, в том числе налоговые и неналоговые доходы 585 184 тыс. рублей или 22,1% объема доходов районного бюджета, безвозмездные поступления – 2 061 824,8 тыс. рублей (77,9%).</w:t>
      </w:r>
    </w:p>
    <w:p w:rsidR="00DC267E" w:rsidRDefault="00DC267E" w:rsidP="00DC267E">
      <w:pPr>
        <w:pStyle w:val="a9"/>
        <w:autoSpaceDE w:val="0"/>
        <w:autoSpaceDN w:val="0"/>
        <w:adjustRightInd w:val="0"/>
        <w:ind w:left="42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03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2025 год объем доходов прогнозируются в объеме 2 718 973,7 тыс. рублей, в том числе налоговые и неналоговые доходы 617 289,0 тыс. рублей или 22,7% объема доходов районного бюджета, безвозмездные поступления – 2 101 684,7 тыс. рублей (77,3%).</w:t>
      </w:r>
    </w:p>
    <w:p w:rsidR="00DC267E" w:rsidRDefault="00DC267E" w:rsidP="00410660">
      <w:pPr>
        <w:pStyle w:val="a9"/>
        <w:autoSpaceDE w:val="0"/>
        <w:autoSpaceDN w:val="0"/>
        <w:adjustRightInd w:val="0"/>
        <w:ind w:left="420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общего объема доходов в проекте бюджета на 2023 год и плановый период 2024-2025 годов по сравнению с ожидаемым объемом поступлений 2022 года обусловлено уменьшением безвозмездных поступлений в связи с неполным распределением МБТ в проекте закона об областном бюджете.</w:t>
      </w:r>
    </w:p>
    <w:p w:rsidR="00410660" w:rsidRDefault="00410660" w:rsidP="00410660">
      <w:pPr>
        <w:pStyle w:val="a9"/>
        <w:autoSpaceDE w:val="0"/>
        <w:autoSpaceDN w:val="0"/>
        <w:adjustRightInd w:val="0"/>
        <w:ind w:left="420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DC267E" w:rsidRDefault="00DC267E" w:rsidP="00DC267E">
      <w:pPr>
        <w:pStyle w:val="a9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267E">
        <w:rPr>
          <w:rFonts w:ascii="Times New Roman" w:hAnsi="Times New Roman" w:cs="Times New Roman"/>
          <w:sz w:val="24"/>
          <w:szCs w:val="24"/>
        </w:rPr>
        <w:t>Объем расходов на 2023 год запланирован в сумме 3 172 798,4 тыс. рублей, что на 894 338 тыс</w:t>
      </w:r>
      <w:proofErr w:type="gramStart"/>
      <w:r w:rsidRPr="00DC26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267E">
        <w:rPr>
          <w:rFonts w:ascii="Times New Roman" w:hAnsi="Times New Roman" w:cs="Times New Roman"/>
          <w:sz w:val="24"/>
          <w:szCs w:val="24"/>
        </w:rPr>
        <w:t>ублей меньше, чем ожидаемое исполнение по расходам в 2022 году. Объем расходов на 2024 год планируется в сумме 2 690 008,8  тыс. рублей, в том числе условно утвержденные расходы 1</w:t>
      </w:r>
      <w:r w:rsidR="00544889">
        <w:rPr>
          <w:rFonts w:ascii="Times New Roman" w:hAnsi="Times New Roman" w:cs="Times New Roman"/>
          <w:sz w:val="24"/>
          <w:szCs w:val="24"/>
        </w:rPr>
        <w:t>65</w:t>
      </w:r>
      <w:r w:rsidRPr="00DC267E">
        <w:rPr>
          <w:rFonts w:ascii="Times New Roman" w:hAnsi="Times New Roman" w:cs="Times New Roman"/>
          <w:sz w:val="24"/>
          <w:szCs w:val="24"/>
        </w:rPr>
        <w:t xml:space="preserve">00 тыс. рублей </w:t>
      </w:r>
      <w:r w:rsidRPr="00544889">
        <w:rPr>
          <w:rFonts w:ascii="Times New Roman" w:hAnsi="Times New Roman" w:cs="Times New Roman"/>
          <w:sz w:val="24"/>
          <w:szCs w:val="24"/>
        </w:rPr>
        <w:t>или 2,</w:t>
      </w:r>
      <w:r w:rsidR="00544889" w:rsidRPr="00544889">
        <w:rPr>
          <w:rFonts w:ascii="Times New Roman" w:hAnsi="Times New Roman" w:cs="Times New Roman"/>
          <w:sz w:val="24"/>
          <w:szCs w:val="24"/>
        </w:rPr>
        <w:t>5</w:t>
      </w:r>
      <w:r w:rsidRPr="00544889">
        <w:rPr>
          <w:rFonts w:ascii="Times New Roman" w:hAnsi="Times New Roman" w:cs="Times New Roman"/>
          <w:sz w:val="24"/>
          <w:szCs w:val="24"/>
        </w:rPr>
        <w:t>%</w:t>
      </w:r>
      <w:r w:rsidRPr="00DC267E">
        <w:rPr>
          <w:rFonts w:ascii="Times New Roman" w:hAnsi="Times New Roman" w:cs="Times New Roman"/>
          <w:sz w:val="24"/>
          <w:szCs w:val="24"/>
        </w:rPr>
        <w:t xml:space="preserve">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назначение). План по расходам на 2025 год – 2 764 973,7 тыс. рублей, в том числе условно утвержденные расходы 40000 тыс. </w:t>
      </w:r>
      <w:r w:rsidRPr="00544889">
        <w:rPr>
          <w:rFonts w:ascii="Times New Roman" w:hAnsi="Times New Roman" w:cs="Times New Roman"/>
          <w:sz w:val="24"/>
          <w:szCs w:val="24"/>
        </w:rPr>
        <w:t>рублей (</w:t>
      </w:r>
      <w:r w:rsidR="00544889" w:rsidRPr="00544889">
        <w:rPr>
          <w:rFonts w:ascii="Times New Roman" w:hAnsi="Times New Roman" w:cs="Times New Roman"/>
          <w:sz w:val="24"/>
          <w:szCs w:val="24"/>
        </w:rPr>
        <w:t>5,4</w:t>
      </w:r>
      <w:r w:rsidRPr="00544889">
        <w:rPr>
          <w:rFonts w:ascii="Times New Roman" w:hAnsi="Times New Roman" w:cs="Times New Roman"/>
          <w:sz w:val="24"/>
          <w:szCs w:val="24"/>
        </w:rPr>
        <w:t xml:space="preserve">%), что соответствует пункту 3 статьи 184.1 Бюджетного кодекса РФ (не менее 2,5 % и 5% соответственно годам планового периода). </w:t>
      </w:r>
    </w:p>
    <w:p w:rsidR="00410660" w:rsidRPr="00544889" w:rsidRDefault="00410660" w:rsidP="00410660">
      <w:pPr>
        <w:pStyle w:val="a9"/>
        <w:autoSpaceDE w:val="0"/>
        <w:autoSpaceDN w:val="0"/>
        <w:adjustRightInd w:val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DC267E" w:rsidRDefault="00DC267E" w:rsidP="00DC267E">
      <w:pPr>
        <w:pStyle w:val="a9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267E">
        <w:rPr>
          <w:rFonts w:ascii="Times New Roman" w:hAnsi="Times New Roman" w:cs="Times New Roman"/>
          <w:sz w:val="24"/>
          <w:szCs w:val="24"/>
        </w:rPr>
        <w:t>Планирование бюджетных ассигнований осуществлялось на основании статьи 174.2 Бюджетного Кодекса РФ в Порядке и в соответствии с методикой, установленными приказом Финансового  управления №72 от 11 июля 2016 года. Расходы на заработную плату с начислениями на неё, а также ассигнования на коммунальные услуги запланированы не в полном объеме, что в свою очередь может создать риски для возникновения кредиторской задолженности. Бюджетные заявки, представленные главными распорядителями бюджетных сре</w:t>
      </w:r>
      <w:proofErr w:type="gramStart"/>
      <w:r w:rsidRPr="00DC267E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Pr="00DC267E">
        <w:rPr>
          <w:rFonts w:ascii="Times New Roman" w:hAnsi="Times New Roman" w:cs="Times New Roman"/>
          <w:sz w:val="24"/>
          <w:szCs w:val="24"/>
        </w:rPr>
        <w:t>инансовое управление, превышают прогнозируемые суммы, определенные  проектом  решения о бюджете. Планирование расходов осуществлено на исполнение действующих расходных обязательств и принимаемых расходных обязательств.</w:t>
      </w:r>
    </w:p>
    <w:p w:rsidR="00410660" w:rsidRPr="00410660" w:rsidRDefault="00410660" w:rsidP="0041066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10660" w:rsidRDefault="00DC267E" w:rsidP="00DC267E">
      <w:pPr>
        <w:pStyle w:val="a9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0660">
        <w:rPr>
          <w:rFonts w:ascii="Times New Roman" w:hAnsi="Times New Roman" w:cs="Times New Roman"/>
          <w:sz w:val="24"/>
          <w:szCs w:val="24"/>
        </w:rPr>
        <w:t xml:space="preserve">Расходная часть бюджета сформирована на основе двадцати муниципальных программ (проектов изменений в программы), с учетом основных приоритетов социально-экономического развития района. Общий объем расходов на реализацию </w:t>
      </w:r>
      <w:r w:rsidRPr="00410660">
        <w:rPr>
          <w:rFonts w:ascii="Times New Roman" w:hAnsi="Times New Roman" w:cs="Times New Roman"/>
          <w:sz w:val="24"/>
          <w:szCs w:val="24"/>
        </w:rPr>
        <w:lastRenderedPageBreak/>
        <w:t>муниципальных программ на 2023 год составляет 3 039 305,2 тыс. руб. (95,8% в общем объем</w:t>
      </w:r>
      <w:r w:rsidR="008A7795" w:rsidRPr="00410660">
        <w:rPr>
          <w:rFonts w:ascii="Times New Roman" w:hAnsi="Times New Roman" w:cs="Times New Roman"/>
          <w:sz w:val="24"/>
          <w:szCs w:val="24"/>
        </w:rPr>
        <w:t>е расходов), на 2024 год – 2 563</w:t>
      </w:r>
      <w:r w:rsidRPr="00410660">
        <w:rPr>
          <w:rFonts w:ascii="Times New Roman" w:hAnsi="Times New Roman" w:cs="Times New Roman"/>
          <w:sz w:val="24"/>
          <w:szCs w:val="24"/>
        </w:rPr>
        <w:t> </w:t>
      </w:r>
      <w:r w:rsidR="008A7795" w:rsidRPr="00410660">
        <w:rPr>
          <w:rFonts w:ascii="Times New Roman" w:hAnsi="Times New Roman" w:cs="Times New Roman"/>
          <w:sz w:val="24"/>
          <w:szCs w:val="24"/>
        </w:rPr>
        <w:t>595,5 тыс. руб. (95,3</w:t>
      </w:r>
      <w:r w:rsidRPr="00410660">
        <w:rPr>
          <w:rFonts w:ascii="Times New Roman" w:hAnsi="Times New Roman" w:cs="Times New Roman"/>
          <w:sz w:val="24"/>
          <w:szCs w:val="24"/>
        </w:rPr>
        <w:t>%), на 2025 год – 2601480,6 тыс. руб. (94,1%).</w:t>
      </w:r>
    </w:p>
    <w:p w:rsidR="00410660" w:rsidRPr="00410660" w:rsidRDefault="00410660" w:rsidP="0041066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10660" w:rsidRDefault="00DC267E" w:rsidP="00DC267E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660">
        <w:rPr>
          <w:rFonts w:ascii="Times New Roman" w:hAnsi="Times New Roman" w:cs="Times New Roman"/>
          <w:sz w:val="24"/>
          <w:szCs w:val="24"/>
        </w:rPr>
        <w:t>Объем финансового обеспечения непрограммных направлений деятельности на 2023 год запланирован в сумме 133 493,2 тыс. руб., на 2024 год – 109 913 тыс. руб., на 2025 год – 123 493,1 тыс. руб.</w:t>
      </w:r>
    </w:p>
    <w:p w:rsidR="00410660" w:rsidRPr="00410660" w:rsidRDefault="00410660" w:rsidP="0041066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C267E" w:rsidRDefault="00DC267E" w:rsidP="00DC267E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660">
        <w:rPr>
          <w:rFonts w:ascii="Times New Roman" w:hAnsi="Times New Roman" w:cs="Times New Roman"/>
          <w:sz w:val="24"/>
          <w:szCs w:val="24"/>
        </w:rPr>
        <w:t>Бюджетные ассигнования на реализацию национального проекта «Образование» предусмотрены на 2023 год в объеме 227 665,8 тыс. рублей, на 2024 -2025 годы по 38634,9 тыс. рублей.</w:t>
      </w:r>
    </w:p>
    <w:p w:rsidR="00410660" w:rsidRPr="00410660" w:rsidRDefault="00410660" w:rsidP="0041066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C267E" w:rsidRDefault="00DC267E" w:rsidP="005708B2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5F4A">
        <w:rPr>
          <w:rFonts w:ascii="Times New Roman" w:hAnsi="Times New Roman" w:cs="Times New Roman"/>
          <w:sz w:val="24"/>
          <w:szCs w:val="24"/>
        </w:rPr>
        <w:t>В структуре расходов по видам расходов на 2023 год наибольший удельный вес занимают расходы по КВР:100 «Расходы на выплату персоналу» - 59,1% (1 874 704,4 тыс</w:t>
      </w:r>
      <w:proofErr w:type="gramStart"/>
      <w:r w:rsidRPr="003E5F4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5F4A">
        <w:rPr>
          <w:rFonts w:ascii="Times New Roman" w:hAnsi="Times New Roman" w:cs="Times New Roman"/>
          <w:sz w:val="24"/>
          <w:szCs w:val="24"/>
        </w:rPr>
        <w:t>уб.); 200 «Закупка товаров, работ и услуг для обеспечения муниципальных нужд» - 14,3% (453773,3 тыс.рублей); 500 «Межбюджетные трансферты» - 10,2% (324 954,8 тыс. рублей). В структуре расходов по разделам наибольший удельный вес приходится на расходы по разделу «Образование» - 75,4% (2 391 938,4 тыс. рублей).</w:t>
      </w:r>
      <w:r w:rsidR="003E5F4A" w:rsidRPr="003E5F4A">
        <w:rPr>
          <w:rFonts w:ascii="Times New Roman" w:hAnsi="Times New Roman" w:cs="Times New Roman"/>
          <w:sz w:val="24"/>
          <w:szCs w:val="24"/>
        </w:rPr>
        <w:t xml:space="preserve"> </w:t>
      </w:r>
      <w:r w:rsidRPr="003E5F4A">
        <w:rPr>
          <w:rFonts w:ascii="Times New Roman" w:hAnsi="Times New Roman" w:cs="Times New Roman"/>
          <w:sz w:val="24"/>
          <w:szCs w:val="24"/>
        </w:rPr>
        <w:t xml:space="preserve">Расходы по финансированию социальной сферы в 2023 году составят 79,9% от общего объема расходов (2 534 745,1 тыс. руб.). </w:t>
      </w:r>
    </w:p>
    <w:p w:rsidR="00410660" w:rsidRPr="00410660" w:rsidRDefault="00410660" w:rsidP="0041066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C267E" w:rsidRDefault="00DC267E" w:rsidP="00DC267E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объем на исполнение публичных нормативных обязательств в 2023 году и на каждый год планового периода утверждается в сумме </w:t>
      </w:r>
      <w:r w:rsidR="00281AB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C267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81AB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C2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410660" w:rsidRPr="00410660" w:rsidRDefault="00410660" w:rsidP="00410660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67E" w:rsidRDefault="00DC267E" w:rsidP="00DC267E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67E">
        <w:rPr>
          <w:rFonts w:ascii="Times New Roman" w:hAnsi="Times New Roman" w:cs="Times New Roman"/>
          <w:sz w:val="24"/>
          <w:szCs w:val="24"/>
        </w:rPr>
        <w:t>В соответствии со статьей 81 Бюджетного Кодекса РФ проектом предполагается создание резервного фонда в размере 500,0 тыс. рублей в год в расходной части бюджета муниципального района, что не превышает 3% утверждаемого общего объема расходов за каждый год расчетного периода.</w:t>
      </w:r>
    </w:p>
    <w:p w:rsidR="00410660" w:rsidRPr="00410660" w:rsidRDefault="00410660" w:rsidP="0041066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10660" w:rsidRDefault="00DC267E" w:rsidP="00DC267E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660">
        <w:rPr>
          <w:rFonts w:ascii="Times New Roman" w:hAnsi="Times New Roman" w:cs="Times New Roman"/>
          <w:sz w:val="24"/>
          <w:szCs w:val="24"/>
        </w:rPr>
        <w:t>Размер дефицита бюджета на 2023 год определен в сумме 41000,0 тыс. руб. или 7,4% утверждаемого общего годового объема доходов без учета безвозмездных поступлений, на 2024 год – 43000,0 тыс</w:t>
      </w:r>
      <w:proofErr w:type="gramStart"/>
      <w:r w:rsidRPr="004106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10660">
        <w:rPr>
          <w:rFonts w:ascii="Times New Roman" w:hAnsi="Times New Roman" w:cs="Times New Roman"/>
          <w:sz w:val="24"/>
          <w:szCs w:val="24"/>
        </w:rPr>
        <w:t xml:space="preserve">уб.(7,3%), на 2025 год – 46000,0 тыс. руб.(7,5%). </w:t>
      </w:r>
      <w:r w:rsidRPr="00410660">
        <w:rPr>
          <w:rFonts w:ascii="Times New Roman" w:hAnsi="Times New Roman" w:cs="Times New Roman"/>
          <w:sz w:val="24"/>
          <w:szCs w:val="24"/>
          <w:highlight w:val="white"/>
        </w:rPr>
        <w:t>Объем дефицита бюджета соответствует ограничениям, установленным пунктом 3 статьи 92.1 Бюджетного кодекса РФ</w:t>
      </w:r>
      <w:r w:rsidRPr="00410660">
        <w:rPr>
          <w:rFonts w:ascii="Times New Roman" w:hAnsi="Times New Roman" w:cs="Times New Roman"/>
          <w:sz w:val="24"/>
          <w:szCs w:val="24"/>
        </w:rPr>
        <w:t>.</w:t>
      </w:r>
    </w:p>
    <w:p w:rsidR="00410660" w:rsidRPr="00410660" w:rsidRDefault="00410660" w:rsidP="0041066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10660" w:rsidRPr="00410660" w:rsidRDefault="00DC267E" w:rsidP="00DC267E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/>
        <w:jc w:val="both"/>
      </w:pPr>
      <w:r w:rsidRPr="00410660">
        <w:rPr>
          <w:rFonts w:ascii="Times New Roman" w:hAnsi="Times New Roman" w:cs="Times New Roman"/>
          <w:sz w:val="24"/>
          <w:szCs w:val="24"/>
        </w:rPr>
        <w:t xml:space="preserve">Предлагаемый к утверждению объем муниципального дорожного фонда соответствует прогнозируемым размерам поступлений по источникам его формирования и составляет в 2023 году – 22 204,0 тыс. рублей, в 2024 году – 24 694,0 тыс. рублей, в 2025 году – 26 075,0 тыс. рублей, что не противоречит статье 179.4 Бюджетного кодекса РФ. </w:t>
      </w:r>
    </w:p>
    <w:p w:rsidR="00410660" w:rsidRPr="00410660" w:rsidRDefault="00410660" w:rsidP="0041066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C267E" w:rsidRPr="00410660" w:rsidRDefault="00DC267E" w:rsidP="00DC267E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660">
        <w:rPr>
          <w:rFonts w:ascii="Times New Roman" w:hAnsi="Times New Roman" w:cs="Times New Roman"/>
          <w:sz w:val="24"/>
          <w:szCs w:val="24"/>
        </w:rPr>
        <w:t>Проектом предлагается установить предельный объем муниципального долга на 2023 год и на плановый период в размере 250 000,0 тыс. рублей, что не превышает ограничений, установленных статьей 107 Бюджетного Кодекса РФ. Обязательства по муниципальным гарантиям проектом не предусмотрены.</w:t>
      </w:r>
    </w:p>
    <w:p w:rsidR="006C0AE5" w:rsidRDefault="00281ABA" w:rsidP="006C0AE5">
      <w:pPr>
        <w:pStyle w:val="ConsPlusNormal"/>
        <w:numPr>
          <w:ilvl w:val="0"/>
          <w:numId w:val="38"/>
        </w:numPr>
        <w:spacing w:line="276" w:lineRule="auto"/>
        <w:jc w:val="both"/>
      </w:pPr>
      <w:r>
        <w:lastRenderedPageBreak/>
        <w:t>Статьей 18 п</w:t>
      </w:r>
      <w:r w:rsidR="00512F23">
        <w:t xml:space="preserve">роекта решения предлагается к утверждению объем </w:t>
      </w:r>
      <w:r>
        <w:t xml:space="preserve">бюджетных ассигнований </w:t>
      </w:r>
      <w:r w:rsidR="00512F23">
        <w:t xml:space="preserve">экологических платежей, планируемых к поступлению в бюджет муниципального района, на 2023 год </w:t>
      </w:r>
      <w:r>
        <w:t xml:space="preserve">в сумме </w:t>
      </w:r>
      <w:r w:rsidR="00512F23">
        <w:t>2418,0 тыс. рублей, на 2024 год – 2470,0 тыс. рублей, н</w:t>
      </w:r>
      <w:r w:rsidR="003E5F4A">
        <w:t xml:space="preserve">а 2025 год – 2524,0 тыс. </w:t>
      </w:r>
      <w:r w:rsidR="003E5F4A" w:rsidRPr="003E5F4A">
        <w:t>рублей,</w:t>
      </w:r>
      <w:r w:rsidR="00512F23" w:rsidRPr="003E5F4A">
        <w:t xml:space="preserve"> что </w:t>
      </w:r>
      <w:r w:rsidR="003B707F">
        <w:t xml:space="preserve">соответствует прогнозируемому объему </w:t>
      </w:r>
      <w:r w:rsidR="002F1317">
        <w:t xml:space="preserve">поступлений в бюджет муниципального района </w:t>
      </w:r>
      <w:r w:rsidR="003E5F4A">
        <w:t>п</w:t>
      </w:r>
      <w:r w:rsidR="003E5F4A" w:rsidRPr="003E5F4A">
        <w:t>лат</w:t>
      </w:r>
      <w:r w:rsidR="003E5F4A">
        <w:t>ы</w:t>
      </w:r>
      <w:r w:rsidR="003E5F4A" w:rsidRPr="003E5F4A">
        <w:t xml:space="preserve"> за негативное воздействие на окружающую среду</w:t>
      </w:r>
      <w:r w:rsidR="003E5F4A">
        <w:t xml:space="preserve">, </w:t>
      </w:r>
      <w:r w:rsidR="003B707F">
        <w:t xml:space="preserve"> </w:t>
      </w:r>
      <w:r w:rsidR="003E5F4A">
        <w:t xml:space="preserve">штрафов за административные правонарушения в области охраны окружающей среды, платежей за возмещение вреда,  </w:t>
      </w:r>
      <w:r w:rsidR="003B707F">
        <w:t>причиненн</w:t>
      </w:r>
      <w:r w:rsidR="003E5F4A">
        <w:t>ого</w:t>
      </w:r>
      <w:r w:rsidR="003B707F">
        <w:t xml:space="preserve"> окружающей среде</w:t>
      </w:r>
      <w:r w:rsidR="006C0AE5">
        <w:t xml:space="preserve">. </w:t>
      </w:r>
    </w:p>
    <w:p w:rsidR="00410660" w:rsidRDefault="00410660" w:rsidP="00410660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Предусмотрены зарезервированные бюджетные ассигнования на финансовое обеспечение расходных обязательств муниципального района,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МБТ из областного бюджета на 2023 год в сумме 10 000,0 тыс. рублей.</w:t>
      </w:r>
    </w:p>
    <w:p w:rsidR="00410660" w:rsidRPr="00410660" w:rsidRDefault="00410660" w:rsidP="00410660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DC267E" w:rsidRPr="006C0AE5" w:rsidRDefault="006C0AE5" w:rsidP="006C0AE5">
      <w:pPr>
        <w:pStyle w:val="ConsPlusNormal"/>
        <w:numPr>
          <w:ilvl w:val="0"/>
          <w:numId w:val="38"/>
        </w:numPr>
        <w:spacing w:line="276" w:lineRule="auto"/>
        <w:jc w:val="both"/>
      </w:pPr>
      <w:r>
        <w:t>В</w:t>
      </w:r>
      <w:r w:rsidR="00DC267E" w:rsidRPr="00C11A22">
        <w:t xml:space="preserve"> проекте бюджета не учтены суммы субсиди</w:t>
      </w:r>
      <w:r>
        <w:t>й</w:t>
      </w:r>
      <w:r w:rsidR="00DC267E" w:rsidRPr="00C11A22">
        <w:t xml:space="preserve">, </w:t>
      </w:r>
      <w:r>
        <w:t xml:space="preserve">дополнительно </w:t>
      </w:r>
      <w:r w:rsidR="00C11A22" w:rsidRPr="00C11A22">
        <w:t>добавленные</w:t>
      </w:r>
      <w:r w:rsidR="00DC267E" w:rsidRPr="00C11A22">
        <w:t xml:space="preserve"> муниципальному</w:t>
      </w:r>
      <w:r w:rsidR="00DC267E" w:rsidRPr="003B1B60">
        <w:t xml:space="preserve"> образованию «Нижнеудинский район» на 2023 год</w:t>
      </w:r>
      <w:r>
        <w:t xml:space="preserve"> согласно Таблице одобренных поправок к Проекту Закона Иркутской области от 25.10.2022г № ПЗ-1086 «Об областном бюджете на 2023 год и плановый период 2024 и 2025 годов»</w:t>
      </w:r>
      <w:r w:rsidR="00DC267E" w:rsidRPr="00C11A22">
        <w:t>:</w:t>
      </w:r>
    </w:p>
    <w:p w:rsidR="00DC267E" w:rsidRDefault="00DC267E" w:rsidP="00410660">
      <w:pPr>
        <w:pStyle w:val="a9"/>
        <w:spacing w:after="0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местным бюджетам на приобретение средств обучения и воспитания, необходимых для оснащения муниципальных дошкольных образовательных организаций Иркутской области при создании в них дополнительных мест для детей в возрасте до семи лет (школа-сад на 20 мест в с. Алыгджер) в сумме 530,0 тыс. рублей;</w:t>
      </w:r>
    </w:p>
    <w:p w:rsidR="00DC267E" w:rsidRDefault="00DC267E" w:rsidP="00410660">
      <w:pPr>
        <w:pStyle w:val="a9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– 999,0 тыс. рублей;</w:t>
      </w:r>
    </w:p>
    <w:p w:rsidR="00641C07" w:rsidRDefault="00DC267E" w:rsidP="00410660">
      <w:pPr>
        <w:pStyle w:val="a9"/>
        <w:spacing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местным бюджетам на капитальный ремонт объектов спорта (МКУ «Нижнеудинская спортивная школа»)</w:t>
      </w:r>
      <w:r w:rsidR="00C11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- 8812,6 тыс. рублей.  </w:t>
      </w:r>
    </w:p>
    <w:p w:rsidR="00410660" w:rsidRDefault="00410660" w:rsidP="00410660">
      <w:pPr>
        <w:pStyle w:val="ConsPlusNormal"/>
        <w:numPr>
          <w:ilvl w:val="0"/>
          <w:numId w:val="38"/>
        </w:numPr>
        <w:spacing w:line="276" w:lineRule="auto"/>
        <w:jc w:val="both"/>
      </w:pPr>
      <w:r>
        <w:t>П</w:t>
      </w:r>
      <w:r w:rsidRPr="003B1B60">
        <w:t xml:space="preserve">редставленный на экспертизу проект решения соответствует общим положениям ст.184.1 Бюджетного Кодекса РФ. Перечень документов и материалов, представленных одновременно с проектом бюджета, соответствует требованиям ст.184.2 Бюджетного Кодекса РФ. </w:t>
      </w:r>
      <w:proofErr w:type="gramStart"/>
      <w:r w:rsidRPr="003B1B60">
        <w:t>Показатели проекта решения Думы «О бюджете муниципального образования «Нижнеудинский район» на 2023 год и на плановый период 2024 и 2025 годов» соответствуют установленным Бюджетным кодексом РФ принципам сбалансированности бюджета (ст.33 Бюджетного кодекса РФ) и общего (совокупного) покрытия расходов бюджетов (ст.35 Бюджетного кодекса РФ).</w:t>
      </w:r>
      <w:proofErr w:type="gramEnd"/>
      <w:r w:rsidRPr="003B1B60">
        <w:t xml:space="preserve"> В структуре расходов бюджета по-прежнему наибольший удельный вес занимают расходы финансирование социальной сферы</w:t>
      </w:r>
      <w:r>
        <w:t xml:space="preserve">. </w:t>
      </w:r>
    </w:p>
    <w:p w:rsidR="00410660" w:rsidRDefault="00410660" w:rsidP="00410660">
      <w:pPr>
        <w:pStyle w:val="ConsPlusNormal"/>
        <w:ind w:left="420"/>
        <w:jc w:val="both"/>
      </w:pPr>
    </w:p>
    <w:p w:rsidR="00DC267E" w:rsidRPr="00641C07" w:rsidRDefault="00DC267E" w:rsidP="002B4DDC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C07">
        <w:rPr>
          <w:rFonts w:ascii="Times New Roman" w:hAnsi="Times New Roman" w:cs="Times New Roman"/>
          <w:sz w:val="24"/>
          <w:szCs w:val="24"/>
        </w:rPr>
        <w:t xml:space="preserve">Предлагаемый проект решения «О бюджете муниципального образования «Нижнеудинский район» на 2023 год и плановый период 2024 и 2025 годов», в целом соответствует бюджетному законодательству и </w:t>
      </w:r>
      <w:r w:rsidRPr="00641C07">
        <w:rPr>
          <w:rFonts w:ascii="Times New Roman" w:hAnsi="Times New Roman" w:cs="Times New Roman"/>
          <w:b/>
          <w:sz w:val="24"/>
          <w:szCs w:val="24"/>
        </w:rPr>
        <w:t>может быть рекомендован для его рассмотрения и принятия Думой муниципального района муниципального образования «Нижнеудинский район»</w:t>
      </w:r>
      <w:r w:rsidR="000359B3">
        <w:rPr>
          <w:rFonts w:ascii="Times New Roman" w:hAnsi="Times New Roman" w:cs="Times New Roman"/>
          <w:b/>
          <w:sz w:val="24"/>
          <w:szCs w:val="24"/>
        </w:rPr>
        <w:t xml:space="preserve"> с учетом поправок на дополнительный объем субсидий</w:t>
      </w:r>
      <w:r w:rsidR="00641C07" w:rsidRPr="00641C07">
        <w:rPr>
          <w:rFonts w:ascii="Times New Roman" w:hAnsi="Times New Roman" w:cs="Times New Roman"/>
          <w:b/>
          <w:sz w:val="24"/>
          <w:szCs w:val="24"/>
        </w:rPr>
        <w:t>.</w:t>
      </w:r>
    </w:p>
    <w:p w:rsidR="00DC267E" w:rsidRDefault="00DC267E" w:rsidP="001E6B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КСП                                                             А.Н. Никитюк</w:t>
      </w:r>
    </w:p>
    <w:p w:rsidR="001D2B39" w:rsidRPr="001D2B39" w:rsidRDefault="001D2B39" w:rsidP="001D2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3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D0079" w:rsidRPr="00C665C7" w:rsidRDefault="00C665C7" w:rsidP="00410660">
      <w:pPr>
        <w:pStyle w:val="a9"/>
        <w:numPr>
          <w:ilvl w:val="0"/>
          <w:numId w:val="39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5C7">
        <w:rPr>
          <w:rFonts w:ascii="Times New Roman" w:hAnsi="Times New Roman" w:cs="Times New Roman"/>
          <w:b/>
          <w:sz w:val="24"/>
          <w:szCs w:val="24"/>
        </w:rPr>
        <w:t>Соблюдение бюджетного законодательства</w:t>
      </w:r>
    </w:p>
    <w:p w:rsidR="00570EBB" w:rsidRPr="00E33655" w:rsidRDefault="00570EBB" w:rsidP="001E6B4F">
      <w:pPr>
        <w:tabs>
          <w:tab w:val="left" w:pos="709"/>
          <w:tab w:val="left" w:pos="108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3655">
        <w:rPr>
          <w:rFonts w:ascii="Times New Roman" w:hAnsi="Times New Roman" w:cs="Times New Roman"/>
          <w:sz w:val="24"/>
          <w:szCs w:val="24"/>
        </w:rPr>
        <w:t xml:space="preserve">Проект решения Думы «О бюджете </w:t>
      </w:r>
      <w:r w:rsidR="00E3365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33655">
        <w:rPr>
          <w:rFonts w:ascii="Times New Roman" w:hAnsi="Times New Roman" w:cs="Times New Roman"/>
          <w:sz w:val="24"/>
          <w:szCs w:val="24"/>
        </w:rPr>
        <w:t xml:space="preserve"> «Нижнеудинский район»</w:t>
      </w:r>
      <w:r w:rsidR="00E33655">
        <w:rPr>
          <w:rFonts w:ascii="Times New Roman" w:hAnsi="Times New Roman" w:cs="Times New Roman"/>
          <w:sz w:val="24"/>
          <w:szCs w:val="24"/>
        </w:rPr>
        <w:t xml:space="preserve"> </w:t>
      </w:r>
      <w:r w:rsidRPr="00E33655">
        <w:rPr>
          <w:rFonts w:ascii="Times New Roman" w:hAnsi="Times New Roman" w:cs="Times New Roman"/>
          <w:sz w:val="24"/>
          <w:szCs w:val="24"/>
        </w:rPr>
        <w:t>на 202</w:t>
      </w:r>
      <w:r w:rsidR="004667C7">
        <w:rPr>
          <w:rFonts w:ascii="Times New Roman" w:hAnsi="Times New Roman" w:cs="Times New Roman"/>
          <w:sz w:val="24"/>
          <w:szCs w:val="24"/>
        </w:rPr>
        <w:t>3</w:t>
      </w:r>
      <w:r w:rsidRPr="00E3365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667C7">
        <w:rPr>
          <w:rFonts w:ascii="Times New Roman" w:hAnsi="Times New Roman" w:cs="Times New Roman"/>
          <w:sz w:val="24"/>
          <w:szCs w:val="24"/>
        </w:rPr>
        <w:t>4</w:t>
      </w:r>
      <w:r w:rsidRPr="00E33655">
        <w:rPr>
          <w:rFonts w:ascii="Times New Roman" w:hAnsi="Times New Roman" w:cs="Times New Roman"/>
          <w:sz w:val="24"/>
          <w:szCs w:val="24"/>
        </w:rPr>
        <w:t xml:space="preserve"> и 202</w:t>
      </w:r>
      <w:r w:rsidR="004667C7">
        <w:rPr>
          <w:rFonts w:ascii="Times New Roman" w:hAnsi="Times New Roman" w:cs="Times New Roman"/>
          <w:sz w:val="24"/>
          <w:szCs w:val="24"/>
        </w:rPr>
        <w:t>5</w:t>
      </w:r>
      <w:r w:rsidRPr="00E33655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667C7">
        <w:rPr>
          <w:rFonts w:ascii="Times New Roman" w:hAnsi="Times New Roman" w:cs="Times New Roman"/>
          <w:sz w:val="24"/>
          <w:szCs w:val="24"/>
        </w:rPr>
        <w:t>внес</w:t>
      </w:r>
      <w:r w:rsidRPr="00E33655">
        <w:rPr>
          <w:rFonts w:ascii="Times New Roman" w:hAnsi="Times New Roman" w:cs="Times New Roman"/>
          <w:sz w:val="24"/>
          <w:szCs w:val="24"/>
        </w:rPr>
        <w:t>ен в Думу 1</w:t>
      </w:r>
      <w:r w:rsidR="00A5624B">
        <w:rPr>
          <w:rFonts w:ascii="Times New Roman" w:hAnsi="Times New Roman" w:cs="Times New Roman"/>
          <w:sz w:val="24"/>
          <w:szCs w:val="24"/>
        </w:rPr>
        <w:t>5</w:t>
      </w:r>
      <w:r w:rsidR="00AD2DE1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E33655">
        <w:rPr>
          <w:rFonts w:ascii="Times New Roman" w:hAnsi="Times New Roman" w:cs="Times New Roman"/>
          <w:sz w:val="24"/>
          <w:szCs w:val="24"/>
        </w:rPr>
        <w:t>20</w:t>
      </w:r>
      <w:r w:rsidR="00A5624B">
        <w:rPr>
          <w:rFonts w:ascii="Times New Roman" w:hAnsi="Times New Roman" w:cs="Times New Roman"/>
          <w:sz w:val="24"/>
          <w:szCs w:val="24"/>
        </w:rPr>
        <w:t>2</w:t>
      </w:r>
      <w:r w:rsidR="004667C7">
        <w:rPr>
          <w:rFonts w:ascii="Times New Roman" w:hAnsi="Times New Roman" w:cs="Times New Roman"/>
          <w:sz w:val="24"/>
          <w:szCs w:val="24"/>
        </w:rPr>
        <w:t>2</w:t>
      </w:r>
      <w:r w:rsidRPr="00E33655">
        <w:rPr>
          <w:rFonts w:ascii="Times New Roman" w:hAnsi="Times New Roman" w:cs="Times New Roman"/>
          <w:sz w:val="24"/>
          <w:szCs w:val="24"/>
        </w:rPr>
        <w:t>г</w:t>
      </w:r>
      <w:r w:rsidRPr="00435CD3">
        <w:rPr>
          <w:rFonts w:ascii="Times New Roman" w:hAnsi="Times New Roman" w:cs="Times New Roman"/>
          <w:sz w:val="24"/>
          <w:szCs w:val="24"/>
        </w:rPr>
        <w:t xml:space="preserve"> </w:t>
      </w:r>
      <w:r w:rsidR="00AF6C42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783A42" w:rsidRPr="00435CD3">
        <w:rPr>
          <w:rFonts w:ascii="Times New Roman" w:hAnsi="Times New Roman" w:cs="Times New Roman"/>
          <w:sz w:val="24"/>
          <w:szCs w:val="24"/>
        </w:rPr>
        <w:t>остановление</w:t>
      </w:r>
      <w:r w:rsidR="00AF6C42">
        <w:rPr>
          <w:rFonts w:ascii="Times New Roman" w:hAnsi="Times New Roman" w:cs="Times New Roman"/>
          <w:sz w:val="24"/>
          <w:szCs w:val="24"/>
        </w:rPr>
        <w:t>м</w:t>
      </w:r>
      <w:r w:rsidR="00783A42" w:rsidRPr="00435CD3">
        <w:rPr>
          <w:rFonts w:ascii="Times New Roman" w:hAnsi="Times New Roman" w:cs="Times New Roman"/>
          <w:sz w:val="24"/>
          <w:szCs w:val="24"/>
        </w:rPr>
        <w:t xml:space="preserve"> </w:t>
      </w:r>
      <w:r w:rsidR="00AF6C42">
        <w:rPr>
          <w:rFonts w:ascii="Times New Roman" w:hAnsi="Times New Roman" w:cs="Times New Roman"/>
          <w:sz w:val="24"/>
          <w:szCs w:val="24"/>
        </w:rPr>
        <w:t>а</w:t>
      </w:r>
      <w:r w:rsidR="00783A42" w:rsidRPr="00435CD3">
        <w:rPr>
          <w:rFonts w:ascii="Times New Roman" w:hAnsi="Times New Roman" w:cs="Times New Roman"/>
          <w:sz w:val="24"/>
          <w:szCs w:val="24"/>
        </w:rPr>
        <w:t>дминистрации муниципального</w:t>
      </w:r>
      <w:r w:rsidRPr="00435CD3">
        <w:rPr>
          <w:rFonts w:ascii="Times New Roman" w:hAnsi="Times New Roman" w:cs="Times New Roman"/>
          <w:sz w:val="24"/>
          <w:szCs w:val="24"/>
        </w:rPr>
        <w:t xml:space="preserve"> </w:t>
      </w:r>
      <w:r w:rsidR="00E33655" w:rsidRPr="00435CD3">
        <w:rPr>
          <w:rFonts w:ascii="Times New Roman" w:hAnsi="Times New Roman" w:cs="Times New Roman"/>
          <w:sz w:val="24"/>
          <w:szCs w:val="24"/>
        </w:rPr>
        <w:t>района муниципального образования</w:t>
      </w:r>
      <w:r w:rsidRPr="00435CD3">
        <w:rPr>
          <w:rFonts w:ascii="Times New Roman" w:hAnsi="Times New Roman" w:cs="Times New Roman"/>
          <w:sz w:val="24"/>
          <w:szCs w:val="24"/>
        </w:rPr>
        <w:t xml:space="preserve"> «Нижнеудинский район»</w:t>
      </w:r>
      <w:r w:rsidR="00347CD7">
        <w:rPr>
          <w:rFonts w:ascii="Times New Roman" w:hAnsi="Times New Roman" w:cs="Times New Roman"/>
          <w:sz w:val="24"/>
          <w:szCs w:val="24"/>
        </w:rPr>
        <w:t xml:space="preserve"> (далее – Администрация </w:t>
      </w:r>
      <w:r w:rsidR="00BD6983">
        <w:rPr>
          <w:rFonts w:ascii="Times New Roman" w:hAnsi="Times New Roman" w:cs="Times New Roman"/>
          <w:sz w:val="24"/>
          <w:szCs w:val="24"/>
        </w:rPr>
        <w:t xml:space="preserve">Нижнеудинского </w:t>
      </w:r>
      <w:r w:rsidR="00347CD7">
        <w:rPr>
          <w:rFonts w:ascii="Times New Roman" w:hAnsi="Times New Roman" w:cs="Times New Roman"/>
          <w:sz w:val="24"/>
          <w:szCs w:val="24"/>
        </w:rPr>
        <w:t>района)</w:t>
      </w:r>
      <w:r w:rsidR="00B01728" w:rsidRPr="00435CD3">
        <w:rPr>
          <w:rFonts w:ascii="Times New Roman" w:hAnsi="Times New Roman" w:cs="Times New Roman"/>
          <w:sz w:val="24"/>
          <w:szCs w:val="24"/>
        </w:rPr>
        <w:t xml:space="preserve"> </w:t>
      </w:r>
      <w:r w:rsidR="00AF6C42">
        <w:rPr>
          <w:rFonts w:ascii="Times New Roman" w:hAnsi="Times New Roman" w:cs="Times New Roman"/>
          <w:sz w:val="24"/>
          <w:szCs w:val="24"/>
        </w:rPr>
        <w:t xml:space="preserve">№ 252 </w:t>
      </w:r>
      <w:r w:rsidRPr="00435CD3">
        <w:rPr>
          <w:rFonts w:ascii="Times New Roman" w:hAnsi="Times New Roman" w:cs="Times New Roman"/>
          <w:sz w:val="24"/>
          <w:szCs w:val="24"/>
        </w:rPr>
        <w:t xml:space="preserve">от </w:t>
      </w:r>
      <w:r w:rsidR="004667C7">
        <w:rPr>
          <w:rFonts w:ascii="Times New Roman" w:hAnsi="Times New Roman" w:cs="Times New Roman"/>
          <w:sz w:val="24"/>
          <w:szCs w:val="24"/>
        </w:rPr>
        <w:t>14</w:t>
      </w:r>
      <w:r w:rsidR="00AD2DE1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A5624B">
        <w:rPr>
          <w:rFonts w:ascii="Times New Roman" w:hAnsi="Times New Roman" w:cs="Times New Roman"/>
          <w:sz w:val="24"/>
          <w:szCs w:val="24"/>
        </w:rPr>
        <w:t>202</w:t>
      </w:r>
      <w:r w:rsidR="004667C7">
        <w:rPr>
          <w:rFonts w:ascii="Times New Roman" w:hAnsi="Times New Roman" w:cs="Times New Roman"/>
          <w:sz w:val="24"/>
          <w:szCs w:val="24"/>
        </w:rPr>
        <w:t>2</w:t>
      </w:r>
      <w:r w:rsidRPr="00435CD3">
        <w:rPr>
          <w:rFonts w:ascii="Times New Roman" w:hAnsi="Times New Roman" w:cs="Times New Roman"/>
          <w:sz w:val="24"/>
          <w:szCs w:val="24"/>
        </w:rPr>
        <w:t>г,</w:t>
      </w:r>
      <w:r w:rsidRPr="00E33655">
        <w:rPr>
          <w:rFonts w:ascii="Times New Roman" w:hAnsi="Times New Roman" w:cs="Times New Roman"/>
          <w:sz w:val="24"/>
          <w:szCs w:val="24"/>
        </w:rPr>
        <w:t xml:space="preserve"> т</w:t>
      </w:r>
      <w:r w:rsidR="00783A42">
        <w:rPr>
          <w:rFonts w:ascii="Times New Roman" w:hAnsi="Times New Roman" w:cs="Times New Roman"/>
          <w:sz w:val="24"/>
          <w:szCs w:val="24"/>
        </w:rPr>
        <w:t xml:space="preserve">о </w:t>
      </w:r>
      <w:r w:rsidRPr="00E33655">
        <w:rPr>
          <w:rFonts w:ascii="Times New Roman" w:hAnsi="Times New Roman" w:cs="Times New Roman"/>
          <w:sz w:val="24"/>
          <w:szCs w:val="24"/>
        </w:rPr>
        <w:t>е</w:t>
      </w:r>
      <w:r w:rsidR="00783A42">
        <w:rPr>
          <w:rFonts w:ascii="Times New Roman" w:hAnsi="Times New Roman" w:cs="Times New Roman"/>
          <w:sz w:val="24"/>
          <w:szCs w:val="24"/>
        </w:rPr>
        <w:t>сть в срок, установленный частью 1 статьи</w:t>
      </w:r>
      <w:r w:rsidRPr="00E33655">
        <w:rPr>
          <w:rFonts w:ascii="Times New Roman" w:hAnsi="Times New Roman" w:cs="Times New Roman"/>
          <w:sz w:val="24"/>
          <w:szCs w:val="24"/>
        </w:rPr>
        <w:t xml:space="preserve"> 185 Б</w:t>
      </w:r>
      <w:r w:rsidR="00783A42">
        <w:rPr>
          <w:rFonts w:ascii="Times New Roman" w:hAnsi="Times New Roman" w:cs="Times New Roman"/>
          <w:sz w:val="24"/>
          <w:szCs w:val="24"/>
        </w:rPr>
        <w:t xml:space="preserve">юджетного </w:t>
      </w:r>
      <w:r w:rsidRPr="00E33655">
        <w:rPr>
          <w:rFonts w:ascii="Times New Roman" w:hAnsi="Times New Roman" w:cs="Times New Roman"/>
          <w:sz w:val="24"/>
          <w:szCs w:val="24"/>
        </w:rPr>
        <w:t>К</w:t>
      </w:r>
      <w:r w:rsidR="00783A42">
        <w:rPr>
          <w:rFonts w:ascii="Times New Roman" w:hAnsi="Times New Roman" w:cs="Times New Roman"/>
          <w:sz w:val="24"/>
          <w:szCs w:val="24"/>
        </w:rPr>
        <w:t>одекса</w:t>
      </w:r>
      <w:r w:rsidR="00AF6C42">
        <w:rPr>
          <w:rFonts w:ascii="Times New Roman" w:hAnsi="Times New Roman" w:cs="Times New Roman"/>
          <w:sz w:val="24"/>
          <w:szCs w:val="24"/>
        </w:rPr>
        <w:t xml:space="preserve"> РФ. </w:t>
      </w:r>
    </w:p>
    <w:p w:rsidR="004A28D0" w:rsidRDefault="004A28D0" w:rsidP="001E6B4F">
      <w:pPr>
        <w:tabs>
          <w:tab w:val="left" w:pos="709"/>
          <w:tab w:val="left" w:pos="108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заключения учитывались основные направления бюджетной и налоговой политики на 2023-2025 годы,</w:t>
      </w:r>
      <w:r w:rsidR="00570EBB" w:rsidRPr="00C45115">
        <w:rPr>
          <w:rFonts w:ascii="Times New Roman" w:hAnsi="Times New Roman" w:cs="Times New Roman"/>
          <w:sz w:val="24"/>
          <w:szCs w:val="24"/>
        </w:rPr>
        <w:t xml:space="preserve"> </w:t>
      </w:r>
      <w:r w:rsidRPr="00115B24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115B2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  <w:r w:rsidR="00AF6C42">
        <w:rPr>
          <w:rFonts w:ascii="Times New Roman" w:hAnsi="Times New Roman" w:cs="Times New Roman"/>
          <w:sz w:val="24"/>
          <w:szCs w:val="24"/>
        </w:rPr>
        <w:t xml:space="preserve"> Нижнеудинского</w:t>
      </w:r>
      <w:r w:rsidRPr="00115B24">
        <w:rPr>
          <w:rFonts w:ascii="Times New Roman" w:hAnsi="Times New Roman" w:cs="Times New Roman"/>
          <w:sz w:val="24"/>
          <w:szCs w:val="24"/>
        </w:rPr>
        <w:t xml:space="preserve"> района от 11 ноября 2022г № 251</w:t>
      </w:r>
      <w:r>
        <w:rPr>
          <w:rFonts w:ascii="Times New Roman" w:hAnsi="Times New Roman" w:cs="Times New Roman"/>
          <w:sz w:val="24"/>
          <w:szCs w:val="24"/>
        </w:rPr>
        <w:t xml:space="preserve">, показатели </w:t>
      </w:r>
      <w:r w:rsidR="00C45115">
        <w:rPr>
          <w:rFonts w:ascii="Times New Roman" w:hAnsi="Times New Roman" w:cs="Times New Roman"/>
          <w:sz w:val="24"/>
          <w:szCs w:val="24"/>
        </w:rPr>
        <w:t>п</w:t>
      </w:r>
      <w:r w:rsidR="00C45115" w:rsidRPr="00C45115">
        <w:rPr>
          <w:rFonts w:ascii="Times New Roman" w:hAnsi="Times New Roman" w:cs="Times New Roman"/>
          <w:sz w:val="24"/>
          <w:szCs w:val="24"/>
        </w:rPr>
        <w:t>рогноз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45115" w:rsidRPr="00C45115">
        <w:rPr>
          <w:rFonts w:ascii="Times New Roman" w:hAnsi="Times New Roman" w:cs="Times New Roman"/>
          <w:sz w:val="24"/>
          <w:szCs w:val="24"/>
        </w:rPr>
        <w:t xml:space="preserve"> социально</w:t>
      </w:r>
      <w:r w:rsidR="00C45115">
        <w:rPr>
          <w:rFonts w:ascii="Times New Roman" w:hAnsi="Times New Roman" w:cs="Times New Roman"/>
          <w:sz w:val="24"/>
          <w:szCs w:val="24"/>
        </w:rPr>
        <w:t xml:space="preserve">-экономического развития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«Нижнеудинский район»</w:t>
      </w:r>
      <w:r w:rsidR="00C45115" w:rsidRPr="00115B24">
        <w:rPr>
          <w:rFonts w:ascii="Times New Roman" w:hAnsi="Times New Roman" w:cs="Times New Roman"/>
          <w:sz w:val="24"/>
          <w:szCs w:val="24"/>
        </w:rPr>
        <w:t xml:space="preserve"> </w:t>
      </w:r>
      <w:r w:rsidR="00570EBB" w:rsidRPr="00115B24">
        <w:rPr>
          <w:rFonts w:ascii="Times New Roman" w:hAnsi="Times New Roman" w:cs="Times New Roman"/>
          <w:sz w:val="24"/>
          <w:szCs w:val="24"/>
        </w:rPr>
        <w:t>на 202</w:t>
      </w:r>
      <w:r w:rsidR="00AA1D64" w:rsidRPr="00115B24">
        <w:rPr>
          <w:rFonts w:ascii="Times New Roman" w:hAnsi="Times New Roman" w:cs="Times New Roman"/>
          <w:sz w:val="24"/>
          <w:szCs w:val="24"/>
        </w:rPr>
        <w:t>3</w:t>
      </w:r>
      <w:r w:rsidR="00C71919" w:rsidRPr="00115B24">
        <w:rPr>
          <w:rFonts w:ascii="Times New Roman" w:hAnsi="Times New Roman" w:cs="Times New Roman"/>
          <w:sz w:val="24"/>
          <w:szCs w:val="24"/>
        </w:rPr>
        <w:t>-202</w:t>
      </w:r>
      <w:r w:rsidR="00AA1D64" w:rsidRPr="00115B24">
        <w:rPr>
          <w:rFonts w:ascii="Times New Roman" w:hAnsi="Times New Roman" w:cs="Times New Roman"/>
          <w:sz w:val="24"/>
          <w:szCs w:val="24"/>
        </w:rPr>
        <w:t>5</w:t>
      </w:r>
      <w:r w:rsidR="00570EBB" w:rsidRPr="00115B24">
        <w:rPr>
          <w:rFonts w:ascii="Times New Roman" w:hAnsi="Times New Roman" w:cs="Times New Roman"/>
          <w:sz w:val="24"/>
          <w:szCs w:val="24"/>
        </w:rPr>
        <w:t xml:space="preserve"> год</w:t>
      </w:r>
      <w:r w:rsidR="00C71919" w:rsidRPr="00115B24">
        <w:rPr>
          <w:rFonts w:ascii="Times New Roman" w:hAnsi="Times New Roman" w:cs="Times New Roman"/>
          <w:sz w:val="24"/>
          <w:szCs w:val="24"/>
        </w:rPr>
        <w:t>ы</w:t>
      </w:r>
      <w:r w:rsidR="00BD6983">
        <w:rPr>
          <w:rFonts w:ascii="Times New Roman" w:hAnsi="Times New Roman" w:cs="Times New Roman"/>
          <w:sz w:val="24"/>
          <w:szCs w:val="24"/>
        </w:rPr>
        <w:t xml:space="preserve">, разработанного Управлением по промышленности и экономике администрации </w:t>
      </w:r>
      <w:r w:rsidR="00AF6C42">
        <w:rPr>
          <w:rFonts w:ascii="Times New Roman" w:hAnsi="Times New Roman" w:cs="Times New Roman"/>
          <w:sz w:val="24"/>
          <w:szCs w:val="24"/>
        </w:rPr>
        <w:t xml:space="preserve">Нижнеудинского </w:t>
      </w:r>
      <w:r w:rsidR="00BD6983">
        <w:rPr>
          <w:rFonts w:ascii="Times New Roman" w:hAnsi="Times New Roman" w:cs="Times New Roman"/>
          <w:sz w:val="24"/>
          <w:szCs w:val="24"/>
        </w:rPr>
        <w:t>района</w:t>
      </w:r>
      <w:r w:rsidR="00570EBB" w:rsidRPr="00115B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EBB" w:rsidRPr="00115B24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</w:t>
      </w:r>
      <w:r w:rsidR="00754E9D" w:rsidRPr="00E33655">
        <w:rPr>
          <w:rFonts w:ascii="Times New Roman" w:hAnsi="Times New Roman" w:cs="Times New Roman"/>
          <w:sz w:val="24"/>
          <w:szCs w:val="24"/>
        </w:rPr>
        <w:t>Нижнеудинского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(проекты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изме</w:t>
      </w:r>
      <w:r w:rsidR="00C71919">
        <w:rPr>
          <w:rFonts w:ascii="Times New Roman" w:hAnsi="Times New Roman" w:cs="Times New Roman"/>
          <w:sz w:val="24"/>
          <w:szCs w:val="24"/>
        </w:rPr>
        <w:t>нений в муниципальные программы</w:t>
      </w:r>
      <w:r w:rsidR="00570EBB" w:rsidRPr="00E33655">
        <w:rPr>
          <w:rFonts w:ascii="Times New Roman" w:hAnsi="Times New Roman" w:cs="Times New Roman"/>
          <w:sz w:val="24"/>
          <w:szCs w:val="24"/>
        </w:rPr>
        <w:t>) и ины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51346">
        <w:rPr>
          <w:rFonts w:ascii="Times New Roman" w:hAnsi="Times New Roman" w:cs="Times New Roman"/>
          <w:sz w:val="24"/>
          <w:szCs w:val="24"/>
        </w:rPr>
        <w:t>, необходимы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51346">
        <w:rPr>
          <w:rFonts w:ascii="Times New Roman" w:hAnsi="Times New Roman" w:cs="Times New Roman"/>
          <w:sz w:val="24"/>
          <w:szCs w:val="24"/>
        </w:rPr>
        <w:t xml:space="preserve"> для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планирования.</w:t>
      </w:r>
    </w:p>
    <w:p w:rsidR="003D0079" w:rsidRPr="0009421D" w:rsidRDefault="003D0079" w:rsidP="001E6B4F">
      <w:pPr>
        <w:tabs>
          <w:tab w:val="left" w:pos="709"/>
          <w:tab w:val="left" w:pos="1080"/>
        </w:tabs>
        <w:spacing w:before="240"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9421D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8377D3" w:rsidRPr="0009421D">
        <w:rPr>
          <w:rFonts w:ascii="Times New Roman" w:hAnsi="Times New Roman" w:cs="Times New Roman"/>
          <w:sz w:val="24"/>
          <w:szCs w:val="24"/>
        </w:rPr>
        <w:t>направлениями</w:t>
      </w:r>
      <w:r w:rsidRPr="0009421D">
        <w:rPr>
          <w:rFonts w:ascii="Times New Roman" w:hAnsi="Times New Roman" w:cs="Times New Roman"/>
          <w:sz w:val="24"/>
          <w:szCs w:val="24"/>
        </w:rPr>
        <w:t xml:space="preserve"> бюджетной политики</w:t>
      </w:r>
      <w:r w:rsidR="008377D3" w:rsidRPr="0009421D">
        <w:rPr>
          <w:rFonts w:ascii="Times New Roman" w:hAnsi="Times New Roman" w:cs="Times New Roman"/>
          <w:sz w:val="24"/>
          <w:szCs w:val="24"/>
        </w:rPr>
        <w:t xml:space="preserve"> на 2023-2025 годы</w:t>
      </w:r>
      <w:r w:rsidRPr="0009421D">
        <w:rPr>
          <w:rFonts w:ascii="Times New Roman" w:hAnsi="Times New Roman" w:cs="Times New Roman"/>
          <w:sz w:val="24"/>
          <w:szCs w:val="24"/>
        </w:rPr>
        <w:t xml:space="preserve"> </w:t>
      </w:r>
      <w:r w:rsidR="00E92E56" w:rsidRPr="0009421D">
        <w:rPr>
          <w:rFonts w:ascii="Times New Roman" w:hAnsi="Times New Roman" w:cs="Times New Roman"/>
          <w:sz w:val="24"/>
          <w:szCs w:val="24"/>
        </w:rPr>
        <w:t>определены</w:t>
      </w:r>
      <w:r w:rsidRPr="0009421D">
        <w:rPr>
          <w:rFonts w:ascii="Times New Roman" w:hAnsi="Times New Roman" w:cs="Times New Roman"/>
          <w:sz w:val="24"/>
          <w:szCs w:val="24"/>
        </w:rPr>
        <w:t>:</w:t>
      </w:r>
    </w:p>
    <w:p w:rsidR="00C93AF2" w:rsidRDefault="003D0079" w:rsidP="001E6B4F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1D">
        <w:rPr>
          <w:rFonts w:ascii="Times New Roman" w:hAnsi="Times New Roman" w:cs="Times New Roman"/>
          <w:sz w:val="24"/>
          <w:szCs w:val="24"/>
        </w:rPr>
        <w:t xml:space="preserve">- </w:t>
      </w:r>
      <w:r w:rsidR="0009421D" w:rsidRPr="0009421D">
        <w:rPr>
          <w:rFonts w:ascii="Times New Roman" w:hAnsi="Times New Roman" w:cs="Times New Roman"/>
          <w:sz w:val="24"/>
          <w:szCs w:val="24"/>
        </w:rPr>
        <w:t>оптимизация расходов бюджета и повышение эффективности использования бюджетных сре</w:t>
      </w:r>
      <w:proofErr w:type="gramStart"/>
      <w:r w:rsidR="0009421D" w:rsidRPr="0009421D">
        <w:rPr>
          <w:rFonts w:ascii="Times New Roman" w:hAnsi="Times New Roman" w:cs="Times New Roman"/>
          <w:sz w:val="24"/>
          <w:szCs w:val="24"/>
        </w:rPr>
        <w:t>дств</w:t>
      </w:r>
      <w:r w:rsidR="00ED0C70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ED0C70">
        <w:rPr>
          <w:rFonts w:ascii="Times New Roman" w:hAnsi="Times New Roman" w:cs="Times New Roman"/>
          <w:sz w:val="24"/>
          <w:szCs w:val="24"/>
        </w:rPr>
        <w:t>и сохранении доступности и качества муниципальных услуг</w:t>
      </w:r>
      <w:r w:rsidR="00C93AF2">
        <w:rPr>
          <w:rFonts w:ascii="Times New Roman" w:hAnsi="Times New Roman" w:cs="Times New Roman"/>
          <w:sz w:val="24"/>
          <w:szCs w:val="24"/>
        </w:rPr>
        <w:t>;</w:t>
      </w:r>
    </w:p>
    <w:p w:rsidR="0009421D" w:rsidRDefault="00C93AF2" w:rsidP="001E6B4F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0C70">
        <w:rPr>
          <w:rFonts w:ascii="Times New Roman" w:hAnsi="Times New Roman" w:cs="Times New Roman"/>
          <w:sz w:val="24"/>
          <w:szCs w:val="24"/>
        </w:rPr>
        <w:t xml:space="preserve"> принятие мер по недопущению просроченной кредиторской задолженности</w:t>
      </w:r>
      <w:r w:rsidR="0009421D" w:rsidRPr="0009421D">
        <w:rPr>
          <w:rFonts w:ascii="Times New Roman" w:hAnsi="Times New Roman" w:cs="Times New Roman"/>
          <w:sz w:val="24"/>
          <w:szCs w:val="24"/>
        </w:rPr>
        <w:t>;</w:t>
      </w:r>
    </w:p>
    <w:p w:rsidR="0009421D" w:rsidRDefault="0009421D" w:rsidP="001E6B4F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финансовое обеспечение приоритетных расходов</w:t>
      </w:r>
      <w:r w:rsidR="00E3280A">
        <w:rPr>
          <w:rFonts w:ascii="Times New Roman" w:hAnsi="Times New Roman" w:cs="Times New Roman"/>
          <w:sz w:val="24"/>
          <w:szCs w:val="24"/>
        </w:rPr>
        <w:t>, безусловное обеспечение действующих социальных обязательств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421D" w:rsidRDefault="0009421D" w:rsidP="001E6B4F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достигнутого уровня заработной платы по отдельным категориям работников бюджетной сферы, обеспечение дифференциации в оплате труда работников по профессионально-квалификационным группам</w:t>
      </w:r>
      <w:r w:rsidR="00F959C4">
        <w:rPr>
          <w:rFonts w:ascii="Times New Roman" w:hAnsi="Times New Roman" w:cs="Times New Roman"/>
          <w:sz w:val="24"/>
          <w:szCs w:val="24"/>
        </w:rPr>
        <w:t>;</w:t>
      </w:r>
    </w:p>
    <w:p w:rsidR="00F959C4" w:rsidRPr="0009421D" w:rsidRDefault="00F959C4" w:rsidP="001E6B4F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механизма персонифицированного финансирования дополнительного образования детей;</w:t>
      </w:r>
    </w:p>
    <w:p w:rsidR="00F959C4" w:rsidRPr="00F959C4" w:rsidRDefault="00F959C4" w:rsidP="00F959C4">
      <w:pPr>
        <w:pStyle w:val="Default"/>
        <w:spacing w:line="276" w:lineRule="auto"/>
      </w:pPr>
      <w:r w:rsidRPr="00F959C4">
        <w:t>- обеспечение обоснованности при принятии новых расходных обязательств;</w:t>
      </w:r>
    </w:p>
    <w:p w:rsidR="00F959C4" w:rsidRPr="00B1643A" w:rsidRDefault="00F959C4" w:rsidP="001E6B4F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3A">
        <w:rPr>
          <w:rFonts w:ascii="Times New Roman" w:hAnsi="Times New Roman" w:cs="Times New Roman"/>
          <w:sz w:val="24"/>
          <w:szCs w:val="24"/>
        </w:rPr>
        <w:t>- осуществление бюджетных инвестиций в объекты муниципальной собственности с учетом приоритетных расходов</w:t>
      </w:r>
      <w:r w:rsidR="00B1643A" w:rsidRPr="00B1643A">
        <w:rPr>
          <w:rFonts w:ascii="Times New Roman" w:hAnsi="Times New Roman" w:cs="Times New Roman"/>
          <w:sz w:val="24"/>
          <w:szCs w:val="24"/>
        </w:rPr>
        <w:t>;</w:t>
      </w:r>
    </w:p>
    <w:p w:rsidR="00B1643A" w:rsidRPr="00B1643A" w:rsidRDefault="00B1643A" w:rsidP="001E6B4F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3A">
        <w:rPr>
          <w:rFonts w:ascii="Times New Roman" w:hAnsi="Times New Roman" w:cs="Times New Roman"/>
          <w:sz w:val="24"/>
          <w:szCs w:val="24"/>
        </w:rPr>
        <w:t>- повышение надежности объектов теплоснабжения, коммунальной инфраструктуры;</w:t>
      </w:r>
    </w:p>
    <w:p w:rsidR="00ED0C70" w:rsidRDefault="00ED0C70" w:rsidP="00ED0C70">
      <w:pPr>
        <w:pStyle w:val="Default"/>
        <w:tabs>
          <w:tab w:val="left" w:pos="284"/>
        </w:tabs>
        <w:spacing w:line="276" w:lineRule="auto"/>
      </w:pPr>
      <w:r w:rsidRPr="00ED0C70">
        <w:t>- повышение качества и эффективности</w:t>
      </w:r>
      <w:r>
        <w:t xml:space="preserve"> реализации</w:t>
      </w:r>
      <w:r w:rsidRPr="00ED0C70">
        <w:t xml:space="preserve"> муниципальных программ</w:t>
      </w:r>
      <w:r>
        <w:t>;</w:t>
      </w:r>
    </w:p>
    <w:p w:rsidR="00ED0C70" w:rsidRPr="00ED0C70" w:rsidRDefault="00ED0C70" w:rsidP="00ED0C70">
      <w:pPr>
        <w:pStyle w:val="Default"/>
        <w:tabs>
          <w:tab w:val="left" w:pos="284"/>
        </w:tabs>
        <w:spacing w:line="276" w:lineRule="auto"/>
      </w:pPr>
      <w:r>
        <w:t>- максимальное привлечение средств из областного бюджета, в том числе в рамках реализации региональных проектов;</w:t>
      </w:r>
    </w:p>
    <w:p w:rsidR="00ED0C70" w:rsidRPr="00ED0C70" w:rsidRDefault="00ED0C70" w:rsidP="001E6B4F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C70">
        <w:rPr>
          <w:rFonts w:ascii="Times New Roman" w:hAnsi="Times New Roman" w:cs="Times New Roman"/>
          <w:sz w:val="24"/>
          <w:szCs w:val="24"/>
        </w:rPr>
        <w:t>- применение механизма государственно-частного партнерства в целях перераспределения финансовой нагрузки районного бюджета при реализации социально значимых мероприятий;</w:t>
      </w:r>
    </w:p>
    <w:p w:rsidR="003D0079" w:rsidRPr="00E467E1" w:rsidRDefault="0009421D" w:rsidP="001E6B4F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7E1">
        <w:rPr>
          <w:rFonts w:ascii="Times New Roman" w:hAnsi="Times New Roman" w:cs="Times New Roman"/>
          <w:sz w:val="24"/>
          <w:szCs w:val="24"/>
        </w:rPr>
        <w:t xml:space="preserve">- </w:t>
      </w:r>
      <w:r w:rsidR="003D0079" w:rsidRPr="00E467E1">
        <w:rPr>
          <w:rFonts w:ascii="Times New Roman" w:hAnsi="Times New Roman" w:cs="Times New Roman"/>
          <w:sz w:val="24"/>
          <w:szCs w:val="24"/>
        </w:rPr>
        <w:t>обеспечение сбалансированности бюджет</w:t>
      </w:r>
      <w:r w:rsidR="00E467E1" w:rsidRPr="00E467E1">
        <w:rPr>
          <w:rFonts w:ascii="Times New Roman" w:hAnsi="Times New Roman" w:cs="Times New Roman"/>
          <w:sz w:val="24"/>
          <w:szCs w:val="24"/>
        </w:rPr>
        <w:t>ов муниципальных образований</w:t>
      </w:r>
      <w:r w:rsidR="003D0079" w:rsidRPr="00E467E1">
        <w:rPr>
          <w:rFonts w:ascii="Times New Roman" w:hAnsi="Times New Roman" w:cs="Times New Roman"/>
          <w:sz w:val="24"/>
          <w:szCs w:val="24"/>
        </w:rPr>
        <w:t xml:space="preserve">, </w:t>
      </w:r>
      <w:r w:rsidR="00E467E1" w:rsidRPr="00E467E1">
        <w:rPr>
          <w:rFonts w:ascii="Times New Roman" w:hAnsi="Times New Roman" w:cs="Times New Roman"/>
          <w:sz w:val="24"/>
          <w:szCs w:val="24"/>
        </w:rPr>
        <w:t>входящих в состав муниципального образования «Нижнеудинский район»</w:t>
      </w:r>
      <w:r w:rsidR="003D0079" w:rsidRPr="00E467E1">
        <w:rPr>
          <w:rFonts w:ascii="Times New Roman" w:hAnsi="Times New Roman" w:cs="Times New Roman"/>
          <w:sz w:val="24"/>
          <w:szCs w:val="24"/>
        </w:rPr>
        <w:t>;</w:t>
      </w:r>
    </w:p>
    <w:p w:rsidR="00E467E1" w:rsidRPr="00E467E1" w:rsidRDefault="00E467E1" w:rsidP="001E6B4F">
      <w:pPr>
        <w:pStyle w:val="Default"/>
        <w:tabs>
          <w:tab w:val="left" w:pos="284"/>
        </w:tabs>
        <w:spacing w:line="276" w:lineRule="auto"/>
        <w:jc w:val="both"/>
      </w:pPr>
      <w:r w:rsidRPr="00E467E1">
        <w:t>- применение мер, направленных на ограничение дефицита бюджета района и уровня муниципального долга;</w:t>
      </w:r>
    </w:p>
    <w:p w:rsidR="00317288" w:rsidRDefault="00317288" w:rsidP="00317288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288">
        <w:rPr>
          <w:rFonts w:ascii="Times New Roman" w:hAnsi="Times New Roman" w:cs="Times New Roman"/>
          <w:sz w:val="24"/>
          <w:szCs w:val="24"/>
        </w:rPr>
        <w:t>- повышение информационной открытости бюджетного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288" w:rsidRPr="00317288" w:rsidRDefault="00317288" w:rsidP="00317288">
      <w:pPr>
        <w:pStyle w:val="Default"/>
        <w:spacing w:line="276" w:lineRule="auto"/>
      </w:pPr>
      <w:r w:rsidRPr="00E33655">
        <w:t xml:space="preserve"> </w:t>
      </w:r>
      <w:r w:rsidRPr="00317288">
        <w:t>- совершенствование контроля</w:t>
      </w:r>
      <w:r>
        <w:t xml:space="preserve"> за целевым и эффективным использованием бюджетных средств</w:t>
      </w:r>
      <w:r w:rsidRPr="00317288">
        <w:t>, развитие в</w:t>
      </w:r>
      <w:r w:rsidR="009C379B">
        <w:t>нутреннего финансового контроля.</w:t>
      </w:r>
    </w:p>
    <w:p w:rsidR="00EF58AE" w:rsidRPr="007775B1" w:rsidRDefault="00317288" w:rsidP="001E6B4F">
      <w:pPr>
        <w:tabs>
          <w:tab w:val="left" w:pos="284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5258B" w:rsidRPr="00E33655">
        <w:rPr>
          <w:rFonts w:ascii="Times New Roman" w:hAnsi="Times New Roman" w:cs="Times New Roman"/>
          <w:sz w:val="24"/>
          <w:szCs w:val="24"/>
        </w:rPr>
        <w:t>орядок</w:t>
      </w:r>
      <w:r w:rsidR="00A5258B">
        <w:rPr>
          <w:rFonts w:ascii="Times New Roman" w:hAnsi="Times New Roman" w:cs="Times New Roman"/>
          <w:sz w:val="24"/>
          <w:szCs w:val="24"/>
        </w:rPr>
        <w:t xml:space="preserve"> и сроки</w:t>
      </w:r>
      <w:r w:rsidR="00A5258B" w:rsidRPr="00E33655">
        <w:rPr>
          <w:rFonts w:ascii="Times New Roman" w:hAnsi="Times New Roman" w:cs="Times New Roman"/>
          <w:sz w:val="24"/>
          <w:szCs w:val="24"/>
        </w:rPr>
        <w:t xml:space="preserve"> составления</w:t>
      </w:r>
      <w:r w:rsidR="00A5258B">
        <w:rPr>
          <w:rFonts w:ascii="Times New Roman" w:hAnsi="Times New Roman" w:cs="Times New Roman"/>
          <w:sz w:val="24"/>
          <w:szCs w:val="24"/>
        </w:rPr>
        <w:t xml:space="preserve"> проекта бюджета муниципального образования «Нижнеудинский район» установлены постановлением администрации района от 26 июля 2013 года № 164.</w:t>
      </w:r>
      <w:r w:rsidR="00A5258B" w:rsidRPr="00E33655">
        <w:rPr>
          <w:rFonts w:ascii="Times New Roman" w:hAnsi="Times New Roman" w:cs="Times New Roman"/>
          <w:sz w:val="24"/>
          <w:szCs w:val="24"/>
        </w:rPr>
        <w:t xml:space="preserve"> </w:t>
      </w:r>
      <w:r w:rsidR="007775B1" w:rsidRPr="007775B1">
        <w:rPr>
          <w:rFonts w:ascii="Times New Roman" w:hAnsi="Times New Roman" w:cs="Times New Roman"/>
          <w:sz w:val="24"/>
          <w:szCs w:val="24"/>
        </w:rPr>
        <w:t>Непосредственное</w:t>
      </w:r>
      <w:r w:rsidR="007775B1">
        <w:rPr>
          <w:rFonts w:ascii="Times New Roman" w:hAnsi="Times New Roman" w:cs="Times New Roman"/>
          <w:sz w:val="24"/>
          <w:szCs w:val="24"/>
        </w:rPr>
        <w:t xml:space="preserve"> составление проекта бюджета</w:t>
      </w:r>
      <w:r w:rsidR="00B16534">
        <w:rPr>
          <w:rFonts w:ascii="Times New Roman" w:hAnsi="Times New Roman" w:cs="Times New Roman"/>
          <w:sz w:val="24"/>
          <w:szCs w:val="24"/>
        </w:rPr>
        <w:t xml:space="preserve">, а также разработку порядка и методики планирования бюджетных ассигнований </w:t>
      </w:r>
      <w:r w:rsidR="007775B1">
        <w:rPr>
          <w:rFonts w:ascii="Times New Roman" w:hAnsi="Times New Roman" w:cs="Times New Roman"/>
          <w:sz w:val="24"/>
          <w:szCs w:val="24"/>
        </w:rPr>
        <w:t>осуществляет финансовое управление администрации муниципального района муниципального образования «Нижнеудинский район»</w:t>
      </w:r>
      <w:r w:rsidR="00347CD7">
        <w:rPr>
          <w:rFonts w:ascii="Times New Roman" w:hAnsi="Times New Roman" w:cs="Times New Roman"/>
          <w:sz w:val="24"/>
          <w:szCs w:val="24"/>
        </w:rPr>
        <w:t xml:space="preserve"> (далее – Финансовое управление)</w:t>
      </w:r>
      <w:r w:rsidR="007775B1">
        <w:rPr>
          <w:rFonts w:ascii="Times New Roman" w:hAnsi="Times New Roman" w:cs="Times New Roman"/>
          <w:sz w:val="24"/>
          <w:szCs w:val="24"/>
        </w:rPr>
        <w:t>.</w:t>
      </w:r>
      <w:r w:rsidR="00570EBB" w:rsidRPr="007775B1">
        <w:rPr>
          <w:rFonts w:ascii="Times New Roman" w:hAnsi="Times New Roman" w:cs="Times New Roman"/>
          <w:sz w:val="24"/>
          <w:szCs w:val="24"/>
        </w:rPr>
        <w:tab/>
      </w:r>
      <w:r w:rsidR="00EF58AE" w:rsidRPr="00777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BB" w:rsidRPr="00E33655" w:rsidRDefault="000F11A6" w:rsidP="001E6B4F">
      <w:pPr>
        <w:pStyle w:val="afc"/>
        <w:tabs>
          <w:tab w:val="left" w:pos="0"/>
        </w:tabs>
        <w:spacing w:after="0" w:line="276" w:lineRule="auto"/>
        <w:ind w:firstLine="709"/>
      </w:pPr>
      <w:r>
        <w:t xml:space="preserve">Порядок </w:t>
      </w:r>
      <w:r w:rsidR="00570EBB" w:rsidRPr="00E33655">
        <w:t xml:space="preserve">рассмотрения </w:t>
      </w:r>
      <w:r>
        <w:t>и</w:t>
      </w:r>
      <w:r w:rsidR="00570EBB" w:rsidRPr="00E33655">
        <w:t xml:space="preserve"> утверждения</w:t>
      </w:r>
      <w:r>
        <w:t xml:space="preserve"> бюджета</w:t>
      </w:r>
      <w:r w:rsidR="00570EBB" w:rsidRPr="00E33655">
        <w:t xml:space="preserve">, исполнения и осуществления </w:t>
      </w:r>
      <w:proofErr w:type="gramStart"/>
      <w:r w:rsidR="00570EBB" w:rsidRPr="00E33655">
        <w:t>контроля за</w:t>
      </w:r>
      <w:proofErr w:type="gramEnd"/>
      <w:r w:rsidR="00570EBB" w:rsidRPr="00E33655">
        <w:t xml:space="preserve"> исполнением бюджета </w:t>
      </w:r>
      <w:r>
        <w:t>устано</w:t>
      </w:r>
      <w:r w:rsidR="00570EBB" w:rsidRPr="00E33655">
        <w:t>влен Положением о бюджетном процессе в муниципальном образовании «</w:t>
      </w:r>
      <w:r w:rsidR="00754E9D" w:rsidRPr="00E33655">
        <w:t>Нижнеудинский</w:t>
      </w:r>
      <w:r w:rsidR="00570EBB" w:rsidRPr="00E33655">
        <w:t xml:space="preserve"> район», утвержденным решением Думы от 2</w:t>
      </w:r>
      <w:r>
        <w:t>8</w:t>
      </w:r>
      <w:r w:rsidR="00F01562">
        <w:t xml:space="preserve"> апреля </w:t>
      </w:r>
      <w:r w:rsidR="00570EBB" w:rsidRPr="00E33655">
        <w:t>201</w:t>
      </w:r>
      <w:r>
        <w:t>6</w:t>
      </w:r>
      <w:r w:rsidR="00F01562">
        <w:t xml:space="preserve"> </w:t>
      </w:r>
      <w:r>
        <w:t>г</w:t>
      </w:r>
      <w:r w:rsidR="00F01562">
        <w:t>ода</w:t>
      </w:r>
      <w:r>
        <w:t xml:space="preserve"> № 19</w:t>
      </w:r>
      <w:r w:rsidR="00570EBB" w:rsidRPr="00E33655">
        <w:t xml:space="preserve"> (</w:t>
      </w:r>
      <w:r w:rsidR="008A1E98" w:rsidRPr="008A1E98">
        <w:t xml:space="preserve">в ред. решения Думы от </w:t>
      </w:r>
      <w:hyperlink r:id="rId9" w:history="1">
        <w:r w:rsidR="008A1E98" w:rsidRPr="008A1E98">
          <w:rPr>
            <w:rStyle w:val="afa"/>
            <w:color w:val="auto"/>
            <w:u w:val="none"/>
          </w:rPr>
          <w:t>19.05.2020 № 25</w:t>
        </w:r>
      </w:hyperlink>
      <w:r w:rsidR="00F01562" w:rsidRPr="008A1E98">
        <w:t>).</w:t>
      </w:r>
    </w:p>
    <w:p w:rsidR="00777E84" w:rsidRPr="005C4FB9" w:rsidRDefault="00777E84" w:rsidP="001E6B4F">
      <w:pPr>
        <w:tabs>
          <w:tab w:val="left" w:pos="709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Представленный на экспертизу </w:t>
      </w:r>
      <w:r w:rsidRPr="002346B1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Pr="00A30577">
        <w:rPr>
          <w:rFonts w:ascii="Times New Roman" w:hAnsi="Times New Roman" w:cs="Times New Roman"/>
          <w:sz w:val="24"/>
          <w:szCs w:val="24"/>
        </w:rPr>
        <w:t>соответствует</w:t>
      </w:r>
      <w:r w:rsidRPr="002346B1">
        <w:rPr>
          <w:rFonts w:ascii="Times New Roman" w:hAnsi="Times New Roman" w:cs="Times New Roman"/>
          <w:sz w:val="24"/>
          <w:szCs w:val="24"/>
        </w:rPr>
        <w:t xml:space="preserve"> общим положениям ст</w:t>
      </w:r>
      <w:r w:rsidR="00A30577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2346B1">
        <w:rPr>
          <w:rFonts w:ascii="Times New Roman" w:hAnsi="Times New Roman" w:cs="Times New Roman"/>
          <w:sz w:val="24"/>
          <w:szCs w:val="24"/>
        </w:rPr>
        <w:t xml:space="preserve">184.1 Бюджетного Кодекса РФ. Перечень документов и материалов, представленных одновременно с проектом бюджета, </w:t>
      </w:r>
      <w:r w:rsidRPr="00A30577">
        <w:rPr>
          <w:rFonts w:ascii="Times New Roman" w:hAnsi="Times New Roman" w:cs="Times New Roman"/>
          <w:sz w:val="24"/>
          <w:szCs w:val="24"/>
        </w:rPr>
        <w:t>соответствует</w:t>
      </w:r>
      <w:r w:rsidRPr="002346B1">
        <w:rPr>
          <w:rFonts w:ascii="Times New Roman" w:hAnsi="Times New Roman" w:cs="Times New Roman"/>
          <w:sz w:val="24"/>
          <w:szCs w:val="24"/>
        </w:rPr>
        <w:t xml:space="preserve"> требованиям ст</w:t>
      </w:r>
      <w:r w:rsidR="00A30577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2346B1">
        <w:rPr>
          <w:rFonts w:ascii="Times New Roman" w:hAnsi="Times New Roman" w:cs="Times New Roman"/>
          <w:sz w:val="24"/>
          <w:szCs w:val="24"/>
        </w:rPr>
        <w:t>184.2 Бюджетного Кодекса РФ. Показатели проекта решения Думы муниципального района «О бюджете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«Нижнеудинский район»</w:t>
      </w:r>
      <w:r w:rsidRPr="002346B1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E3143">
        <w:rPr>
          <w:rFonts w:ascii="Times New Roman" w:hAnsi="Times New Roman" w:cs="Times New Roman"/>
          <w:sz w:val="24"/>
          <w:szCs w:val="24"/>
        </w:rPr>
        <w:t>3</w:t>
      </w:r>
      <w:r w:rsidRPr="002346B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E3143">
        <w:rPr>
          <w:rFonts w:ascii="Times New Roman" w:hAnsi="Times New Roman" w:cs="Times New Roman"/>
          <w:sz w:val="24"/>
          <w:szCs w:val="24"/>
        </w:rPr>
        <w:t>4</w:t>
      </w:r>
      <w:r w:rsidRPr="002346B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E3143">
        <w:rPr>
          <w:rFonts w:ascii="Times New Roman" w:hAnsi="Times New Roman" w:cs="Times New Roman"/>
          <w:sz w:val="24"/>
          <w:szCs w:val="24"/>
        </w:rPr>
        <w:t>5</w:t>
      </w:r>
      <w:r w:rsidRPr="002346B1">
        <w:rPr>
          <w:rFonts w:ascii="Times New Roman" w:hAnsi="Times New Roman" w:cs="Times New Roman"/>
          <w:sz w:val="24"/>
          <w:szCs w:val="24"/>
        </w:rPr>
        <w:t xml:space="preserve"> годов» соответствуют установленным Бюджетн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346B1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346B1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6B1">
        <w:rPr>
          <w:rFonts w:ascii="Times New Roman" w:hAnsi="Times New Roman" w:cs="Times New Roman"/>
          <w:sz w:val="24"/>
          <w:szCs w:val="24"/>
        </w:rPr>
        <w:t>принципам сбалансированности бюджета (ст</w:t>
      </w:r>
      <w:r w:rsidR="00A30577">
        <w:rPr>
          <w:rFonts w:ascii="Times New Roman" w:hAnsi="Times New Roman" w:cs="Times New Roman"/>
          <w:sz w:val="24"/>
          <w:szCs w:val="24"/>
        </w:rPr>
        <w:t xml:space="preserve">атья </w:t>
      </w:r>
      <w:r w:rsidRPr="002346B1">
        <w:rPr>
          <w:rFonts w:ascii="Times New Roman" w:hAnsi="Times New Roman" w:cs="Times New Roman"/>
          <w:sz w:val="24"/>
          <w:szCs w:val="24"/>
        </w:rPr>
        <w:t>33 Б</w:t>
      </w:r>
      <w:r>
        <w:rPr>
          <w:rFonts w:ascii="Times New Roman" w:hAnsi="Times New Roman" w:cs="Times New Roman"/>
          <w:sz w:val="24"/>
          <w:szCs w:val="24"/>
        </w:rPr>
        <w:t xml:space="preserve">юджетного </w:t>
      </w:r>
      <w:r w:rsidRPr="002346B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одекса</w:t>
      </w:r>
      <w:r w:rsidRPr="002346B1">
        <w:rPr>
          <w:rFonts w:ascii="Times New Roman" w:hAnsi="Times New Roman" w:cs="Times New Roman"/>
          <w:sz w:val="24"/>
          <w:szCs w:val="24"/>
        </w:rPr>
        <w:t xml:space="preserve"> РФ) и общего (совокупного) покрытия расходов бюджетов (ст</w:t>
      </w:r>
      <w:r w:rsidR="00A30577">
        <w:rPr>
          <w:rFonts w:ascii="Times New Roman" w:hAnsi="Times New Roman" w:cs="Times New Roman"/>
          <w:sz w:val="24"/>
          <w:szCs w:val="24"/>
        </w:rPr>
        <w:t xml:space="preserve">атья </w:t>
      </w:r>
      <w:r w:rsidRPr="002346B1">
        <w:rPr>
          <w:rFonts w:ascii="Times New Roman" w:hAnsi="Times New Roman" w:cs="Times New Roman"/>
          <w:sz w:val="24"/>
          <w:szCs w:val="24"/>
        </w:rPr>
        <w:t>35 Бюджетного Кодекса РФ).</w:t>
      </w:r>
      <w:r>
        <w:rPr>
          <w:rFonts w:ascii="Times New Roman" w:hAnsi="Times New Roman" w:cs="Times New Roman"/>
          <w:sz w:val="24"/>
          <w:szCs w:val="24"/>
        </w:rPr>
        <w:t xml:space="preserve"> В структуре расходов </w:t>
      </w:r>
      <w:r w:rsidRPr="00E92E56">
        <w:rPr>
          <w:rFonts w:ascii="Times New Roman" w:hAnsi="Times New Roman" w:cs="Times New Roman"/>
          <w:sz w:val="24"/>
          <w:szCs w:val="24"/>
        </w:rPr>
        <w:t>п</w:t>
      </w:r>
      <w:r w:rsidRPr="005C4FB9">
        <w:rPr>
          <w:rFonts w:ascii="Times New Roman" w:hAnsi="Times New Roman" w:cs="Times New Roman"/>
          <w:sz w:val="24"/>
          <w:szCs w:val="24"/>
        </w:rPr>
        <w:t>роекта бюджета наибольший удельный вес приходится на социальную сферу.</w:t>
      </w:r>
    </w:p>
    <w:p w:rsidR="007A6331" w:rsidRPr="00C93AF2" w:rsidRDefault="00027D01" w:rsidP="00C93AF2">
      <w:pPr>
        <w:pStyle w:val="a9"/>
        <w:numPr>
          <w:ilvl w:val="0"/>
          <w:numId w:val="3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93AF2">
        <w:rPr>
          <w:rFonts w:ascii="Times New Roman" w:hAnsi="Times New Roman" w:cs="Times New Roman"/>
          <w:b/>
          <w:sz w:val="24"/>
          <w:szCs w:val="24"/>
        </w:rPr>
        <w:t>Анализ п</w:t>
      </w:r>
      <w:r w:rsidR="00570EBB" w:rsidRPr="00C93AF2">
        <w:rPr>
          <w:rFonts w:ascii="Times New Roman" w:hAnsi="Times New Roman" w:cs="Times New Roman"/>
          <w:b/>
          <w:sz w:val="24"/>
          <w:szCs w:val="24"/>
        </w:rPr>
        <w:t>араметр</w:t>
      </w:r>
      <w:r w:rsidRPr="00C93AF2">
        <w:rPr>
          <w:rFonts w:ascii="Times New Roman" w:hAnsi="Times New Roman" w:cs="Times New Roman"/>
          <w:b/>
          <w:sz w:val="24"/>
          <w:szCs w:val="24"/>
        </w:rPr>
        <w:t>ов</w:t>
      </w:r>
      <w:r w:rsidR="00570EBB" w:rsidRPr="00C93AF2">
        <w:rPr>
          <w:rFonts w:ascii="Times New Roman" w:hAnsi="Times New Roman" w:cs="Times New Roman"/>
          <w:b/>
          <w:sz w:val="24"/>
          <w:szCs w:val="24"/>
        </w:rPr>
        <w:t xml:space="preserve"> прогноза социально</w:t>
      </w:r>
      <w:r w:rsidRPr="00C93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EBB" w:rsidRPr="00C93AF2">
        <w:rPr>
          <w:rFonts w:ascii="Times New Roman" w:hAnsi="Times New Roman" w:cs="Times New Roman"/>
          <w:b/>
          <w:sz w:val="24"/>
          <w:szCs w:val="24"/>
        </w:rPr>
        <w:t xml:space="preserve">- экономического развития </w:t>
      </w:r>
      <w:r w:rsidR="00E33655" w:rsidRPr="00C93AF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570EBB" w:rsidRPr="00C93AF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54E9D" w:rsidRPr="00C93AF2">
        <w:rPr>
          <w:rFonts w:ascii="Times New Roman" w:hAnsi="Times New Roman" w:cs="Times New Roman"/>
          <w:b/>
          <w:sz w:val="24"/>
          <w:szCs w:val="24"/>
        </w:rPr>
        <w:t>Нижнеудинский</w:t>
      </w:r>
      <w:r w:rsidR="00570EBB" w:rsidRPr="00C93AF2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570EBB" w:rsidRPr="00CF6040" w:rsidRDefault="00570EBB" w:rsidP="001E6B4F">
      <w:pPr>
        <w:pStyle w:val="a9"/>
        <w:tabs>
          <w:tab w:val="left" w:pos="0"/>
          <w:tab w:val="left" w:pos="709"/>
        </w:tabs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  <w:r w:rsidRPr="00CF6040">
        <w:rPr>
          <w:rFonts w:ascii="Times New Roman" w:hAnsi="Times New Roman" w:cs="Times New Roman"/>
          <w:b/>
          <w:sz w:val="24"/>
          <w:szCs w:val="24"/>
        </w:rPr>
        <w:t>на 202</w:t>
      </w:r>
      <w:r w:rsidR="002E3143">
        <w:rPr>
          <w:rFonts w:ascii="Times New Roman" w:hAnsi="Times New Roman" w:cs="Times New Roman"/>
          <w:b/>
          <w:sz w:val="24"/>
          <w:szCs w:val="24"/>
        </w:rPr>
        <w:t>3</w:t>
      </w:r>
      <w:r w:rsidRPr="00CF6040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2E3143">
        <w:rPr>
          <w:rFonts w:ascii="Times New Roman" w:hAnsi="Times New Roman" w:cs="Times New Roman"/>
          <w:b/>
          <w:sz w:val="24"/>
          <w:szCs w:val="24"/>
        </w:rPr>
        <w:t>5</w:t>
      </w:r>
      <w:r w:rsidRPr="00CF6040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190DF0" w:rsidRPr="00E33655" w:rsidRDefault="00570EBB" w:rsidP="001E6B4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64F">
        <w:rPr>
          <w:rFonts w:ascii="Times New Roman" w:hAnsi="Times New Roman" w:cs="Times New Roman"/>
          <w:sz w:val="24"/>
          <w:szCs w:val="24"/>
        </w:rPr>
        <w:t xml:space="preserve">      </w:t>
      </w:r>
      <w:r w:rsidRPr="00FA264F">
        <w:rPr>
          <w:rFonts w:ascii="Times New Roman" w:hAnsi="Times New Roman" w:cs="Times New Roman"/>
          <w:sz w:val="24"/>
          <w:szCs w:val="24"/>
        </w:rPr>
        <w:tab/>
      </w:r>
      <w:r w:rsidR="00190DF0" w:rsidRPr="00190DF0">
        <w:rPr>
          <w:rFonts w:ascii="Times New Roman" w:hAnsi="Times New Roman" w:cs="Times New Roman"/>
          <w:sz w:val="24"/>
          <w:szCs w:val="24"/>
        </w:rPr>
        <w:t>В</w:t>
      </w:r>
      <w:r w:rsidR="00190DF0" w:rsidRPr="00190D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0DF0" w:rsidRPr="00190DF0">
        <w:rPr>
          <w:rFonts w:ascii="Times New Roman" w:hAnsi="Times New Roman" w:cs="Times New Roman"/>
          <w:sz w:val="24"/>
          <w:szCs w:val="24"/>
        </w:rPr>
        <w:t>составе документов и материалов, направл</w:t>
      </w:r>
      <w:r w:rsidR="00190DF0">
        <w:rPr>
          <w:rFonts w:ascii="Times New Roman" w:hAnsi="Times New Roman" w:cs="Times New Roman"/>
          <w:sz w:val="24"/>
          <w:szCs w:val="24"/>
        </w:rPr>
        <w:t>енны</w:t>
      </w:r>
      <w:r w:rsidR="00190DF0" w:rsidRPr="00190DF0">
        <w:rPr>
          <w:rFonts w:ascii="Times New Roman" w:hAnsi="Times New Roman" w:cs="Times New Roman"/>
          <w:sz w:val="24"/>
          <w:szCs w:val="24"/>
        </w:rPr>
        <w:t>х в Думу одновременно с проектом решения о бюджете, представлен прогноз социально</w:t>
      </w:r>
      <w:r w:rsidR="00A30577">
        <w:rPr>
          <w:rFonts w:ascii="Times New Roman" w:hAnsi="Times New Roman" w:cs="Times New Roman"/>
          <w:sz w:val="24"/>
          <w:szCs w:val="24"/>
        </w:rPr>
        <w:t xml:space="preserve"> </w:t>
      </w:r>
      <w:r w:rsidR="00190DF0" w:rsidRPr="00190DF0">
        <w:rPr>
          <w:rFonts w:ascii="Times New Roman" w:hAnsi="Times New Roman" w:cs="Times New Roman"/>
          <w:sz w:val="24"/>
          <w:szCs w:val="24"/>
        </w:rPr>
        <w:t>- экономического развития</w:t>
      </w:r>
      <w:r w:rsidR="00190DF0" w:rsidRPr="00190D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0DF0" w:rsidRPr="00190DF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«Нижнеудинский район» </w:t>
      </w:r>
      <w:r w:rsidR="00190DF0" w:rsidRPr="00190DF0">
        <w:rPr>
          <w:rFonts w:ascii="Times New Roman" w:hAnsi="Times New Roman" w:cs="Times New Roman"/>
          <w:sz w:val="24"/>
          <w:szCs w:val="24"/>
        </w:rPr>
        <w:t>на 202</w:t>
      </w:r>
      <w:r w:rsidR="002E3143">
        <w:rPr>
          <w:rFonts w:ascii="Times New Roman" w:hAnsi="Times New Roman" w:cs="Times New Roman"/>
          <w:sz w:val="24"/>
          <w:szCs w:val="24"/>
        </w:rPr>
        <w:t>3</w:t>
      </w:r>
      <w:r w:rsidR="00190DF0" w:rsidRPr="00190DF0">
        <w:rPr>
          <w:rFonts w:ascii="Times New Roman" w:hAnsi="Times New Roman" w:cs="Times New Roman"/>
          <w:sz w:val="24"/>
          <w:szCs w:val="24"/>
        </w:rPr>
        <w:t>-202</w:t>
      </w:r>
      <w:r w:rsidR="002E3143">
        <w:rPr>
          <w:rFonts w:ascii="Times New Roman" w:hAnsi="Times New Roman" w:cs="Times New Roman"/>
          <w:sz w:val="24"/>
          <w:szCs w:val="24"/>
        </w:rPr>
        <w:t>5</w:t>
      </w:r>
      <w:r w:rsidR="00190DF0" w:rsidRPr="00190DF0">
        <w:rPr>
          <w:rFonts w:ascii="Times New Roman" w:hAnsi="Times New Roman" w:cs="Times New Roman"/>
          <w:sz w:val="24"/>
          <w:szCs w:val="24"/>
        </w:rPr>
        <w:t>гг. (далее - Прогноз СЭР). В соответствии с пунктом 3 статьи 173</w:t>
      </w:r>
      <w:r w:rsidR="00190DF0" w:rsidRPr="00190D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0DF0" w:rsidRPr="00190DF0">
        <w:rPr>
          <w:rFonts w:ascii="Times New Roman" w:hAnsi="Times New Roman" w:cs="Times New Roman"/>
          <w:sz w:val="24"/>
          <w:szCs w:val="24"/>
        </w:rPr>
        <w:t>Бюджетного Кодекса РФ,</w:t>
      </w:r>
      <w:r w:rsidR="00190DF0" w:rsidRPr="00190D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0DF0" w:rsidRPr="00190DF0">
        <w:rPr>
          <w:rFonts w:ascii="Times New Roman" w:hAnsi="Times New Roman" w:cs="Times New Roman"/>
          <w:sz w:val="24"/>
          <w:szCs w:val="24"/>
        </w:rPr>
        <w:t xml:space="preserve">пунктом 2 статьи </w:t>
      </w:r>
      <w:r w:rsidR="00190DF0" w:rsidRPr="008643BC">
        <w:rPr>
          <w:rFonts w:ascii="Times New Roman" w:hAnsi="Times New Roman" w:cs="Times New Roman"/>
          <w:sz w:val="24"/>
          <w:szCs w:val="24"/>
        </w:rPr>
        <w:t>14</w:t>
      </w:r>
      <w:r w:rsidR="00190DF0" w:rsidRPr="008643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0DF0" w:rsidRPr="008643BC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в </w:t>
      </w:r>
      <w:r w:rsidR="00A30577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190DF0" w:rsidRPr="008643BC">
        <w:rPr>
          <w:rFonts w:ascii="Times New Roman" w:hAnsi="Times New Roman" w:cs="Times New Roman"/>
          <w:sz w:val="24"/>
          <w:szCs w:val="24"/>
        </w:rPr>
        <w:t xml:space="preserve"> «Нижнеудинский район»</w:t>
      </w:r>
      <w:r w:rsidR="008643BC" w:rsidRPr="008643BC">
        <w:rPr>
          <w:rFonts w:ascii="Times New Roman" w:hAnsi="Times New Roman" w:cs="Times New Roman"/>
          <w:sz w:val="24"/>
          <w:szCs w:val="24"/>
        </w:rPr>
        <w:t xml:space="preserve"> </w:t>
      </w:r>
      <w:r w:rsidR="004A2334">
        <w:rPr>
          <w:rFonts w:ascii="Times New Roman" w:hAnsi="Times New Roman" w:cs="Times New Roman"/>
          <w:sz w:val="24"/>
          <w:szCs w:val="24"/>
        </w:rPr>
        <w:t>П</w:t>
      </w:r>
      <w:r w:rsidR="00190DF0" w:rsidRPr="008643BC">
        <w:rPr>
          <w:rFonts w:ascii="Times New Roman" w:hAnsi="Times New Roman" w:cs="Times New Roman"/>
          <w:sz w:val="24"/>
          <w:szCs w:val="24"/>
        </w:rPr>
        <w:t xml:space="preserve">рогноз СЭР одобрен </w:t>
      </w:r>
      <w:r w:rsidR="008643BC" w:rsidRPr="008643BC">
        <w:rPr>
          <w:rFonts w:ascii="Times New Roman" w:hAnsi="Times New Roman" w:cs="Times New Roman"/>
          <w:sz w:val="24"/>
          <w:szCs w:val="24"/>
        </w:rPr>
        <w:t>Постановл</w:t>
      </w:r>
      <w:r w:rsidR="00190DF0" w:rsidRPr="008643BC">
        <w:rPr>
          <w:rFonts w:ascii="Times New Roman" w:hAnsi="Times New Roman" w:cs="Times New Roman"/>
          <w:sz w:val="24"/>
          <w:szCs w:val="24"/>
        </w:rPr>
        <w:t>ением администрации района от 1</w:t>
      </w:r>
      <w:r w:rsidR="002E3143">
        <w:rPr>
          <w:rFonts w:ascii="Times New Roman" w:hAnsi="Times New Roman" w:cs="Times New Roman"/>
          <w:sz w:val="24"/>
          <w:szCs w:val="24"/>
        </w:rPr>
        <w:t>4</w:t>
      </w:r>
      <w:r w:rsidR="008643BC" w:rsidRPr="008643BC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2E3143">
        <w:rPr>
          <w:rFonts w:ascii="Times New Roman" w:hAnsi="Times New Roman" w:cs="Times New Roman"/>
          <w:sz w:val="24"/>
          <w:szCs w:val="24"/>
        </w:rPr>
        <w:t>2</w:t>
      </w:r>
      <w:r w:rsidR="00190DF0" w:rsidRPr="008643BC">
        <w:rPr>
          <w:rFonts w:ascii="Times New Roman" w:hAnsi="Times New Roman" w:cs="Times New Roman"/>
          <w:sz w:val="24"/>
          <w:szCs w:val="24"/>
        </w:rPr>
        <w:t xml:space="preserve"> № </w:t>
      </w:r>
      <w:r w:rsidR="002E3143">
        <w:rPr>
          <w:rFonts w:ascii="Times New Roman" w:hAnsi="Times New Roman" w:cs="Times New Roman"/>
          <w:sz w:val="24"/>
          <w:szCs w:val="24"/>
        </w:rPr>
        <w:t>2</w:t>
      </w:r>
      <w:r w:rsidR="004A2334">
        <w:rPr>
          <w:rFonts w:ascii="Times New Roman" w:hAnsi="Times New Roman" w:cs="Times New Roman"/>
          <w:sz w:val="24"/>
          <w:szCs w:val="24"/>
        </w:rPr>
        <w:t>5</w:t>
      </w:r>
      <w:r w:rsidR="002E3143">
        <w:rPr>
          <w:rFonts w:ascii="Times New Roman" w:hAnsi="Times New Roman" w:cs="Times New Roman"/>
          <w:sz w:val="24"/>
          <w:szCs w:val="24"/>
        </w:rPr>
        <w:t>2</w:t>
      </w:r>
      <w:r w:rsidR="00190DF0" w:rsidRPr="008643BC">
        <w:rPr>
          <w:rFonts w:ascii="Times New Roman" w:hAnsi="Times New Roman" w:cs="Times New Roman"/>
          <w:sz w:val="24"/>
          <w:szCs w:val="24"/>
        </w:rPr>
        <w:t xml:space="preserve"> «</w:t>
      </w:r>
      <w:r w:rsidR="008643BC" w:rsidRPr="008643BC">
        <w:rPr>
          <w:rFonts w:ascii="Times New Roman" w:hAnsi="Times New Roman" w:cs="Times New Roman"/>
          <w:sz w:val="24"/>
          <w:szCs w:val="24"/>
        </w:rPr>
        <w:t>О внесении в Думу муниципального района муниципального образования «Нижнеудинский район» проекта решения «О бюджете муниципального образован</w:t>
      </w:r>
      <w:r w:rsidR="004A2334">
        <w:rPr>
          <w:rFonts w:ascii="Times New Roman" w:hAnsi="Times New Roman" w:cs="Times New Roman"/>
          <w:sz w:val="24"/>
          <w:szCs w:val="24"/>
        </w:rPr>
        <w:t>ия «Нижнеудинский район» на 202</w:t>
      </w:r>
      <w:r w:rsidR="002E3143">
        <w:rPr>
          <w:rFonts w:ascii="Times New Roman" w:hAnsi="Times New Roman" w:cs="Times New Roman"/>
          <w:sz w:val="24"/>
          <w:szCs w:val="24"/>
        </w:rPr>
        <w:t>3</w:t>
      </w:r>
      <w:r w:rsidR="008643BC" w:rsidRPr="008643B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E3143">
        <w:rPr>
          <w:rFonts w:ascii="Times New Roman" w:hAnsi="Times New Roman" w:cs="Times New Roman"/>
          <w:sz w:val="24"/>
          <w:szCs w:val="24"/>
        </w:rPr>
        <w:t>4</w:t>
      </w:r>
      <w:r w:rsidR="008643BC" w:rsidRPr="008643BC">
        <w:rPr>
          <w:rFonts w:ascii="Times New Roman" w:hAnsi="Times New Roman" w:cs="Times New Roman"/>
          <w:sz w:val="24"/>
          <w:szCs w:val="24"/>
        </w:rPr>
        <w:t>-202</w:t>
      </w:r>
      <w:r w:rsidR="002E3143">
        <w:rPr>
          <w:rFonts w:ascii="Times New Roman" w:hAnsi="Times New Roman" w:cs="Times New Roman"/>
          <w:sz w:val="24"/>
          <w:szCs w:val="24"/>
        </w:rPr>
        <w:t>5</w:t>
      </w:r>
      <w:r w:rsidR="008643BC" w:rsidRPr="008643BC">
        <w:rPr>
          <w:rFonts w:ascii="Times New Roman" w:hAnsi="Times New Roman" w:cs="Times New Roman"/>
          <w:sz w:val="24"/>
          <w:szCs w:val="24"/>
        </w:rPr>
        <w:t xml:space="preserve"> годов» и одобрении </w:t>
      </w:r>
      <w:r w:rsidR="004A2334">
        <w:rPr>
          <w:rFonts w:ascii="Times New Roman" w:hAnsi="Times New Roman" w:cs="Times New Roman"/>
          <w:sz w:val="24"/>
          <w:szCs w:val="24"/>
        </w:rPr>
        <w:t>П</w:t>
      </w:r>
      <w:r w:rsidR="00190DF0" w:rsidRPr="008643BC">
        <w:rPr>
          <w:rFonts w:ascii="Times New Roman" w:hAnsi="Times New Roman" w:cs="Times New Roman"/>
          <w:sz w:val="24"/>
          <w:szCs w:val="24"/>
        </w:rPr>
        <w:t>рогноза</w:t>
      </w:r>
      <w:r w:rsidR="004A2334">
        <w:rPr>
          <w:rFonts w:ascii="Times New Roman" w:hAnsi="Times New Roman" w:cs="Times New Roman"/>
          <w:sz w:val="24"/>
          <w:szCs w:val="24"/>
        </w:rPr>
        <w:t xml:space="preserve"> СЭР</w:t>
      </w:r>
      <w:r w:rsidR="00190DF0" w:rsidRPr="008643BC">
        <w:rPr>
          <w:rFonts w:ascii="Times New Roman" w:hAnsi="Times New Roman" w:cs="Times New Roman"/>
          <w:sz w:val="24"/>
          <w:szCs w:val="24"/>
        </w:rPr>
        <w:t xml:space="preserve"> на 202</w:t>
      </w:r>
      <w:r w:rsidR="002E3143">
        <w:rPr>
          <w:rFonts w:ascii="Times New Roman" w:hAnsi="Times New Roman" w:cs="Times New Roman"/>
          <w:sz w:val="24"/>
          <w:szCs w:val="24"/>
        </w:rPr>
        <w:t>3</w:t>
      </w:r>
      <w:r w:rsidR="004A2334">
        <w:rPr>
          <w:rFonts w:ascii="Times New Roman" w:hAnsi="Times New Roman" w:cs="Times New Roman"/>
          <w:sz w:val="24"/>
          <w:szCs w:val="24"/>
        </w:rPr>
        <w:t>-</w:t>
      </w:r>
      <w:r w:rsidR="00190DF0" w:rsidRPr="008643BC">
        <w:rPr>
          <w:rFonts w:ascii="Times New Roman" w:hAnsi="Times New Roman" w:cs="Times New Roman"/>
          <w:sz w:val="24"/>
          <w:szCs w:val="24"/>
        </w:rPr>
        <w:t>202</w:t>
      </w:r>
      <w:r w:rsidR="002E3143">
        <w:rPr>
          <w:rFonts w:ascii="Times New Roman" w:hAnsi="Times New Roman" w:cs="Times New Roman"/>
          <w:sz w:val="24"/>
          <w:szCs w:val="24"/>
        </w:rPr>
        <w:t>5</w:t>
      </w:r>
      <w:r w:rsidR="00190DF0" w:rsidRPr="008643BC">
        <w:rPr>
          <w:rFonts w:ascii="Times New Roman" w:hAnsi="Times New Roman" w:cs="Times New Roman"/>
          <w:sz w:val="24"/>
          <w:szCs w:val="24"/>
        </w:rPr>
        <w:t xml:space="preserve"> годы», с </w:t>
      </w:r>
      <w:r w:rsidR="00190DF0" w:rsidRPr="004E5944">
        <w:rPr>
          <w:rFonts w:ascii="Times New Roman" w:hAnsi="Times New Roman" w:cs="Times New Roman"/>
          <w:sz w:val="24"/>
          <w:szCs w:val="24"/>
        </w:rPr>
        <w:t>соблюдением установленных сроков.</w:t>
      </w:r>
    </w:p>
    <w:p w:rsidR="00AE4D1E" w:rsidRDefault="00AE4D1E" w:rsidP="001E6B4F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64F" w:rsidRPr="00FA264F" w:rsidRDefault="00FA264F" w:rsidP="001E6B4F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64F">
        <w:rPr>
          <w:rFonts w:ascii="Times New Roman" w:hAnsi="Times New Roman" w:cs="Times New Roman"/>
          <w:sz w:val="24"/>
          <w:szCs w:val="24"/>
        </w:rPr>
        <w:t>Прогноз</w:t>
      </w:r>
      <w:r w:rsidR="004E5944">
        <w:rPr>
          <w:rFonts w:ascii="Times New Roman" w:hAnsi="Times New Roman" w:cs="Times New Roman"/>
          <w:sz w:val="24"/>
          <w:szCs w:val="24"/>
        </w:rPr>
        <w:t xml:space="preserve"> СЭР</w:t>
      </w:r>
      <w:r w:rsidRPr="00FA264F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«Нижнеудинский район» на 202</w:t>
      </w:r>
      <w:r w:rsidR="002E3143">
        <w:rPr>
          <w:rFonts w:ascii="Times New Roman" w:hAnsi="Times New Roman" w:cs="Times New Roman"/>
          <w:sz w:val="24"/>
          <w:szCs w:val="24"/>
        </w:rPr>
        <w:t>3</w:t>
      </w:r>
      <w:r w:rsidRPr="00FA264F">
        <w:rPr>
          <w:rFonts w:ascii="Times New Roman" w:hAnsi="Times New Roman" w:cs="Times New Roman"/>
          <w:sz w:val="24"/>
          <w:szCs w:val="24"/>
        </w:rPr>
        <w:t>–202</w:t>
      </w:r>
      <w:r w:rsidR="002E3143">
        <w:rPr>
          <w:rFonts w:ascii="Times New Roman" w:hAnsi="Times New Roman" w:cs="Times New Roman"/>
          <w:sz w:val="24"/>
          <w:szCs w:val="24"/>
        </w:rPr>
        <w:t>5</w:t>
      </w:r>
      <w:r w:rsidRPr="00FA264F">
        <w:rPr>
          <w:rFonts w:ascii="Times New Roman" w:hAnsi="Times New Roman" w:cs="Times New Roman"/>
          <w:sz w:val="24"/>
          <w:szCs w:val="24"/>
        </w:rPr>
        <w:t xml:space="preserve"> г</w:t>
      </w:r>
      <w:r w:rsidR="004E5944">
        <w:rPr>
          <w:rFonts w:ascii="Times New Roman" w:hAnsi="Times New Roman" w:cs="Times New Roman"/>
          <w:sz w:val="24"/>
          <w:szCs w:val="24"/>
        </w:rPr>
        <w:t>оды</w:t>
      </w:r>
      <w:r w:rsidRPr="00FA264F">
        <w:rPr>
          <w:rFonts w:ascii="Times New Roman" w:hAnsi="Times New Roman" w:cs="Times New Roman"/>
          <w:sz w:val="24"/>
          <w:szCs w:val="24"/>
        </w:rPr>
        <w:t xml:space="preserve"> подготовлен </w:t>
      </w:r>
      <w:r w:rsidRPr="00E92E56">
        <w:rPr>
          <w:rFonts w:ascii="Times New Roman" w:hAnsi="Times New Roman" w:cs="Times New Roman"/>
          <w:sz w:val="24"/>
          <w:szCs w:val="24"/>
        </w:rPr>
        <w:t>в соответствии</w:t>
      </w:r>
      <w:r w:rsidRPr="00FA264F">
        <w:rPr>
          <w:rFonts w:ascii="Times New Roman" w:hAnsi="Times New Roman" w:cs="Times New Roman"/>
          <w:sz w:val="24"/>
          <w:szCs w:val="24"/>
        </w:rPr>
        <w:t xml:space="preserve"> со ст</w:t>
      </w:r>
      <w:r w:rsidR="00A30577"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FA264F">
        <w:rPr>
          <w:rFonts w:ascii="Times New Roman" w:hAnsi="Times New Roman" w:cs="Times New Roman"/>
          <w:sz w:val="24"/>
          <w:szCs w:val="24"/>
        </w:rPr>
        <w:t>173 Бюджетного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C19" w:rsidRDefault="00FA264F" w:rsidP="00AF1A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65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6698E" w:rsidRPr="0096698E">
        <w:rPr>
          <w:rFonts w:ascii="Times New Roman" w:hAnsi="Times New Roman" w:cs="Times New Roman"/>
          <w:sz w:val="24"/>
          <w:szCs w:val="24"/>
        </w:rPr>
        <w:t>части</w:t>
      </w:r>
      <w:r w:rsidR="004E5944" w:rsidRPr="0096698E">
        <w:rPr>
          <w:rFonts w:ascii="Times New Roman" w:hAnsi="Times New Roman" w:cs="Times New Roman"/>
          <w:sz w:val="24"/>
          <w:szCs w:val="24"/>
        </w:rPr>
        <w:t xml:space="preserve"> </w:t>
      </w:r>
      <w:r w:rsidRPr="0096698E">
        <w:rPr>
          <w:rFonts w:ascii="Times New Roman" w:hAnsi="Times New Roman" w:cs="Times New Roman"/>
          <w:sz w:val="24"/>
          <w:szCs w:val="24"/>
        </w:rPr>
        <w:t>2</w:t>
      </w:r>
      <w:r w:rsidRPr="00E33655">
        <w:rPr>
          <w:rFonts w:ascii="Times New Roman" w:hAnsi="Times New Roman" w:cs="Times New Roman"/>
          <w:sz w:val="24"/>
          <w:szCs w:val="24"/>
        </w:rPr>
        <w:t xml:space="preserve"> </w:t>
      </w:r>
      <w:r w:rsidR="00A30577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Pr="00E33655">
        <w:rPr>
          <w:rFonts w:ascii="Times New Roman" w:hAnsi="Times New Roman" w:cs="Times New Roman"/>
          <w:sz w:val="24"/>
          <w:szCs w:val="24"/>
        </w:rPr>
        <w:t xml:space="preserve">статьи Бюджетного кодекса РФ, прогноз </w:t>
      </w:r>
      <w:r w:rsidR="004E5944">
        <w:rPr>
          <w:rFonts w:ascii="Times New Roman" w:hAnsi="Times New Roman" w:cs="Times New Roman"/>
          <w:sz w:val="24"/>
          <w:szCs w:val="24"/>
        </w:rPr>
        <w:t>СЭР</w:t>
      </w:r>
      <w:r w:rsidRPr="00E33655">
        <w:rPr>
          <w:rFonts w:ascii="Times New Roman" w:hAnsi="Times New Roman" w:cs="Times New Roman"/>
          <w:sz w:val="24"/>
          <w:szCs w:val="24"/>
        </w:rPr>
        <w:t xml:space="preserve"> ежегодно разрабатывается в порядке, установленном местной администрацией. В муниципальном образовании «Нижнеудинский район» такой порядок утвержден</w:t>
      </w:r>
      <w:r w:rsidRPr="00FA2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FA264F">
        <w:rPr>
          <w:rFonts w:ascii="Times New Roman" w:hAnsi="Times New Roman" w:cs="Times New Roman"/>
          <w:sz w:val="24"/>
          <w:szCs w:val="24"/>
        </w:rPr>
        <w:t xml:space="preserve"> администрации района от </w:t>
      </w:r>
      <w:r w:rsidRPr="00AD5BBC">
        <w:rPr>
          <w:rFonts w:ascii="Times New Roman" w:hAnsi="Times New Roman" w:cs="Times New Roman"/>
          <w:sz w:val="24"/>
          <w:szCs w:val="24"/>
        </w:rPr>
        <w:t>15</w:t>
      </w:r>
      <w:r w:rsidR="004E5944" w:rsidRPr="00AD5BBC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AD5BBC">
        <w:rPr>
          <w:rFonts w:ascii="Times New Roman" w:hAnsi="Times New Roman" w:cs="Times New Roman"/>
          <w:sz w:val="24"/>
          <w:szCs w:val="24"/>
        </w:rPr>
        <w:t>2013 года</w:t>
      </w:r>
      <w:r w:rsidR="004E5944" w:rsidRPr="00AD5BBC">
        <w:rPr>
          <w:rFonts w:ascii="Times New Roman" w:hAnsi="Times New Roman" w:cs="Times New Roman"/>
          <w:sz w:val="24"/>
          <w:szCs w:val="24"/>
        </w:rPr>
        <w:t xml:space="preserve"> № 8</w:t>
      </w:r>
      <w:r w:rsidRPr="00FA264F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разработки прогноза социально–экономического развития муниципального образования  </w:t>
      </w:r>
      <w:r w:rsidRPr="008A2C53">
        <w:rPr>
          <w:rFonts w:ascii="Times New Roman" w:hAnsi="Times New Roman" w:cs="Times New Roman"/>
          <w:sz w:val="24"/>
          <w:szCs w:val="24"/>
        </w:rPr>
        <w:t>«Нижнеудинский район».</w:t>
      </w:r>
      <w:r w:rsidR="006C5FB8" w:rsidRPr="008A2C53">
        <w:rPr>
          <w:rFonts w:ascii="Times New Roman" w:hAnsi="Times New Roman" w:cs="Times New Roman"/>
          <w:sz w:val="24"/>
          <w:szCs w:val="24"/>
        </w:rPr>
        <w:t xml:space="preserve"> </w:t>
      </w:r>
      <w:r w:rsidR="0096698E">
        <w:rPr>
          <w:rFonts w:ascii="Times New Roman" w:hAnsi="Times New Roman" w:cs="Times New Roman"/>
          <w:sz w:val="24"/>
          <w:szCs w:val="24"/>
        </w:rPr>
        <w:t>В соответствии с частью</w:t>
      </w:r>
      <w:r w:rsidRPr="008A2C53">
        <w:rPr>
          <w:rFonts w:ascii="Times New Roman" w:hAnsi="Times New Roman" w:cs="Times New Roman"/>
          <w:sz w:val="24"/>
          <w:szCs w:val="24"/>
        </w:rPr>
        <w:t xml:space="preserve"> 4 ст</w:t>
      </w:r>
      <w:r w:rsidR="0096698E">
        <w:rPr>
          <w:rFonts w:ascii="Times New Roman" w:hAnsi="Times New Roman" w:cs="Times New Roman"/>
          <w:sz w:val="24"/>
          <w:szCs w:val="24"/>
        </w:rPr>
        <w:t>атьи</w:t>
      </w:r>
      <w:r w:rsidRPr="008A2C53">
        <w:rPr>
          <w:rFonts w:ascii="Times New Roman" w:hAnsi="Times New Roman" w:cs="Times New Roman"/>
          <w:sz w:val="24"/>
          <w:szCs w:val="24"/>
        </w:rPr>
        <w:t xml:space="preserve"> 173 Б</w:t>
      </w:r>
      <w:r w:rsidR="0096698E">
        <w:rPr>
          <w:rFonts w:ascii="Times New Roman" w:hAnsi="Times New Roman" w:cs="Times New Roman"/>
          <w:sz w:val="24"/>
          <w:szCs w:val="24"/>
        </w:rPr>
        <w:t>юджетного кодекса</w:t>
      </w:r>
      <w:r w:rsidRPr="008A2C53">
        <w:rPr>
          <w:rFonts w:ascii="Times New Roman" w:hAnsi="Times New Roman" w:cs="Times New Roman"/>
          <w:sz w:val="24"/>
          <w:szCs w:val="24"/>
        </w:rPr>
        <w:t xml:space="preserve"> РФ прогноз социально-экономического развития </w:t>
      </w:r>
      <w:r w:rsidR="006C5FB8" w:rsidRPr="008A2C53">
        <w:rPr>
          <w:rFonts w:ascii="Times New Roman" w:hAnsi="Times New Roman" w:cs="Times New Roman"/>
          <w:sz w:val="24"/>
          <w:szCs w:val="24"/>
        </w:rPr>
        <w:t>разработан</w:t>
      </w:r>
      <w:r w:rsidRPr="008A2C53">
        <w:rPr>
          <w:rFonts w:ascii="Times New Roman" w:hAnsi="Times New Roman" w:cs="Times New Roman"/>
          <w:sz w:val="24"/>
          <w:szCs w:val="24"/>
        </w:rPr>
        <w:t xml:space="preserve"> путем уточнения параметров планового периода и добавления параметров</w:t>
      </w:r>
      <w:r w:rsidR="00EC1C19">
        <w:rPr>
          <w:rFonts w:ascii="Times New Roman" w:hAnsi="Times New Roman" w:cs="Times New Roman"/>
          <w:sz w:val="24"/>
          <w:szCs w:val="24"/>
        </w:rPr>
        <w:t xml:space="preserve"> второго года </w:t>
      </w:r>
      <w:r w:rsidR="00EC1C19">
        <w:rPr>
          <w:rFonts w:ascii="Times New Roman" w:hAnsi="Times New Roman" w:cs="Times New Roman"/>
          <w:sz w:val="24"/>
          <w:szCs w:val="24"/>
        </w:rPr>
        <w:lastRenderedPageBreak/>
        <w:t>планового периода</w:t>
      </w:r>
      <w:r w:rsidR="006C5FB8" w:rsidRPr="008A2C53">
        <w:rPr>
          <w:rFonts w:ascii="Times New Roman" w:hAnsi="Times New Roman" w:cs="Times New Roman"/>
          <w:sz w:val="24"/>
          <w:szCs w:val="24"/>
        </w:rPr>
        <w:t xml:space="preserve"> </w:t>
      </w:r>
      <w:r w:rsidR="00EC1C19" w:rsidRPr="00A62A42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904DAB">
        <w:rPr>
          <w:rFonts w:ascii="Times New Roman" w:hAnsi="Times New Roman" w:cs="Times New Roman"/>
          <w:sz w:val="24"/>
          <w:szCs w:val="24"/>
        </w:rPr>
        <w:t>анализа тенденций развития экономики Нижнеудинского района, социальной сферы</w:t>
      </w:r>
      <w:r w:rsidR="00AF1A36">
        <w:rPr>
          <w:rFonts w:ascii="Times New Roman" w:hAnsi="Times New Roman" w:cs="Times New Roman"/>
          <w:sz w:val="24"/>
          <w:szCs w:val="24"/>
        </w:rPr>
        <w:t xml:space="preserve"> за предшествующий период</w:t>
      </w:r>
      <w:r w:rsidR="00193866">
        <w:rPr>
          <w:rFonts w:ascii="Times New Roman" w:hAnsi="Times New Roman" w:cs="Times New Roman"/>
          <w:sz w:val="24"/>
          <w:szCs w:val="24"/>
        </w:rPr>
        <w:t>,</w:t>
      </w:r>
      <w:r w:rsidR="00904DAB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EC1C19">
        <w:rPr>
          <w:rFonts w:ascii="Times New Roman" w:hAnsi="Times New Roman" w:cs="Times New Roman"/>
          <w:sz w:val="24"/>
          <w:szCs w:val="24"/>
        </w:rPr>
        <w:t xml:space="preserve"> </w:t>
      </w:r>
      <w:r w:rsidR="00904DAB">
        <w:rPr>
          <w:rFonts w:ascii="Times New Roman" w:hAnsi="Times New Roman" w:cs="Times New Roman"/>
          <w:sz w:val="24"/>
          <w:szCs w:val="24"/>
        </w:rPr>
        <w:t xml:space="preserve">рекомендованных министерством экономического развития индексов-дефляторов цен, </w:t>
      </w:r>
      <w:r w:rsidR="00EC1C19" w:rsidRPr="00AD5BBC">
        <w:rPr>
          <w:rFonts w:ascii="Times New Roman" w:hAnsi="Times New Roman" w:cs="Times New Roman"/>
          <w:sz w:val="24"/>
          <w:szCs w:val="24"/>
        </w:rPr>
        <w:t>основных направлений бюджетной и налоговой политики муниципального района.</w:t>
      </w:r>
    </w:p>
    <w:p w:rsidR="0069473E" w:rsidRDefault="008377D3" w:rsidP="00C93A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="004E5944">
        <w:rPr>
          <w:rFonts w:ascii="Times New Roman" w:hAnsi="Times New Roman" w:cs="Times New Roman"/>
          <w:sz w:val="24"/>
          <w:szCs w:val="24"/>
          <w:highlight w:val="white"/>
        </w:rPr>
        <w:t>дновременно с пр</w:t>
      </w:r>
      <w:r w:rsidR="004E5944" w:rsidRPr="00E33655">
        <w:rPr>
          <w:rFonts w:ascii="Times New Roman" w:hAnsi="Times New Roman" w:cs="Times New Roman"/>
          <w:sz w:val="24"/>
          <w:szCs w:val="24"/>
          <w:highlight w:val="white"/>
        </w:rPr>
        <w:t>огноз</w:t>
      </w:r>
      <w:r w:rsidR="004E5944">
        <w:rPr>
          <w:rFonts w:ascii="Times New Roman" w:hAnsi="Times New Roman" w:cs="Times New Roman"/>
          <w:sz w:val="24"/>
          <w:szCs w:val="24"/>
          <w:highlight w:val="white"/>
        </w:rPr>
        <w:t>ом</w:t>
      </w:r>
      <w:r w:rsidR="004E5944" w:rsidRPr="00E3365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4E5944">
        <w:rPr>
          <w:rFonts w:ascii="Times New Roman" w:hAnsi="Times New Roman" w:cs="Times New Roman"/>
          <w:sz w:val="24"/>
          <w:szCs w:val="24"/>
        </w:rPr>
        <w:t>СЭР</w:t>
      </w:r>
      <w:r w:rsidR="004E5944" w:rsidRPr="00E33655">
        <w:rPr>
          <w:rFonts w:ascii="Times New Roman" w:hAnsi="Times New Roman" w:cs="Times New Roman"/>
          <w:sz w:val="24"/>
          <w:szCs w:val="24"/>
        </w:rPr>
        <w:t xml:space="preserve"> представлена</w:t>
      </w:r>
      <w:r w:rsidR="004E5944" w:rsidRPr="00E336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5944" w:rsidRPr="00E33655">
        <w:rPr>
          <w:rFonts w:ascii="Times New Roman" w:hAnsi="Times New Roman" w:cs="Times New Roman"/>
          <w:sz w:val="24"/>
          <w:szCs w:val="24"/>
        </w:rPr>
        <w:t xml:space="preserve">пояснительная записка, которая содержит </w:t>
      </w:r>
      <w:r w:rsidR="004E5944">
        <w:rPr>
          <w:rFonts w:ascii="Times New Roman" w:hAnsi="Times New Roman" w:cs="Times New Roman"/>
          <w:sz w:val="24"/>
          <w:szCs w:val="24"/>
        </w:rPr>
        <w:t>информацию</w:t>
      </w:r>
      <w:r w:rsidR="004E5944" w:rsidRPr="00E33655">
        <w:rPr>
          <w:rFonts w:ascii="Times New Roman" w:hAnsi="Times New Roman" w:cs="Times New Roman"/>
          <w:sz w:val="24"/>
          <w:szCs w:val="24"/>
        </w:rPr>
        <w:t xml:space="preserve"> по основным параметрам прогноза </w:t>
      </w:r>
      <w:r w:rsidR="00815056">
        <w:rPr>
          <w:rFonts w:ascii="Times New Roman" w:hAnsi="Times New Roman" w:cs="Times New Roman"/>
          <w:sz w:val="24"/>
          <w:szCs w:val="24"/>
        </w:rPr>
        <w:t>СЭР</w:t>
      </w:r>
      <w:r w:rsidR="004E5944" w:rsidRPr="00E33655">
        <w:rPr>
          <w:rFonts w:ascii="Times New Roman" w:hAnsi="Times New Roman" w:cs="Times New Roman"/>
          <w:sz w:val="24"/>
          <w:szCs w:val="24"/>
        </w:rPr>
        <w:t xml:space="preserve"> </w:t>
      </w:r>
      <w:r w:rsidR="004E594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4E5944" w:rsidRPr="00E33655">
        <w:rPr>
          <w:rFonts w:ascii="Times New Roman" w:hAnsi="Times New Roman" w:cs="Times New Roman"/>
          <w:color w:val="000000"/>
          <w:sz w:val="24"/>
          <w:szCs w:val="24"/>
        </w:rPr>
        <w:t xml:space="preserve"> «Нижнеудинский район»</w:t>
      </w:r>
      <w:r w:rsidR="004E5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944" w:rsidRPr="00E33655">
        <w:rPr>
          <w:rFonts w:ascii="Times New Roman" w:hAnsi="Times New Roman" w:cs="Times New Roman"/>
          <w:sz w:val="24"/>
          <w:szCs w:val="24"/>
        </w:rPr>
        <w:t xml:space="preserve">на </w:t>
      </w:r>
      <w:r w:rsidR="004E5944" w:rsidRPr="00E3365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96698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E5944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96698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E5944" w:rsidRPr="00E33655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815056">
        <w:rPr>
          <w:rFonts w:ascii="Times New Roman" w:hAnsi="Times New Roman" w:cs="Times New Roman"/>
          <w:color w:val="000000"/>
          <w:sz w:val="24"/>
          <w:szCs w:val="24"/>
        </w:rPr>
        <w:t>оды</w:t>
      </w:r>
      <w:r w:rsidR="004E5944" w:rsidRPr="00E33655">
        <w:rPr>
          <w:rFonts w:ascii="Times New Roman" w:hAnsi="Times New Roman" w:cs="Times New Roman"/>
          <w:sz w:val="24"/>
          <w:szCs w:val="24"/>
        </w:rPr>
        <w:t xml:space="preserve">. </w:t>
      </w:r>
      <w:r w:rsidR="00815056" w:rsidRPr="0069473E">
        <w:rPr>
          <w:rFonts w:ascii="Times New Roman" w:hAnsi="Times New Roman" w:cs="Times New Roman"/>
          <w:sz w:val="24"/>
          <w:szCs w:val="24"/>
        </w:rPr>
        <w:t>Д</w:t>
      </w:r>
      <w:r w:rsidR="004E5944" w:rsidRPr="0069473E">
        <w:rPr>
          <w:rFonts w:ascii="Times New Roman" w:hAnsi="Times New Roman" w:cs="Times New Roman"/>
          <w:sz w:val="24"/>
          <w:szCs w:val="24"/>
        </w:rPr>
        <w:t>ля разработки</w:t>
      </w:r>
      <w:r w:rsidR="004E5944" w:rsidRPr="006947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5944" w:rsidRPr="0069473E">
        <w:rPr>
          <w:rFonts w:ascii="Times New Roman" w:hAnsi="Times New Roman" w:cs="Times New Roman"/>
          <w:sz w:val="24"/>
          <w:szCs w:val="24"/>
        </w:rPr>
        <w:t xml:space="preserve">параметров бюджета выбран </w:t>
      </w:r>
      <w:r w:rsidR="004E5944" w:rsidRPr="003C7100">
        <w:rPr>
          <w:rFonts w:ascii="Times New Roman" w:hAnsi="Times New Roman" w:cs="Times New Roman"/>
          <w:sz w:val="24"/>
          <w:szCs w:val="24"/>
        </w:rPr>
        <w:t>базовый</w:t>
      </w:r>
      <w:r w:rsidR="0069473E">
        <w:rPr>
          <w:rFonts w:ascii="Times New Roman" w:hAnsi="Times New Roman" w:cs="Times New Roman"/>
          <w:sz w:val="24"/>
          <w:szCs w:val="24"/>
        </w:rPr>
        <w:t xml:space="preserve"> вариант прогноза СЭР</w:t>
      </w:r>
      <w:r w:rsidR="004E5944" w:rsidRPr="00E33655">
        <w:rPr>
          <w:rFonts w:ascii="Times New Roman" w:hAnsi="Times New Roman" w:cs="Times New Roman"/>
          <w:sz w:val="24"/>
          <w:szCs w:val="24"/>
        </w:rPr>
        <w:t xml:space="preserve">, </w:t>
      </w:r>
      <w:r w:rsidR="004E5944" w:rsidRPr="0069473E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4E5944" w:rsidRPr="006947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характеризует развитие экономики в условиях </w:t>
      </w:r>
      <w:r w:rsidR="0069473E" w:rsidRPr="0069473E">
        <w:rPr>
          <w:rFonts w:ascii="Times New Roman" w:hAnsi="Times New Roman" w:cs="Times New Roman"/>
          <w:sz w:val="24"/>
          <w:szCs w:val="24"/>
        </w:rPr>
        <w:t>изменения внешних факторов,</w:t>
      </w:r>
      <w:r w:rsidR="007A6055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69473E" w:rsidRPr="0069473E">
        <w:rPr>
          <w:rFonts w:ascii="Times New Roman" w:hAnsi="Times New Roman" w:cs="Times New Roman"/>
          <w:sz w:val="24"/>
          <w:szCs w:val="24"/>
        </w:rPr>
        <w:t xml:space="preserve"> н</w:t>
      </w:r>
      <w:r w:rsidR="007A6055">
        <w:rPr>
          <w:rFonts w:ascii="Times New Roman" w:hAnsi="Times New Roman" w:cs="Times New Roman"/>
          <w:sz w:val="24"/>
          <w:szCs w:val="24"/>
        </w:rPr>
        <w:t>аправлений бюджетной политики</w:t>
      </w:r>
      <w:r w:rsidR="00EC1C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707" w:rsidRDefault="00D02707" w:rsidP="001E6B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707">
        <w:rPr>
          <w:rFonts w:ascii="Times New Roman" w:hAnsi="Times New Roman" w:cs="Times New Roman"/>
          <w:color w:val="000000"/>
          <w:sz w:val="24"/>
          <w:szCs w:val="24"/>
        </w:rPr>
        <w:t>Согласно прогнозу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2707">
        <w:rPr>
          <w:rFonts w:ascii="Times New Roman" w:hAnsi="Times New Roman" w:cs="Times New Roman"/>
          <w:color w:val="000000"/>
          <w:sz w:val="24"/>
          <w:szCs w:val="24"/>
        </w:rPr>
        <w:t xml:space="preserve"> основное влияние на социально-экономическую ситуацию в </w:t>
      </w:r>
      <w:r w:rsidRPr="00435CC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D4FE2" w:rsidRPr="00435CC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6698E" w:rsidRPr="00435CC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35CC9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proofErr w:type="gramStart"/>
      <w:r w:rsidRPr="00435CC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35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35CC9" w:rsidRPr="00435CC9">
        <w:rPr>
          <w:rFonts w:ascii="Times New Roman" w:hAnsi="Times New Roman" w:cs="Times New Roman"/>
          <w:color w:val="000000"/>
          <w:sz w:val="24"/>
          <w:szCs w:val="24"/>
        </w:rPr>
        <w:t>Нижнеудинском</w:t>
      </w:r>
      <w:proofErr w:type="gramEnd"/>
      <w:r w:rsidR="00435CC9" w:rsidRPr="00435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5CC9">
        <w:rPr>
          <w:rFonts w:ascii="Times New Roman" w:hAnsi="Times New Roman" w:cs="Times New Roman"/>
          <w:color w:val="000000"/>
          <w:sz w:val="24"/>
          <w:szCs w:val="24"/>
        </w:rPr>
        <w:t>районе оказал</w:t>
      </w:r>
      <w:r w:rsidR="00CD4FE2" w:rsidRPr="00435CC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35CC9" w:rsidRPr="00435CC9">
        <w:rPr>
          <w:rFonts w:ascii="Times New Roman" w:hAnsi="Times New Roman" w:cs="Times New Roman"/>
          <w:color w:val="000000"/>
          <w:sz w:val="24"/>
          <w:szCs w:val="24"/>
        </w:rPr>
        <w:t xml:space="preserve"> условия</w:t>
      </w:r>
      <w:r w:rsidR="00CD4FE2" w:rsidRPr="00435C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35CC9" w:rsidRPr="00435CC9">
        <w:rPr>
          <w:rFonts w:ascii="Times New Roman" w:hAnsi="Times New Roman" w:cs="Times New Roman"/>
          <w:color w:val="000000"/>
          <w:sz w:val="24"/>
          <w:szCs w:val="24"/>
        </w:rPr>
        <w:t>связанные с напряженной санитарно-эпидемиологической обстановкой.</w:t>
      </w:r>
      <w:r w:rsidR="00435CC9" w:rsidRPr="00435CC9">
        <w:rPr>
          <w:rFonts w:ascii="Times New Roman" w:hAnsi="Times New Roman" w:cs="Times New Roman"/>
          <w:sz w:val="24"/>
          <w:szCs w:val="24"/>
        </w:rPr>
        <w:t xml:space="preserve"> Продолжился</w:t>
      </w:r>
      <w:r w:rsidRPr="00435CC9">
        <w:rPr>
          <w:rFonts w:ascii="Times New Roman" w:hAnsi="Times New Roman" w:cs="Times New Roman"/>
          <w:sz w:val="24"/>
          <w:szCs w:val="24"/>
        </w:rPr>
        <w:t xml:space="preserve"> отток населения за пределы района. </w:t>
      </w:r>
      <w:r w:rsidR="00435CC9">
        <w:rPr>
          <w:rFonts w:ascii="Times New Roman" w:hAnsi="Times New Roman" w:cs="Times New Roman"/>
          <w:sz w:val="24"/>
          <w:szCs w:val="24"/>
        </w:rPr>
        <w:t xml:space="preserve">Несмотря на указанные факторы, </w:t>
      </w:r>
      <w:r w:rsidR="004274A0">
        <w:rPr>
          <w:rFonts w:ascii="Times New Roman" w:hAnsi="Times New Roman" w:cs="Times New Roman"/>
          <w:sz w:val="24"/>
          <w:szCs w:val="24"/>
        </w:rPr>
        <w:t xml:space="preserve">основные экономические показатели по отношению к прошлому году имеют положительную динамику. Индекс промышленного производства составил 113,5 %, оборот розничной торговли увеличился на 12%, среднедушевой денежный доход на одного человека увеличился на 6,7% по отношению к уровню 2020 года. Уровень регистрируемой безработицы снизился и составил 0,89%. </w:t>
      </w:r>
    </w:p>
    <w:p w:rsidR="00AE4D1E" w:rsidRDefault="007A6055" w:rsidP="004274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D0BAE">
        <w:rPr>
          <w:rFonts w:ascii="Times New Roman" w:hAnsi="Times New Roman" w:cs="Times New Roman"/>
          <w:color w:val="000000"/>
          <w:sz w:val="24"/>
          <w:szCs w:val="24"/>
        </w:rPr>
        <w:t xml:space="preserve">ижнеудинский район занимает площадь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около </w:t>
      </w:r>
      <w:r w:rsidRPr="00AD0BAE">
        <w:rPr>
          <w:rFonts w:ascii="Times New Roman" w:hAnsi="Times New Roman" w:cs="Times New Roman"/>
          <w:color w:val="000000"/>
          <w:sz w:val="24"/>
          <w:szCs w:val="24"/>
        </w:rPr>
        <w:t>50 тыс. км</w:t>
      </w:r>
      <w:proofErr w:type="gramStart"/>
      <w:r w:rsidRPr="00AD0BA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AD0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D0BAE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одним из крупнейших районов Иркутской области.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Численность постоянного населения имеет </w:t>
      </w:r>
      <w:r w:rsidRPr="00ED39A5">
        <w:rPr>
          <w:rFonts w:ascii="Times New Roman" w:hAnsi="Times New Roman" w:cs="Times New Roman"/>
          <w:color w:val="000000"/>
          <w:sz w:val="24"/>
          <w:szCs w:val="24"/>
        </w:rPr>
        <w:t>тенденцию к постепенному снижению и составляет, по данным службы государственной статистики Иркутской области, на 1 января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D39A5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Pr="008377D3">
        <w:rPr>
          <w:rFonts w:ascii="Times New Roman" w:hAnsi="Times New Roman" w:cs="Times New Roman"/>
          <w:color w:val="000000"/>
          <w:sz w:val="24"/>
          <w:szCs w:val="24"/>
        </w:rPr>
        <w:t>59,2</w:t>
      </w:r>
      <w:r w:rsidRPr="00ED39A5">
        <w:rPr>
          <w:rFonts w:ascii="Times New Roman" w:hAnsi="Times New Roman" w:cs="Times New Roman"/>
          <w:color w:val="000000"/>
          <w:sz w:val="24"/>
          <w:szCs w:val="24"/>
        </w:rPr>
        <w:t xml:space="preserve"> тыс. человек. </w:t>
      </w:r>
      <w:r w:rsidRPr="00ED39A5">
        <w:rPr>
          <w:rFonts w:ascii="Times New Roman" w:eastAsia="Times New Roman" w:hAnsi="Times New Roman" w:cs="Times New Roman"/>
          <w:sz w:val="24"/>
          <w:szCs w:val="24"/>
          <w:lang w:eastAsia="en-US"/>
        </w:rPr>
        <w:t>Район располагает значительными минеральными ресурсами</w:t>
      </w:r>
      <w:r w:rsidRPr="00ED39A5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ED39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39A5">
        <w:rPr>
          <w:rFonts w:ascii="Times New Roman" w:hAnsi="Times New Roman" w:cs="Times New Roman"/>
          <w:sz w:val="24"/>
          <w:szCs w:val="24"/>
        </w:rPr>
        <w:t>Традиционной в районе остается лесозаготовительная деятельность, неразрывно связанная с деревообработкой. Развивается сельское хозяйство, транспорт, производство пищевых продуктов,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в области информации и связи,</w:t>
      </w:r>
      <w:r w:rsidRPr="00ED39A5">
        <w:rPr>
          <w:rFonts w:ascii="Times New Roman" w:hAnsi="Times New Roman" w:cs="Times New Roman"/>
          <w:sz w:val="24"/>
          <w:szCs w:val="24"/>
        </w:rPr>
        <w:t xml:space="preserve"> ведется добыча полезных ископаемых.</w:t>
      </w:r>
    </w:p>
    <w:p w:rsidR="00F35AA5" w:rsidRDefault="00570EBB" w:rsidP="0044044D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5">
        <w:rPr>
          <w:rFonts w:ascii="Times New Roman" w:hAnsi="Times New Roman" w:cs="Times New Roman"/>
          <w:sz w:val="24"/>
          <w:szCs w:val="24"/>
        </w:rPr>
        <w:tab/>
      </w:r>
      <w:r w:rsidR="009E7C8D" w:rsidRPr="007A6331">
        <w:rPr>
          <w:rFonts w:ascii="Times New Roman" w:hAnsi="Times New Roman" w:cs="Times New Roman"/>
          <w:b/>
          <w:sz w:val="24"/>
          <w:szCs w:val="24"/>
        </w:rPr>
        <w:t>Прогнозные значения основных</w:t>
      </w:r>
      <w:r w:rsidRPr="007A6331">
        <w:rPr>
          <w:rFonts w:ascii="Times New Roman" w:hAnsi="Times New Roman" w:cs="Times New Roman"/>
          <w:b/>
          <w:sz w:val="24"/>
          <w:szCs w:val="24"/>
        </w:rPr>
        <w:t xml:space="preserve"> показателей социально-экономического развития </w:t>
      </w:r>
      <w:r w:rsidR="00E33655" w:rsidRPr="007A633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7A633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54E9D" w:rsidRPr="007A6331">
        <w:rPr>
          <w:rFonts w:ascii="Times New Roman" w:hAnsi="Times New Roman" w:cs="Times New Roman"/>
          <w:b/>
          <w:sz w:val="24"/>
          <w:szCs w:val="24"/>
        </w:rPr>
        <w:t>Нижнеудинский</w:t>
      </w:r>
      <w:r w:rsidRPr="007A6331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="009E7C8D" w:rsidRPr="007A6331">
        <w:rPr>
          <w:rFonts w:ascii="Times New Roman" w:hAnsi="Times New Roman" w:cs="Times New Roman"/>
          <w:b/>
          <w:sz w:val="24"/>
          <w:szCs w:val="24"/>
        </w:rPr>
        <w:t>н</w:t>
      </w:r>
      <w:r w:rsidRPr="007A6331">
        <w:rPr>
          <w:rFonts w:ascii="Times New Roman" w:hAnsi="Times New Roman" w:cs="Times New Roman"/>
          <w:b/>
          <w:sz w:val="24"/>
          <w:szCs w:val="24"/>
        </w:rPr>
        <w:t>а 20</w:t>
      </w:r>
      <w:r w:rsidR="009E7C8D" w:rsidRPr="007A6331">
        <w:rPr>
          <w:rFonts w:ascii="Times New Roman" w:hAnsi="Times New Roman" w:cs="Times New Roman"/>
          <w:b/>
          <w:sz w:val="24"/>
          <w:szCs w:val="24"/>
        </w:rPr>
        <w:t>2</w:t>
      </w:r>
      <w:r w:rsidR="0096698E">
        <w:rPr>
          <w:rFonts w:ascii="Times New Roman" w:hAnsi="Times New Roman" w:cs="Times New Roman"/>
          <w:b/>
          <w:sz w:val="24"/>
          <w:szCs w:val="24"/>
        </w:rPr>
        <w:t>3</w:t>
      </w:r>
      <w:r w:rsidR="00E56BE9" w:rsidRPr="007A6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331">
        <w:rPr>
          <w:rFonts w:ascii="Times New Roman" w:hAnsi="Times New Roman" w:cs="Times New Roman"/>
          <w:b/>
          <w:sz w:val="24"/>
          <w:szCs w:val="24"/>
        </w:rPr>
        <w:t>- 20</w:t>
      </w:r>
      <w:r w:rsidR="009E7C8D" w:rsidRPr="007A6331">
        <w:rPr>
          <w:rFonts w:ascii="Times New Roman" w:hAnsi="Times New Roman" w:cs="Times New Roman"/>
          <w:b/>
          <w:sz w:val="24"/>
          <w:szCs w:val="24"/>
        </w:rPr>
        <w:t>2</w:t>
      </w:r>
      <w:r w:rsidR="0096698E">
        <w:rPr>
          <w:rFonts w:ascii="Times New Roman" w:hAnsi="Times New Roman" w:cs="Times New Roman"/>
          <w:b/>
          <w:sz w:val="24"/>
          <w:szCs w:val="24"/>
        </w:rPr>
        <w:t>5</w:t>
      </w:r>
      <w:r w:rsidRPr="007A6331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E33655">
        <w:rPr>
          <w:rFonts w:ascii="Times New Roman" w:hAnsi="Times New Roman" w:cs="Times New Roman"/>
          <w:sz w:val="24"/>
          <w:szCs w:val="24"/>
        </w:rPr>
        <w:t xml:space="preserve"> </w:t>
      </w:r>
      <w:r w:rsidR="009E7C8D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Pr="00E33655">
        <w:rPr>
          <w:rFonts w:ascii="Times New Roman" w:hAnsi="Times New Roman" w:cs="Times New Roman"/>
          <w:sz w:val="24"/>
          <w:szCs w:val="24"/>
        </w:rPr>
        <w:t>в таблице</w:t>
      </w:r>
      <w:r w:rsidR="009E7C8D">
        <w:rPr>
          <w:rFonts w:ascii="Times New Roman" w:hAnsi="Times New Roman" w:cs="Times New Roman"/>
          <w:sz w:val="24"/>
          <w:szCs w:val="24"/>
        </w:rPr>
        <w:t>:</w:t>
      </w:r>
      <w:r w:rsidRPr="00E3365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70EBB" w:rsidRPr="00E33655" w:rsidRDefault="00570EBB" w:rsidP="0044044D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10297" w:type="dxa"/>
        <w:tblInd w:w="-318" w:type="dxa"/>
        <w:tblLayout w:type="fixed"/>
        <w:tblLook w:val="04A0"/>
      </w:tblPr>
      <w:tblGrid>
        <w:gridCol w:w="2269"/>
        <w:gridCol w:w="970"/>
        <w:gridCol w:w="992"/>
        <w:gridCol w:w="992"/>
        <w:gridCol w:w="992"/>
        <w:gridCol w:w="851"/>
        <w:gridCol w:w="1040"/>
        <w:gridCol w:w="661"/>
        <w:gridCol w:w="709"/>
        <w:gridCol w:w="821"/>
      </w:tblGrid>
      <w:tr w:rsidR="00CC4081" w:rsidRPr="00CC4081" w:rsidTr="00F35AA5">
        <w:trPr>
          <w:trHeight w:val="63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081" w:rsidRPr="00CC4081" w:rsidRDefault="00CC4081" w:rsidP="00F3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40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81" w:rsidRPr="00CC4081" w:rsidRDefault="00CC4081" w:rsidP="00F3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2020г,     факт исполнение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81" w:rsidRPr="00CC4081" w:rsidRDefault="00CC4081" w:rsidP="00F3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2021г,   факт исполнение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81" w:rsidRPr="00CC4081" w:rsidRDefault="00CC4081" w:rsidP="00F3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2022г, оценка исполнения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081" w:rsidRPr="00CC4081" w:rsidRDefault="00CC4081" w:rsidP="00F3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081" w:rsidRPr="00CC4081" w:rsidRDefault="00CC4081" w:rsidP="00F3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динамика, % </w:t>
            </w:r>
            <w:proofErr w:type="gramStart"/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</w:p>
        </w:tc>
      </w:tr>
      <w:tr w:rsidR="00CC4081" w:rsidRPr="00CC4081" w:rsidTr="00F35AA5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81" w:rsidRPr="00CC4081" w:rsidRDefault="00CC4081" w:rsidP="00CC4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081" w:rsidRPr="00CC4081" w:rsidRDefault="00CC4081" w:rsidP="00CC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081" w:rsidRPr="00CC4081" w:rsidRDefault="00CC4081" w:rsidP="00CC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081" w:rsidRPr="00CC4081" w:rsidRDefault="00CC4081" w:rsidP="00CC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2024г</w:t>
            </w:r>
          </w:p>
        </w:tc>
      </w:tr>
      <w:tr w:rsidR="004274A0" w:rsidRPr="00F35AA5" w:rsidTr="00F35AA5">
        <w:trPr>
          <w:trHeight w:val="9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A0" w:rsidRPr="00F35AA5" w:rsidRDefault="00F35AA5" w:rsidP="00F3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A0" w:rsidRPr="00F35AA5" w:rsidRDefault="00F35AA5" w:rsidP="00F3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A0" w:rsidRPr="00F35AA5" w:rsidRDefault="00F35AA5" w:rsidP="00F3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A0" w:rsidRPr="00F35AA5" w:rsidRDefault="00F35AA5" w:rsidP="00F3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A0" w:rsidRPr="00F35AA5" w:rsidRDefault="00F35AA5" w:rsidP="00F3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A0" w:rsidRPr="00F35AA5" w:rsidRDefault="00F35AA5" w:rsidP="00F35A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A0" w:rsidRPr="00F35AA5" w:rsidRDefault="00F35AA5" w:rsidP="00F3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A0" w:rsidRPr="00F35AA5" w:rsidRDefault="00F35AA5" w:rsidP="00F35AA5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A0" w:rsidRPr="00F35AA5" w:rsidRDefault="00F35AA5" w:rsidP="00F35A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A0" w:rsidRPr="00F35AA5" w:rsidRDefault="00F35AA5" w:rsidP="00F3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C4081" w:rsidRPr="00CC4081" w:rsidTr="00F35AA5">
        <w:trPr>
          <w:trHeight w:val="7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081" w:rsidRPr="00CC4081" w:rsidRDefault="00F35AA5" w:rsidP="00F35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Выручка от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реализ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4081" w:rsidRPr="00CC4081">
              <w:rPr>
                <w:rFonts w:ascii="Times New Roman" w:eastAsia="Times New Roman" w:hAnsi="Times New Roman" w:cs="Times New Roman"/>
                <w:color w:val="000000"/>
              </w:rPr>
              <w:t xml:space="preserve">продукции, </w:t>
            </w:r>
            <w:proofErr w:type="spellStart"/>
            <w:r w:rsidR="00CC4081" w:rsidRPr="00CC4081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C4081" w:rsidRPr="00CC4081">
              <w:rPr>
                <w:rFonts w:ascii="Times New Roman" w:eastAsia="Times New Roman" w:hAnsi="Times New Roman" w:cs="Times New Roman"/>
                <w:color w:val="000000"/>
              </w:rPr>
              <w:t>бот</w:t>
            </w:r>
            <w:proofErr w:type="spellEnd"/>
            <w:r w:rsidR="00CC4081" w:rsidRPr="00CC4081">
              <w:rPr>
                <w:rFonts w:ascii="Times New Roman" w:eastAsia="Times New Roman" w:hAnsi="Times New Roman" w:cs="Times New Roman"/>
                <w:color w:val="000000"/>
              </w:rPr>
              <w:t xml:space="preserve"> и услуг, млн. руб.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9 484,81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9 993,85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10 465,31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10 930,42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104,44</w:t>
            </w:r>
          </w:p>
        </w:tc>
      </w:tr>
      <w:tr w:rsidR="00CC4081" w:rsidRPr="00CC4081" w:rsidTr="00F35AA5">
        <w:trPr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081" w:rsidRPr="00CC4081" w:rsidRDefault="00CC4081" w:rsidP="00CC4081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Прибыль, </w:t>
            </w:r>
            <w:r w:rsidRPr="00CC4081">
              <w:rPr>
                <w:rFonts w:ascii="Times New Roman" w:eastAsia="Times New Roman" w:hAnsi="Times New Roman" w:cs="Times New Roman"/>
                <w:color w:val="000000"/>
              </w:rPr>
              <w:t>млн</w:t>
            </w:r>
            <w:proofErr w:type="gramStart"/>
            <w:r w:rsidRPr="00CC40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CC4081"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655,70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104,59</w:t>
            </w:r>
          </w:p>
        </w:tc>
      </w:tr>
      <w:tr w:rsidR="00CC4081" w:rsidRPr="00CC4081" w:rsidTr="00F35AA5">
        <w:trPr>
          <w:trHeight w:val="69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081" w:rsidRPr="00CC4081" w:rsidRDefault="00CC4081" w:rsidP="00CC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</w:rPr>
              <w:t>Валовой совокупный годовой доход, млн</w:t>
            </w:r>
            <w:proofErr w:type="gramStart"/>
            <w:r w:rsidRPr="00CC408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CC4081"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7 866,22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10 697,1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11 413,60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106,70</w:t>
            </w:r>
          </w:p>
        </w:tc>
      </w:tr>
      <w:tr w:rsidR="00CC4081" w:rsidRPr="00CC4081" w:rsidTr="00F35AA5">
        <w:trPr>
          <w:trHeight w:val="79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081" w:rsidRPr="00CC4081" w:rsidRDefault="00CC4081" w:rsidP="00CC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</w:rPr>
              <w:t>Численность постоянного населения, тыс</w:t>
            </w:r>
            <w:proofErr w:type="gramStart"/>
            <w:r w:rsidRPr="00CC4081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CC4081">
              <w:rPr>
                <w:rFonts w:ascii="Times New Roman" w:eastAsia="Times New Roman" w:hAnsi="Times New Roman" w:cs="Times New Roman"/>
                <w:color w:val="000000"/>
              </w:rPr>
              <w:t>ел.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C4081" w:rsidRPr="00CC4081" w:rsidTr="00F35AA5">
        <w:trPr>
          <w:trHeight w:val="8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081" w:rsidRPr="00CC4081" w:rsidRDefault="00CC4081" w:rsidP="00F35A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</w:rPr>
              <w:t>Фонд оплаты труда (без выплат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соц</w:t>
            </w:r>
            <w:r w:rsidR="00F35AA5">
              <w:rPr>
                <w:rFonts w:ascii="Times New Roman" w:eastAsia="Times New Roman" w:hAnsi="Times New Roman" w:cs="Times New Roman"/>
                <w:color w:val="000000"/>
              </w:rPr>
              <w:t>иального</w:t>
            </w:r>
            <w:r w:rsidRPr="00CC4081">
              <w:rPr>
                <w:rFonts w:ascii="Times New Roman" w:eastAsia="Times New Roman" w:hAnsi="Times New Roman" w:cs="Times New Roman"/>
                <w:color w:val="000000"/>
              </w:rPr>
              <w:t xml:space="preserve"> характера), млн. руб.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7 796,48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8 320,70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9 258,50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9 869,60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10 590,0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11 299,60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106,70</w:t>
            </w:r>
          </w:p>
        </w:tc>
      </w:tr>
      <w:tr w:rsidR="00F35AA5" w:rsidRPr="00F35AA5" w:rsidTr="00F35AA5">
        <w:trPr>
          <w:trHeight w:val="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A5" w:rsidRPr="00F35AA5" w:rsidRDefault="00F35AA5" w:rsidP="00CD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A5" w:rsidRPr="00F35AA5" w:rsidRDefault="00F35AA5" w:rsidP="00CD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A5" w:rsidRPr="00F35AA5" w:rsidRDefault="00F35AA5" w:rsidP="00CD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A5" w:rsidRPr="00F35AA5" w:rsidRDefault="00F35AA5" w:rsidP="00CD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A5" w:rsidRPr="00F35AA5" w:rsidRDefault="00F35AA5" w:rsidP="00CD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A5" w:rsidRPr="00F35AA5" w:rsidRDefault="00F35AA5" w:rsidP="00CD41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A5" w:rsidRPr="00F35AA5" w:rsidRDefault="00F35AA5" w:rsidP="00CD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A5" w:rsidRPr="00F35AA5" w:rsidRDefault="00F35AA5" w:rsidP="00CD416F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A5" w:rsidRPr="00F35AA5" w:rsidRDefault="00F35AA5" w:rsidP="00CD41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A5" w:rsidRPr="00F35AA5" w:rsidRDefault="00F35AA5" w:rsidP="00CD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5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C4081" w:rsidRPr="00CC4081" w:rsidTr="00F35AA5">
        <w:trPr>
          <w:trHeight w:val="1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081" w:rsidRPr="00CC4081" w:rsidRDefault="00CC4081" w:rsidP="0080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</w:rPr>
              <w:t xml:space="preserve">Среднемесячная начисленная заработная плата (без выплат </w:t>
            </w:r>
            <w:r w:rsidR="00F35AA5">
              <w:rPr>
                <w:rFonts w:ascii="Times New Roman" w:eastAsia="Times New Roman" w:hAnsi="Times New Roman" w:cs="Times New Roman"/>
                <w:color w:val="000000"/>
              </w:rPr>
              <w:t>соци</w:t>
            </w:r>
            <w:r w:rsidRPr="00CC4081">
              <w:rPr>
                <w:rFonts w:ascii="Times New Roman" w:eastAsia="Times New Roman" w:hAnsi="Times New Roman" w:cs="Times New Roman"/>
                <w:color w:val="000000"/>
              </w:rPr>
              <w:t>ального характера), руб.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44 475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53 952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58 107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62 174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107,70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107,00</w:t>
            </w:r>
          </w:p>
        </w:tc>
      </w:tr>
      <w:tr w:rsidR="00CC4081" w:rsidRPr="00CC4081" w:rsidTr="00F35AA5">
        <w:trPr>
          <w:trHeight w:val="92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081" w:rsidRPr="00CC4081" w:rsidRDefault="00CC4081" w:rsidP="00CC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</w:rPr>
              <w:t>Среднесписочная численность работающих, тыс. чел.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081" w:rsidRPr="00CC4081" w:rsidRDefault="00CC4081" w:rsidP="00CC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100,06</w:t>
            </w:r>
          </w:p>
        </w:tc>
      </w:tr>
    </w:tbl>
    <w:p w:rsidR="00CC4081" w:rsidRDefault="00CC4081" w:rsidP="00763786">
      <w:pPr>
        <w:pStyle w:val="aff0"/>
        <w:ind w:firstLine="709"/>
        <w:rPr>
          <w:sz w:val="24"/>
          <w:szCs w:val="24"/>
        </w:rPr>
      </w:pPr>
    </w:p>
    <w:p w:rsidR="00D53B71" w:rsidRPr="00CD416F" w:rsidRDefault="00570EBB" w:rsidP="001E6B4F">
      <w:pPr>
        <w:pStyle w:val="aff0"/>
        <w:spacing w:line="276" w:lineRule="auto"/>
        <w:ind w:firstLine="709"/>
        <w:rPr>
          <w:bCs/>
          <w:sz w:val="24"/>
          <w:szCs w:val="24"/>
        </w:rPr>
      </w:pPr>
      <w:r w:rsidRPr="00F35AA5">
        <w:rPr>
          <w:sz w:val="24"/>
          <w:szCs w:val="24"/>
        </w:rPr>
        <w:t>Параметры, характеризующие социально</w:t>
      </w:r>
      <w:r w:rsidR="0058608F" w:rsidRPr="00F35AA5">
        <w:rPr>
          <w:sz w:val="24"/>
          <w:szCs w:val="24"/>
        </w:rPr>
        <w:t xml:space="preserve"> </w:t>
      </w:r>
      <w:r w:rsidRPr="00F35AA5">
        <w:rPr>
          <w:sz w:val="24"/>
          <w:szCs w:val="24"/>
        </w:rPr>
        <w:t>-</w:t>
      </w:r>
      <w:r w:rsidR="0058608F" w:rsidRPr="00F35AA5">
        <w:rPr>
          <w:sz w:val="24"/>
          <w:szCs w:val="24"/>
        </w:rPr>
        <w:t xml:space="preserve"> </w:t>
      </w:r>
      <w:r w:rsidRPr="00062037">
        <w:rPr>
          <w:sz w:val="24"/>
          <w:szCs w:val="24"/>
        </w:rPr>
        <w:t>экономическ</w:t>
      </w:r>
      <w:r w:rsidR="0058608F" w:rsidRPr="00062037">
        <w:rPr>
          <w:sz w:val="24"/>
          <w:szCs w:val="24"/>
        </w:rPr>
        <w:t>ую</w:t>
      </w:r>
      <w:r w:rsidRPr="00062037">
        <w:rPr>
          <w:sz w:val="24"/>
          <w:szCs w:val="24"/>
        </w:rPr>
        <w:t xml:space="preserve"> </w:t>
      </w:r>
      <w:r w:rsidR="0058608F" w:rsidRPr="00062037">
        <w:rPr>
          <w:sz w:val="24"/>
          <w:szCs w:val="24"/>
        </w:rPr>
        <w:t>ситуацию в</w:t>
      </w:r>
      <w:r w:rsidRPr="00062037">
        <w:rPr>
          <w:sz w:val="24"/>
          <w:szCs w:val="24"/>
        </w:rPr>
        <w:t xml:space="preserve"> </w:t>
      </w:r>
      <w:r w:rsidR="00E33655" w:rsidRPr="00062037">
        <w:rPr>
          <w:sz w:val="24"/>
          <w:szCs w:val="24"/>
        </w:rPr>
        <w:t>район</w:t>
      </w:r>
      <w:r w:rsidR="0058608F" w:rsidRPr="00062037">
        <w:rPr>
          <w:sz w:val="24"/>
          <w:szCs w:val="24"/>
        </w:rPr>
        <w:t>е</w:t>
      </w:r>
      <w:r w:rsidR="00E33655" w:rsidRPr="00062037">
        <w:rPr>
          <w:sz w:val="24"/>
          <w:szCs w:val="24"/>
        </w:rPr>
        <w:t xml:space="preserve"> </w:t>
      </w:r>
      <w:r w:rsidRPr="00062037">
        <w:rPr>
          <w:sz w:val="24"/>
          <w:szCs w:val="24"/>
        </w:rPr>
        <w:t xml:space="preserve">на </w:t>
      </w:r>
      <w:r w:rsidR="00807B5C" w:rsidRPr="00062037">
        <w:rPr>
          <w:sz w:val="24"/>
          <w:szCs w:val="24"/>
        </w:rPr>
        <w:t>2023</w:t>
      </w:r>
      <w:r w:rsidRPr="00062037">
        <w:rPr>
          <w:sz w:val="24"/>
          <w:szCs w:val="24"/>
        </w:rPr>
        <w:t xml:space="preserve"> год, имеют тенденцию к </w:t>
      </w:r>
      <w:r w:rsidR="0058608F" w:rsidRPr="00062037">
        <w:rPr>
          <w:sz w:val="24"/>
          <w:szCs w:val="24"/>
        </w:rPr>
        <w:t>незначительному росту</w:t>
      </w:r>
      <w:r w:rsidRPr="00062037">
        <w:rPr>
          <w:sz w:val="24"/>
          <w:szCs w:val="24"/>
        </w:rPr>
        <w:t>.</w:t>
      </w:r>
      <w:r w:rsidRPr="00062037">
        <w:rPr>
          <w:b/>
          <w:bCs/>
          <w:sz w:val="24"/>
          <w:szCs w:val="24"/>
        </w:rPr>
        <w:t xml:space="preserve"> </w:t>
      </w:r>
      <w:r w:rsidR="0039225F" w:rsidRPr="0039225F">
        <w:rPr>
          <w:bCs/>
          <w:sz w:val="24"/>
          <w:szCs w:val="24"/>
        </w:rPr>
        <w:t>Согласно прогнозу СЭР в</w:t>
      </w:r>
      <w:r w:rsidRPr="00062037">
        <w:rPr>
          <w:bCs/>
          <w:sz w:val="24"/>
          <w:szCs w:val="24"/>
        </w:rPr>
        <w:t xml:space="preserve"> 202</w:t>
      </w:r>
      <w:r w:rsidR="00807B5C" w:rsidRPr="00062037">
        <w:rPr>
          <w:bCs/>
          <w:sz w:val="24"/>
          <w:szCs w:val="24"/>
        </w:rPr>
        <w:t xml:space="preserve">3 </w:t>
      </w:r>
      <w:r w:rsidRPr="00062037">
        <w:rPr>
          <w:bCs/>
          <w:sz w:val="24"/>
          <w:szCs w:val="24"/>
        </w:rPr>
        <w:t>г</w:t>
      </w:r>
      <w:r w:rsidR="00807B5C" w:rsidRPr="00062037">
        <w:rPr>
          <w:bCs/>
          <w:sz w:val="24"/>
          <w:szCs w:val="24"/>
        </w:rPr>
        <w:t>оду</w:t>
      </w:r>
      <w:r w:rsidRPr="00062037">
        <w:rPr>
          <w:bCs/>
          <w:sz w:val="24"/>
          <w:szCs w:val="24"/>
        </w:rPr>
        <w:t xml:space="preserve"> п</w:t>
      </w:r>
      <w:r w:rsidR="0058608F" w:rsidRPr="00062037">
        <w:rPr>
          <w:bCs/>
          <w:sz w:val="24"/>
          <w:szCs w:val="24"/>
        </w:rPr>
        <w:t>рогнозиру</w:t>
      </w:r>
      <w:r w:rsidRPr="00062037">
        <w:rPr>
          <w:bCs/>
          <w:sz w:val="24"/>
          <w:szCs w:val="24"/>
        </w:rPr>
        <w:t xml:space="preserve">ется </w:t>
      </w:r>
      <w:r w:rsidR="0058608F" w:rsidRPr="00062037">
        <w:rPr>
          <w:bCs/>
          <w:sz w:val="24"/>
          <w:szCs w:val="24"/>
        </w:rPr>
        <w:t>увеличение</w:t>
      </w:r>
      <w:r w:rsidRPr="00062037">
        <w:rPr>
          <w:bCs/>
          <w:sz w:val="24"/>
          <w:szCs w:val="24"/>
        </w:rPr>
        <w:t xml:space="preserve"> выручки от реализации продукции, работ, услуг по полному кругу организаций по сравнению с оценкой 20</w:t>
      </w:r>
      <w:r w:rsidR="0058608F" w:rsidRPr="00062037">
        <w:rPr>
          <w:bCs/>
          <w:sz w:val="24"/>
          <w:szCs w:val="24"/>
        </w:rPr>
        <w:t>2</w:t>
      </w:r>
      <w:r w:rsidR="00062037">
        <w:rPr>
          <w:bCs/>
          <w:sz w:val="24"/>
          <w:szCs w:val="24"/>
        </w:rPr>
        <w:t>2</w:t>
      </w:r>
      <w:r w:rsidRPr="00062037">
        <w:rPr>
          <w:bCs/>
          <w:sz w:val="24"/>
          <w:szCs w:val="24"/>
        </w:rPr>
        <w:t xml:space="preserve">г на </w:t>
      </w:r>
      <w:r w:rsidR="00062037">
        <w:rPr>
          <w:bCs/>
          <w:sz w:val="24"/>
          <w:szCs w:val="24"/>
        </w:rPr>
        <w:t>5,4</w:t>
      </w:r>
      <w:r w:rsidR="0058608F" w:rsidRPr="00062037">
        <w:rPr>
          <w:bCs/>
          <w:sz w:val="24"/>
          <w:szCs w:val="24"/>
        </w:rPr>
        <w:t>%.</w:t>
      </w:r>
      <w:r w:rsidRPr="00062037">
        <w:rPr>
          <w:bCs/>
          <w:sz w:val="24"/>
          <w:szCs w:val="24"/>
        </w:rPr>
        <w:t xml:space="preserve"> </w:t>
      </w:r>
      <w:r w:rsidR="0039225F" w:rsidRPr="0039225F">
        <w:rPr>
          <w:bCs/>
          <w:sz w:val="24"/>
          <w:szCs w:val="24"/>
        </w:rPr>
        <w:t>Р</w:t>
      </w:r>
      <w:r w:rsidR="0058608F" w:rsidRPr="0039225F">
        <w:rPr>
          <w:bCs/>
          <w:sz w:val="24"/>
          <w:szCs w:val="24"/>
        </w:rPr>
        <w:t>ост объемов производства ожидается</w:t>
      </w:r>
      <w:r w:rsidR="00E5299F" w:rsidRPr="0039225F">
        <w:rPr>
          <w:bCs/>
          <w:sz w:val="24"/>
          <w:szCs w:val="24"/>
        </w:rPr>
        <w:t xml:space="preserve"> в сфере добычи полезных ископаемых</w:t>
      </w:r>
      <w:r w:rsidR="0039225F">
        <w:rPr>
          <w:bCs/>
          <w:sz w:val="24"/>
          <w:szCs w:val="24"/>
        </w:rPr>
        <w:t xml:space="preserve"> до 120,6% в 2022 году. На 2022 год </w:t>
      </w:r>
      <w:r w:rsidR="0039225F" w:rsidRPr="0039225F">
        <w:rPr>
          <w:bCs/>
          <w:sz w:val="24"/>
          <w:szCs w:val="24"/>
        </w:rPr>
        <w:t>п</w:t>
      </w:r>
      <w:r w:rsidR="00D53B71" w:rsidRPr="0039225F">
        <w:rPr>
          <w:bCs/>
          <w:sz w:val="24"/>
          <w:szCs w:val="24"/>
        </w:rPr>
        <w:t xml:space="preserve">о виду деятельности «Обработка древесины и производство </w:t>
      </w:r>
      <w:r w:rsidR="0039225F" w:rsidRPr="0039225F">
        <w:rPr>
          <w:bCs/>
          <w:sz w:val="24"/>
          <w:szCs w:val="24"/>
        </w:rPr>
        <w:t xml:space="preserve">изделий из дерева» </w:t>
      </w:r>
      <w:r w:rsidR="00D53B71" w:rsidRPr="0039225F">
        <w:rPr>
          <w:bCs/>
          <w:sz w:val="24"/>
          <w:szCs w:val="24"/>
        </w:rPr>
        <w:t>индекс роста ожидается в размере</w:t>
      </w:r>
      <w:r w:rsidR="0039225F">
        <w:rPr>
          <w:bCs/>
          <w:sz w:val="24"/>
          <w:szCs w:val="24"/>
        </w:rPr>
        <w:t xml:space="preserve"> 116,7</w:t>
      </w:r>
      <w:r w:rsidR="00D53B71" w:rsidRPr="0039225F">
        <w:rPr>
          <w:bCs/>
          <w:sz w:val="24"/>
          <w:szCs w:val="24"/>
        </w:rPr>
        <w:t xml:space="preserve"> %, </w:t>
      </w:r>
      <w:r w:rsidR="0039225F">
        <w:rPr>
          <w:bCs/>
          <w:sz w:val="24"/>
          <w:szCs w:val="24"/>
        </w:rPr>
        <w:t>на</w:t>
      </w:r>
      <w:r w:rsidR="00D53B71" w:rsidRPr="0039225F">
        <w:rPr>
          <w:bCs/>
          <w:sz w:val="24"/>
          <w:szCs w:val="24"/>
        </w:rPr>
        <w:t xml:space="preserve"> 202</w:t>
      </w:r>
      <w:r w:rsidR="0039225F">
        <w:rPr>
          <w:bCs/>
          <w:sz w:val="24"/>
          <w:szCs w:val="24"/>
        </w:rPr>
        <w:t>3</w:t>
      </w:r>
      <w:r w:rsidR="00D53B71" w:rsidRPr="0039225F">
        <w:rPr>
          <w:bCs/>
          <w:sz w:val="24"/>
          <w:szCs w:val="24"/>
        </w:rPr>
        <w:t xml:space="preserve"> год – </w:t>
      </w:r>
      <w:r w:rsidR="0039225F">
        <w:rPr>
          <w:bCs/>
          <w:sz w:val="24"/>
          <w:szCs w:val="24"/>
        </w:rPr>
        <w:t>112,3</w:t>
      </w:r>
      <w:r w:rsidR="00D53B71" w:rsidRPr="0039225F">
        <w:rPr>
          <w:bCs/>
          <w:sz w:val="24"/>
          <w:szCs w:val="24"/>
        </w:rPr>
        <w:t>%.</w:t>
      </w:r>
      <w:r w:rsidR="00C91882">
        <w:rPr>
          <w:bCs/>
          <w:sz w:val="24"/>
          <w:szCs w:val="24"/>
        </w:rPr>
        <w:t xml:space="preserve"> Динамика объема выручки по </w:t>
      </w:r>
      <w:r w:rsidR="00C91882" w:rsidRPr="00CD416F">
        <w:rPr>
          <w:bCs/>
          <w:sz w:val="24"/>
          <w:szCs w:val="24"/>
        </w:rPr>
        <w:t>промышленным предприятиям колеблется в пределах 106% к предыдущему году.</w:t>
      </w:r>
    </w:p>
    <w:p w:rsidR="00570EBB" w:rsidRDefault="00E5299F" w:rsidP="001E6B4F">
      <w:pPr>
        <w:pStyle w:val="aff0"/>
        <w:spacing w:line="276" w:lineRule="auto"/>
        <w:ind w:firstLine="709"/>
        <w:rPr>
          <w:bCs/>
          <w:sz w:val="24"/>
          <w:szCs w:val="24"/>
        </w:rPr>
      </w:pPr>
      <w:r w:rsidRPr="00CD416F">
        <w:rPr>
          <w:bCs/>
          <w:sz w:val="24"/>
          <w:szCs w:val="24"/>
        </w:rPr>
        <w:t xml:space="preserve">Общий индекс по сельскохозяйственному производству </w:t>
      </w:r>
      <w:r w:rsidR="00CD416F" w:rsidRPr="00CD416F">
        <w:rPr>
          <w:bCs/>
          <w:sz w:val="24"/>
          <w:szCs w:val="24"/>
        </w:rPr>
        <w:t>н</w:t>
      </w:r>
      <w:r w:rsidRPr="00CD416F">
        <w:rPr>
          <w:bCs/>
          <w:sz w:val="24"/>
          <w:szCs w:val="24"/>
        </w:rPr>
        <w:t>а 202</w:t>
      </w:r>
      <w:r w:rsidR="004B39F9" w:rsidRPr="00CD416F">
        <w:rPr>
          <w:bCs/>
          <w:sz w:val="24"/>
          <w:szCs w:val="24"/>
        </w:rPr>
        <w:t>2</w:t>
      </w:r>
      <w:r w:rsidRPr="00CD416F">
        <w:rPr>
          <w:bCs/>
          <w:sz w:val="24"/>
          <w:szCs w:val="24"/>
        </w:rPr>
        <w:t>г</w:t>
      </w:r>
      <w:r w:rsidR="00CD416F" w:rsidRPr="00CD416F">
        <w:rPr>
          <w:bCs/>
          <w:sz w:val="24"/>
          <w:szCs w:val="24"/>
        </w:rPr>
        <w:t xml:space="preserve"> имеет тенденцию к снижению до 97,1%</w:t>
      </w:r>
      <w:r w:rsidRPr="00CD416F">
        <w:rPr>
          <w:bCs/>
          <w:sz w:val="24"/>
          <w:szCs w:val="24"/>
        </w:rPr>
        <w:t>.</w:t>
      </w:r>
      <w:r w:rsidR="00CD416F" w:rsidRPr="00CD416F">
        <w:rPr>
          <w:bCs/>
          <w:sz w:val="24"/>
          <w:szCs w:val="24"/>
        </w:rPr>
        <w:t xml:space="preserve"> Сельхозпредприятия не планируют увеличение объемов сельскохозяйственной продукции</w:t>
      </w:r>
      <w:r w:rsidR="00735C93">
        <w:rPr>
          <w:bCs/>
          <w:sz w:val="24"/>
          <w:szCs w:val="24"/>
        </w:rPr>
        <w:t>.</w:t>
      </w:r>
    </w:p>
    <w:p w:rsidR="00735C93" w:rsidRDefault="00735C93" w:rsidP="001E6B4F">
      <w:pPr>
        <w:pStyle w:val="aff0"/>
        <w:spacing w:line="276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 действующих малых предприятий имеет тенденцию к незначительному росту в 2023 году и плановом периоде, несмотря на то, что по отношению к 2020 году их число снизилось на 7% и составляет 133 единицы.</w:t>
      </w:r>
    </w:p>
    <w:p w:rsidR="00735C93" w:rsidRPr="00CD416F" w:rsidRDefault="00735C93" w:rsidP="001E6B4F">
      <w:pPr>
        <w:pStyle w:val="aff0"/>
        <w:spacing w:line="276" w:lineRule="auto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Объем инвестиций в основной капитал за счет всех источников в 2022 году ожидается в пределах 1950,0 млн. рублей</w:t>
      </w:r>
      <w:r w:rsidR="00BA601D">
        <w:rPr>
          <w:bCs/>
          <w:sz w:val="24"/>
          <w:szCs w:val="24"/>
        </w:rPr>
        <w:t xml:space="preserve"> (+1,2% к 2021 году)</w:t>
      </w:r>
      <w:r>
        <w:rPr>
          <w:bCs/>
          <w:sz w:val="24"/>
          <w:szCs w:val="24"/>
        </w:rPr>
        <w:t>.</w:t>
      </w:r>
      <w:r w:rsidR="00BA601D">
        <w:rPr>
          <w:bCs/>
          <w:sz w:val="24"/>
          <w:szCs w:val="24"/>
        </w:rPr>
        <w:t xml:space="preserve"> В перспективе ожидается незначительное снижение инвестиций (-3%) в 2023 году.</w:t>
      </w:r>
    </w:p>
    <w:p w:rsidR="00570EBB" w:rsidRPr="00062037" w:rsidRDefault="00570EBB" w:rsidP="001E6B4F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37">
        <w:rPr>
          <w:rFonts w:ascii="Times New Roman" w:hAnsi="Times New Roman" w:cs="Times New Roman"/>
          <w:sz w:val="24"/>
          <w:szCs w:val="24"/>
        </w:rPr>
        <w:t xml:space="preserve">     </w:t>
      </w:r>
      <w:r w:rsidRPr="00062037">
        <w:rPr>
          <w:rFonts w:ascii="Times New Roman" w:hAnsi="Times New Roman" w:cs="Times New Roman"/>
          <w:sz w:val="24"/>
          <w:szCs w:val="24"/>
        </w:rPr>
        <w:tab/>
        <w:t xml:space="preserve">Одними из ключевых приоритетов социально-экономического развития выступают вопросы повышения уровня и качества жизни населения. Индикаторами таких приоритетов выступают уровень доходов, состояние рынка труда, обеспеченность жилыми помещениями и другое. </w:t>
      </w:r>
      <w:r w:rsidR="0002281C">
        <w:rPr>
          <w:rFonts w:ascii="Times New Roman" w:hAnsi="Times New Roman" w:cs="Times New Roman"/>
          <w:sz w:val="24"/>
          <w:szCs w:val="24"/>
        </w:rPr>
        <w:t>Уровень регистрируемой безработицы постепенно снижается и составляет 0,88%. Рост среднемесячной заработной платы на 2023 год по полному кругу организаций спрогнозирован в пределах 8,7%</w:t>
      </w:r>
      <w:r w:rsidR="001D5FD7">
        <w:rPr>
          <w:rFonts w:ascii="Times New Roman" w:hAnsi="Times New Roman" w:cs="Times New Roman"/>
          <w:sz w:val="24"/>
          <w:szCs w:val="24"/>
        </w:rPr>
        <w:t>.</w:t>
      </w:r>
    </w:p>
    <w:p w:rsidR="00570EBB" w:rsidRPr="00141440" w:rsidRDefault="00570EBB" w:rsidP="001E6B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81C">
        <w:rPr>
          <w:rFonts w:ascii="Times New Roman" w:hAnsi="Times New Roman" w:cs="Times New Roman"/>
          <w:sz w:val="24"/>
          <w:szCs w:val="24"/>
        </w:rPr>
        <w:t xml:space="preserve">Анализ прогноза показывает, что наблюдается относительно сдержанная динамика по основным показателям, характеризующим уровень жизни населения. </w:t>
      </w:r>
      <w:r w:rsidR="00141440" w:rsidRPr="0002281C">
        <w:rPr>
          <w:rFonts w:ascii="Times New Roman" w:hAnsi="Times New Roman" w:cs="Times New Roman"/>
          <w:sz w:val="24"/>
          <w:szCs w:val="24"/>
        </w:rPr>
        <w:t>Сохраняется незначительная тенденция роста объема валового совокупного годового дохода, фонда заработной платы, среднемесячной заработной платы работников организаций.</w:t>
      </w:r>
      <w:r w:rsidR="004B39F9" w:rsidRPr="0002281C">
        <w:rPr>
          <w:rFonts w:ascii="Times New Roman" w:hAnsi="Times New Roman" w:cs="Times New Roman"/>
          <w:sz w:val="24"/>
          <w:szCs w:val="24"/>
        </w:rPr>
        <w:t xml:space="preserve"> При этом</w:t>
      </w:r>
      <w:proofErr w:type="gramStart"/>
      <w:r w:rsidR="004B39F9" w:rsidRPr="000228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B39F9" w:rsidRPr="0002281C">
        <w:rPr>
          <w:rFonts w:ascii="Times New Roman" w:hAnsi="Times New Roman" w:cs="Times New Roman"/>
          <w:sz w:val="24"/>
          <w:szCs w:val="24"/>
        </w:rPr>
        <w:t xml:space="preserve"> численность работающих имеет тенденцию к снижению.</w:t>
      </w:r>
      <w:r w:rsidR="001D5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BF4" w:rsidRDefault="00570EBB" w:rsidP="001E6B4F">
      <w:pPr>
        <w:pStyle w:val="aff0"/>
        <w:tabs>
          <w:tab w:val="left" w:pos="709"/>
          <w:tab w:val="left" w:pos="851"/>
        </w:tabs>
        <w:spacing w:line="276" w:lineRule="auto"/>
        <w:ind w:firstLine="0"/>
        <w:rPr>
          <w:color w:val="000000"/>
          <w:sz w:val="24"/>
          <w:szCs w:val="24"/>
        </w:rPr>
      </w:pPr>
      <w:r w:rsidRPr="00E33655">
        <w:rPr>
          <w:color w:val="000000"/>
          <w:sz w:val="24"/>
          <w:szCs w:val="24"/>
        </w:rPr>
        <w:tab/>
      </w:r>
    </w:p>
    <w:p w:rsidR="00231AF7" w:rsidRPr="00CF6040" w:rsidRDefault="00231AF7" w:rsidP="00C93AF2">
      <w:pPr>
        <w:pStyle w:val="aff0"/>
        <w:numPr>
          <w:ilvl w:val="0"/>
          <w:numId w:val="39"/>
        </w:numPr>
        <w:tabs>
          <w:tab w:val="left" w:pos="709"/>
          <w:tab w:val="left" w:pos="851"/>
        </w:tabs>
        <w:spacing w:line="276" w:lineRule="auto"/>
        <w:ind w:left="0" w:firstLine="0"/>
        <w:jc w:val="center"/>
        <w:rPr>
          <w:sz w:val="24"/>
          <w:szCs w:val="24"/>
        </w:rPr>
      </w:pPr>
      <w:r w:rsidRPr="00515BF4">
        <w:rPr>
          <w:b/>
          <w:sz w:val="24"/>
          <w:szCs w:val="24"/>
        </w:rPr>
        <w:t>Анал</w:t>
      </w:r>
      <w:r w:rsidRPr="00CF6040">
        <w:rPr>
          <w:b/>
          <w:sz w:val="24"/>
          <w:szCs w:val="24"/>
        </w:rPr>
        <w:t>из основных показателей</w:t>
      </w:r>
      <w:r w:rsidR="00570EBB" w:rsidRPr="00CF6040">
        <w:rPr>
          <w:b/>
          <w:sz w:val="24"/>
          <w:szCs w:val="24"/>
        </w:rPr>
        <w:t xml:space="preserve"> </w:t>
      </w:r>
      <w:r w:rsidRPr="00CF6040">
        <w:rPr>
          <w:b/>
          <w:sz w:val="24"/>
          <w:szCs w:val="24"/>
        </w:rPr>
        <w:t>б</w:t>
      </w:r>
      <w:r w:rsidR="00570EBB" w:rsidRPr="00CF6040">
        <w:rPr>
          <w:b/>
          <w:sz w:val="24"/>
          <w:szCs w:val="24"/>
        </w:rPr>
        <w:t>юджет</w:t>
      </w:r>
      <w:r w:rsidRPr="00CF6040">
        <w:rPr>
          <w:b/>
          <w:sz w:val="24"/>
          <w:szCs w:val="24"/>
        </w:rPr>
        <w:t>а</w:t>
      </w:r>
    </w:p>
    <w:p w:rsidR="00570EBB" w:rsidRPr="00231AF7" w:rsidRDefault="00231AF7" w:rsidP="001E6B4F">
      <w:pPr>
        <w:pStyle w:val="a9"/>
        <w:widowControl w:val="0"/>
        <w:tabs>
          <w:tab w:val="left" w:pos="851"/>
        </w:tabs>
        <w:suppressAutoHyphens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31AF7">
        <w:rPr>
          <w:rFonts w:ascii="Times New Roman" w:hAnsi="Times New Roman" w:cs="Times New Roman"/>
          <w:b/>
          <w:sz w:val="24"/>
          <w:szCs w:val="24"/>
        </w:rPr>
        <w:t>муниципального образования «Нижнеудинский район»</w:t>
      </w:r>
    </w:p>
    <w:p w:rsidR="009968E7" w:rsidRDefault="00570EBB" w:rsidP="001E6B4F">
      <w:pPr>
        <w:tabs>
          <w:tab w:val="left" w:pos="54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655">
        <w:rPr>
          <w:rFonts w:ascii="Times New Roman" w:hAnsi="Times New Roman" w:cs="Times New Roman"/>
          <w:sz w:val="24"/>
          <w:szCs w:val="24"/>
        </w:rPr>
        <w:t xml:space="preserve">     </w:t>
      </w:r>
      <w:r w:rsidRPr="00E33655">
        <w:rPr>
          <w:rFonts w:ascii="Times New Roman" w:hAnsi="Times New Roman" w:cs="Times New Roman"/>
          <w:sz w:val="24"/>
          <w:szCs w:val="24"/>
        </w:rPr>
        <w:tab/>
      </w:r>
      <w:r w:rsidRPr="00E33655">
        <w:rPr>
          <w:rFonts w:ascii="Times New Roman" w:hAnsi="Times New Roman" w:cs="Times New Roman"/>
          <w:sz w:val="24"/>
          <w:szCs w:val="24"/>
        </w:rPr>
        <w:tab/>
      </w:r>
      <w:r w:rsidR="006E77EB">
        <w:rPr>
          <w:rFonts w:ascii="Times New Roman" w:hAnsi="Times New Roman" w:cs="Times New Roman"/>
          <w:sz w:val="24"/>
          <w:szCs w:val="24"/>
        </w:rPr>
        <w:t>Частью</w:t>
      </w:r>
      <w:r w:rsidRPr="00E33655">
        <w:rPr>
          <w:rFonts w:ascii="Times New Roman" w:hAnsi="Times New Roman" w:cs="Times New Roman"/>
          <w:sz w:val="24"/>
          <w:szCs w:val="24"/>
        </w:rPr>
        <w:t xml:space="preserve"> 1</w:t>
      </w:r>
      <w:r w:rsidR="009968E7">
        <w:rPr>
          <w:rFonts w:ascii="Times New Roman" w:hAnsi="Times New Roman" w:cs="Times New Roman"/>
          <w:sz w:val="24"/>
          <w:szCs w:val="24"/>
        </w:rPr>
        <w:t xml:space="preserve"> статьи 1</w:t>
      </w:r>
      <w:r w:rsidRPr="00E33655">
        <w:rPr>
          <w:rFonts w:ascii="Times New Roman" w:hAnsi="Times New Roman" w:cs="Times New Roman"/>
          <w:sz w:val="24"/>
          <w:szCs w:val="24"/>
        </w:rPr>
        <w:t xml:space="preserve"> проекта решения Думы «О </w:t>
      </w:r>
      <w:r w:rsidR="001B2979">
        <w:rPr>
          <w:rFonts w:ascii="Times New Roman" w:hAnsi="Times New Roman" w:cs="Times New Roman"/>
          <w:sz w:val="24"/>
          <w:szCs w:val="24"/>
        </w:rPr>
        <w:t>бюджете муниципального образования</w:t>
      </w:r>
      <w:r w:rsidRPr="00E33655">
        <w:rPr>
          <w:rFonts w:ascii="Times New Roman" w:hAnsi="Times New Roman" w:cs="Times New Roman"/>
          <w:sz w:val="24"/>
          <w:szCs w:val="24"/>
        </w:rPr>
        <w:t xml:space="preserve"> «Нижнеудинский район»</w:t>
      </w:r>
      <w:r w:rsidR="009968E7">
        <w:rPr>
          <w:rFonts w:ascii="Times New Roman" w:hAnsi="Times New Roman" w:cs="Times New Roman"/>
          <w:sz w:val="24"/>
          <w:szCs w:val="24"/>
        </w:rPr>
        <w:t xml:space="preserve"> </w:t>
      </w:r>
      <w:r w:rsidRPr="00E33655">
        <w:rPr>
          <w:rFonts w:ascii="Times New Roman" w:hAnsi="Times New Roman" w:cs="Times New Roman"/>
          <w:sz w:val="24"/>
          <w:szCs w:val="24"/>
        </w:rPr>
        <w:t>на 202</w:t>
      </w:r>
      <w:r w:rsidR="00807B5C">
        <w:rPr>
          <w:rFonts w:ascii="Times New Roman" w:hAnsi="Times New Roman" w:cs="Times New Roman"/>
          <w:sz w:val="24"/>
          <w:szCs w:val="24"/>
        </w:rPr>
        <w:t>3</w:t>
      </w:r>
      <w:r w:rsidR="006C7B4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07B5C">
        <w:rPr>
          <w:rFonts w:ascii="Times New Roman" w:hAnsi="Times New Roman" w:cs="Times New Roman"/>
          <w:sz w:val="24"/>
          <w:szCs w:val="24"/>
        </w:rPr>
        <w:t>4</w:t>
      </w:r>
      <w:r w:rsidRPr="00E33655">
        <w:rPr>
          <w:rFonts w:ascii="Times New Roman" w:hAnsi="Times New Roman" w:cs="Times New Roman"/>
          <w:sz w:val="24"/>
          <w:szCs w:val="24"/>
        </w:rPr>
        <w:t xml:space="preserve"> и 202</w:t>
      </w:r>
      <w:r w:rsidR="00807B5C">
        <w:rPr>
          <w:rFonts w:ascii="Times New Roman" w:hAnsi="Times New Roman" w:cs="Times New Roman"/>
          <w:sz w:val="24"/>
          <w:szCs w:val="24"/>
        </w:rPr>
        <w:t>5</w:t>
      </w:r>
      <w:r w:rsidRPr="00E33655">
        <w:rPr>
          <w:rFonts w:ascii="Times New Roman" w:hAnsi="Times New Roman" w:cs="Times New Roman"/>
          <w:sz w:val="24"/>
          <w:szCs w:val="24"/>
        </w:rPr>
        <w:t xml:space="preserve"> годов» предлагается утвердить основные характеристики бюджета муниципального  района  на  </w:t>
      </w:r>
      <w:r w:rsidR="00807B5C">
        <w:rPr>
          <w:rFonts w:ascii="Times New Roman" w:hAnsi="Times New Roman" w:cs="Times New Roman"/>
          <w:sz w:val="24"/>
          <w:szCs w:val="24"/>
        </w:rPr>
        <w:t>2023</w:t>
      </w:r>
      <w:r w:rsidRPr="00E33655">
        <w:rPr>
          <w:rFonts w:ascii="Times New Roman" w:hAnsi="Times New Roman" w:cs="Times New Roman"/>
          <w:sz w:val="24"/>
          <w:szCs w:val="24"/>
        </w:rPr>
        <w:t xml:space="preserve"> год</w:t>
      </w:r>
      <w:r w:rsidR="009968E7">
        <w:rPr>
          <w:rFonts w:ascii="Times New Roman" w:hAnsi="Times New Roman" w:cs="Times New Roman"/>
          <w:sz w:val="24"/>
          <w:szCs w:val="24"/>
        </w:rPr>
        <w:t>:</w:t>
      </w:r>
    </w:p>
    <w:p w:rsidR="00570EBB" w:rsidRPr="00E33655" w:rsidRDefault="009968E7" w:rsidP="001E6B4F">
      <w:pPr>
        <w:tabs>
          <w:tab w:val="left" w:pos="540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E77E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доходам 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E77EB">
        <w:rPr>
          <w:rFonts w:ascii="Times New Roman" w:hAnsi="Times New Roman" w:cs="Times New Roman"/>
          <w:sz w:val="24"/>
          <w:szCs w:val="24"/>
        </w:rPr>
        <w:t>3 131 798,4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тыс. руб., в том числе безвозмездные поступления в сумме </w:t>
      </w:r>
      <w:r w:rsidR="006E77EB">
        <w:rPr>
          <w:rFonts w:ascii="Times New Roman" w:hAnsi="Times New Roman" w:cs="Times New Roman"/>
          <w:sz w:val="24"/>
          <w:szCs w:val="24"/>
        </w:rPr>
        <w:t>2 579 237,3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70394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770394" w:rsidRPr="0087409A">
        <w:rPr>
          <w:rFonts w:ascii="Times New Roman" w:hAnsi="Times New Roman" w:cs="Times New Roman"/>
          <w:sz w:val="24"/>
          <w:szCs w:val="24"/>
        </w:rPr>
        <w:t xml:space="preserve">межбюджетные трансферты из федерального бюджета в сумме </w:t>
      </w:r>
      <w:r w:rsidR="00CC413E">
        <w:rPr>
          <w:rFonts w:ascii="Times New Roman" w:hAnsi="Times New Roman" w:cs="Times New Roman"/>
          <w:sz w:val="24"/>
          <w:szCs w:val="24"/>
        </w:rPr>
        <w:t>1</w:t>
      </w:r>
      <w:r w:rsidR="006E77EB">
        <w:rPr>
          <w:rFonts w:ascii="Times New Roman" w:hAnsi="Times New Roman" w:cs="Times New Roman"/>
          <w:sz w:val="24"/>
          <w:szCs w:val="24"/>
        </w:rPr>
        <w:t>,3</w:t>
      </w:r>
      <w:r w:rsidR="00770394" w:rsidRPr="0087409A">
        <w:rPr>
          <w:rFonts w:ascii="Times New Roman" w:hAnsi="Times New Roman" w:cs="Times New Roman"/>
          <w:sz w:val="24"/>
          <w:szCs w:val="24"/>
        </w:rPr>
        <w:t xml:space="preserve"> тыс. рублей, из областного бюджета </w:t>
      </w:r>
      <w:r w:rsidR="00770394">
        <w:rPr>
          <w:rFonts w:ascii="Times New Roman" w:hAnsi="Times New Roman" w:cs="Times New Roman"/>
          <w:sz w:val="24"/>
          <w:szCs w:val="24"/>
        </w:rPr>
        <w:t>–</w:t>
      </w:r>
      <w:r w:rsidR="00770394" w:rsidRPr="0087409A">
        <w:rPr>
          <w:rFonts w:ascii="Times New Roman" w:hAnsi="Times New Roman" w:cs="Times New Roman"/>
          <w:sz w:val="24"/>
          <w:szCs w:val="24"/>
        </w:rPr>
        <w:t xml:space="preserve"> </w:t>
      </w:r>
      <w:r w:rsidR="006E77EB">
        <w:rPr>
          <w:rFonts w:ascii="Times New Roman" w:hAnsi="Times New Roman" w:cs="Times New Roman"/>
          <w:sz w:val="24"/>
          <w:szCs w:val="24"/>
        </w:rPr>
        <w:t>2 560 914,9</w:t>
      </w:r>
      <w:r w:rsidR="00770394" w:rsidRPr="0087409A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2472EA" w:rsidRPr="00770394">
        <w:rPr>
          <w:rFonts w:ascii="Times New Roman" w:hAnsi="Times New Roman" w:cs="Times New Roman"/>
          <w:sz w:val="24"/>
          <w:szCs w:val="24"/>
        </w:rPr>
        <w:t>из бюджетов поселений</w:t>
      </w:r>
      <w:r w:rsidR="002472EA">
        <w:rPr>
          <w:rFonts w:ascii="Times New Roman" w:hAnsi="Times New Roman" w:cs="Times New Roman"/>
          <w:sz w:val="24"/>
          <w:szCs w:val="24"/>
        </w:rPr>
        <w:t xml:space="preserve"> Нижнеудинского района -</w:t>
      </w:r>
      <w:r w:rsidR="00770394" w:rsidRPr="0087409A">
        <w:rPr>
          <w:rFonts w:ascii="Times New Roman" w:hAnsi="Times New Roman" w:cs="Times New Roman"/>
          <w:sz w:val="24"/>
          <w:szCs w:val="24"/>
        </w:rPr>
        <w:t xml:space="preserve"> </w:t>
      </w:r>
      <w:r w:rsidR="006E77EB">
        <w:rPr>
          <w:rFonts w:ascii="Times New Roman" w:hAnsi="Times New Roman" w:cs="Times New Roman"/>
          <w:sz w:val="24"/>
          <w:szCs w:val="24"/>
        </w:rPr>
        <w:t>18 103,1</w:t>
      </w:r>
      <w:r w:rsidR="00770394" w:rsidRPr="0087409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70EBB" w:rsidRPr="00E33655">
        <w:rPr>
          <w:rFonts w:ascii="Times New Roman" w:hAnsi="Times New Roman" w:cs="Times New Roman"/>
          <w:sz w:val="24"/>
          <w:szCs w:val="24"/>
        </w:rPr>
        <w:t>;</w:t>
      </w:r>
    </w:p>
    <w:p w:rsidR="00523146" w:rsidRPr="00E33655" w:rsidRDefault="00570EBB" w:rsidP="001E6B4F">
      <w:pPr>
        <w:tabs>
          <w:tab w:val="left" w:pos="142"/>
          <w:tab w:val="left" w:pos="90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655">
        <w:rPr>
          <w:rFonts w:ascii="Times New Roman" w:hAnsi="Times New Roman" w:cs="Times New Roman"/>
          <w:sz w:val="24"/>
          <w:szCs w:val="24"/>
        </w:rPr>
        <w:t xml:space="preserve">- </w:t>
      </w:r>
      <w:r w:rsidR="009968E7">
        <w:rPr>
          <w:rFonts w:ascii="Times New Roman" w:hAnsi="Times New Roman" w:cs="Times New Roman"/>
          <w:sz w:val="24"/>
          <w:szCs w:val="24"/>
        </w:rPr>
        <w:t>по расходам</w:t>
      </w:r>
      <w:r w:rsidRPr="00E3365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E77EB">
        <w:rPr>
          <w:rFonts w:ascii="Times New Roman" w:hAnsi="Times New Roman" w:cs="Times New Roman"/>
          <w:sz w:val="24"/>
          <w:szCs w:val="24"/>
        </w:rPr>
        <w:t>3 172 798,4</w:t>
      </w:r>
      <w:r w:rsidRPr="00E3365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23146">
        <w:rPr>
          <w:rFonts w:ascii="Times New Roman" w:hAnsi="Times New Roman" w:cs="Times New Roman"/>
          <w:sz w:val="24"/>
          <w:szCs w:val="24"/>
        </w:rPr>
        <w:t>лей, с дефи</w:t>
      </w:r>
      <w:r w:rsidR="006E77EB">
        <w:rPr>
          <w:rFonts w:ascii="Times New Roman" w:hAnsi="Times New Roman" w:cs="Times New Roman"/>
          <w:sz w:val="24"/>
          <w:szCs w:val="24"/>
        </w:rPr>
        <w:t>цитом в сумме 41</w:t>
      </w:r>
      <w:r w:rsidR="001324E4">
        <w:rPr>
          <w:rFonts w:ascii="Times New Roman" w:hAnsi="Times New Roman" w:cs="Times New Roman"/>
          <w:sz w:val="24"/>
          <w:szCs w:val="24"/>
        </w:rPr>
        <w:t xml:space="preserve"> </w:t>
      </w:r>
      <w:r w:rsidR="00523146">
        <w:rPr>
          <w:rFonts w:ascii="Times New Roman" w:hAnsi="Times New Roman" w:cs="Times New Roman"/>
          <w:sz w:val="24"/>
          <w:szCs w:val="24"/>
        </w:rPr>
        <w:t>000,0 тыс. рублей, что составляет 7,</w:t>
      </w:r>
      <w:r w:rsidR="006E77EB">
        <w:rPr>
          <w:rFonts w:ascii="Times New Roman" w:hAnsi="Times New Roman" w:cs="Times New Roman"/>
          <w:sz w:val="24"/>
          <w:szCs w:val="24"/>
        </w:rPr>
        <w:t>4</w:t>
      </w:r>
      <w:r w:rsidR="00523146">
        <w:rPr>
          <w:rFonts w:ascii="Times New Roman" w:hAnsi="Times New Roman" w:cs="Times New Roman"/>
          <w:sz w:val="24"/>
          <w:szCs w:val="24"/>
        </w:rPr>
        <w:t>% утвержденного общего объема доходов бюджета муниципального района без учета остатков средств на счетах по учету средств бюджета и утвержденного объема безвозмездных поступлений.</w:t>
      </w:r>
      <w:r w:rsidR="00B52883" w:rsidRPr="00B52883">
        <w:rPr>
          <w:rFonts w:ascii="Times New Roman" w:hAnsi="Times New Roman" w:cs="Times New Roman"/>
          <w:sz w:val="24"/>
          <w:szCs w:val="24"/>
        </w:rPr>
        <w:t xml:space="preserve"> </w:t>
      </w:r>
      <w:r w:rsidR="00B52883" w:rsidRPr="000D45F5">
        <w:rPr>
          <w:rFonts w:ascii="Times New Roman" w:hAnsi="Times New Roman" w:cs="Times New Roman"/>
          <w:sz w:val="24"/>
          <w:szCs w:val="24"/>
        </w:rPr>
        <w:t>Утвержденный объем дефицита соответствует ограничениям, установленным п</w:t>
      </w:r>
      <w:r w:rsidR="00B52883">
        <w:rPr>
          <w:rFonts w:ascii="Times New Roman" w:hAnsi="Times New Roman" w:cs="Times New Roman"/>
          <w:sz w:val="24"/>
          <w:szCs w:val="24"/>
        </w:rPr>
        <w:t xml:space="preserve">унктом </w:t>
      </w:r>
      <w:r w:rsidR="00B52883" w:rsidRPr="000D45F5">
        <w:rPr>
          <w:rFonts w:ascii="Times New Roman" w:hAnsi="Times New Roman" w:cs="Times New Roman"/>
          <w:sz w:val="24"/>
          <w:szCs w:val="24"/>
        </w:rPr>
        <w:t>3 ст</w:t>
      </w:r>
      <w:r w:rsidR="00B52883">
        <w:rPr>
          <w:rFonts w:ascii="Times New Roman" w:hAnsi="Times New Roman" w:cs="Times New Roman"/>
          <w:sz w:val="24"/>
          <w:szCs w:val="24"/>
        </w:rPr>
        <w:t xml:space="preserve">атьи </w:t>
      </w:r>
      <w:r w:rsidR="00B52883" w:rsidRPr="000D45F5">
        <w:rPr>
          <w:rFonts w:ascii="Times New Roman" w:hAnsi="Times New Roman" w:cs="Times New Roman"/>
          <w:sz w:val="24"/>
          <w:szCs w:val="24"/>
        </w:rPr>
        <w:t>92.1 БК РФ (не более 10%).</w:t>
      </w:r>
    </w:p>
    <w:p w:rsidR="00570EBB" w:rsidRPr="00E33655" w:rsidRDefault="006E77EB" w:rsidP="001E6B4F">
      <w:pPr>
        <w:tabs>
          <w:tab w:val="left" w:pos="142"/>
          <w:tab w:val="left" w:pos="502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Частью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2</w:t>
      </w:r>
      <w:r w:rsidR="00570EBB" w:rsidRPr="00E3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3F1" w:rsidRPr="003623F1">
        <w:rPr>
          <w:rFonts w:ascii="Times New Roman" w:hAnsi="Times New Roman" w:cs="Times New Roman"/>
          <w:sz w:val="24"/>
          <w:szCs w:val="24"/>
        </w:rPr>
        <w:t>статьи 1</w:t>
      </w:r>
      <w:r w:rsidR="00362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EBB" w:rsidRPr="00E33655">
        <w:rPr>
          <w:rFonts w:ascii="Times New Roman" w:hAnsi="Times New Roman" w:cs="Times New Roman"/>
          <w:sz w:val="24"/>
          <w:szCs w:val="24"/>
        </w:rPr>
        <w:t>проекта решения Думы предлагается</w:t>
      </w:r>
      <w:r w:rsidR="00570EBB" w:rsidRPr="00E3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утвердить основные </w:t>
      </w:r>
      <w:r w:rsidR="00570EBB" w:rsidRPr="00DD0133">
        <w:rPr>
          <w:rFonts w:ascii="Times New Roman" w:hAnsi="Times New Roman" w:cs="Times New Roman"/>
          <w:sz w:val="24"/>
          <w:szCs w:val="24"/>
        </w:rPr>
        <w:t>хар</w:t>
      </w:r>
      <w:r w:rsidR="00570EBB" w:rsidRPr="00E33655">
        <w:rPr>
          <w:rFonts w:ascii="Times New Roman" w:hAnsi="Times New Roman" w:cs="Times New Roman"/>
          <w:sz w:val="24"/>
          <w:szCs w:val="24"/>
        </w:rPr>
        <w:t>актеристики бюджета на плановый период 202</w:t>
      </w:r>
      <w:r w:rsidR="008E1EDC">
        <w:rPr>
          <w:rFonts w:ascii="Times New Roman" w:hAnsi="Times New Roman" w:cs="Times New Roman"/>
          <w:sz w:val="24"/>
          <w:szCs w:val="24"/>
        </w:rPr>
        <w:t>4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и 202</w:t>
      </w:r>
      <w:r w:rsidR="008E1EDC">
        <w:rPr>
          <w:rFonts w:ascii="Times New Roman" w:hAnsi="Times New Roman" w:cs="Times New Roman"/>
          <w:sz w:val="24"/>
          <w:szCs w:val="24"/>
        </w:rPr>
        <w:t>5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570EBB" w:rsidRPr="00E33655" w:rsidRDefault="00570EBB" w:rsidP="001E6B4F">
      <w:pPr>
        <w:tabs>
          <w:tab w:val="left" w:pos="142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65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33655">
        <w:rPr>
          <w:rFonts w:ascii="Times New Roman" w:hAnsi="Times New Roman" w:cs="Times New Roman"/>
          <w:sz w:val="24"/>
          <w:szCs w:val="24"/>
        </w:rPr>
        <w:t xml:space="preserve">- </w:t>
      </w:r>
      <w:r w:rsidR="00A115D7" w:rsidRPr="009521F3">
        <w:rPr>
          <w:rFonts w:ascii="Times New Roman" w:hAnsi="Times New Roman" w:cs="Times New Roman"/>
          <w:b/>
          <w:sz w:val="24"/>
          <w:szCs w:val="24"/>
        </w:rPr>
        <w:t>по</w:t>
      </w:r>
      <w:r w:rsidRPr="009521F3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 w:rsidR="00A115D7" w:rsidRPr="009521F3">
        <w:rPr>
          <w:rFonts w:ascii="Times New Roman" w:hAnsi="Times New Roman" w:cs="Times New Roman"/>
          <w:b/>
          <w:sz w:val="24"/>
          <w:szCs w:val="24"/>
        </w:rPr>
        <w:t>ам</w:t>
      </w:r>
      <w:r w:rsidRPr="009521F3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8E1EDC">
        <w:rPr>
          <w:rFonts w:ascii="Times New Roman" w:hAnsi="Times New Roman" w:cs="Times New Roman"/>
          <w:b/>
          <w:sz w:val="24"/>
          <w:szCs w:val="24"/>
        </w:rPr>
        <w:t>4</w:t>
      </w:r>
      <w:r w:rsidRPr="00E33655">
        <w:rPr>
          <w:rFonts w:ascii="Times New Roman" w:hAnsi="Times New Roman" w:cs="Times New Roman"/>
          <w:sz w:val="24"/>
          <w:szCs w:val="24"/>
        </w:rPr>
        <w:t xml:space="preserve"> </w:t>
      </w:r>
      <w:r w:rsidRPr="009521F3">
        <w:rPr>
          <w:rFonts w:ascii="Times New Roman" w:hAnsi="Times New Roman" w:cs="Times New Roman"/>
          <w:b/>
          <w:sz w:val="24"/>
          <w:szCs w:val="24"/>
        </w:rPr>
        <w:t>год</w:t>
      </w:r>
      <w:r w:rsidRPr="00E3365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61318">
        <w:rPr>
          <w:rFonts w:ascii="Times New Roman" w:hAnsi="Times New Roman" w:cs="Times New Roman"/>
          <w:sz w:val="24"/>
          <w:szCs w:val="24"/>
        </w:rPr>
        <w:t>2</w:t>
      </w:r>
      <w:r w:rsidR="008E1EDC">
        <w:rPr>
          <w:rFonts w:ascii="Times New Roman" w:hAnsi="Times New Roman" w:cs="Times New Roman"/>
          <w:sz w:val="24"/>
          <w:szCs w:val="24"/>
        </w:rPr>
        <w:t> 647 008,8</w:t>
      </w:r>
      <w:r w:rsidRPr="00E33655">
        <w:rPr>
          <w:rFonts w:ascii="Times New Roman" w:hAnsi="Times New Roman" w:cs="Times New Roman"/>
          <w:sz w:val="24"/>
          <w:szCs w:val="24"/>
        </w:rPr>
        <w:t xml:space="preserve"> тыс. руб., в том числе безвозмездные поступления в сумме </w:t>
      </w:r>
      <w:r w:rsidR="008E1EDC">
        <w:rPr>
          <w:rFonts w:ascii="Times New Roman" w:hAnsi="Times New Roman" w:cs="Times New Roman"/>
          <w:sz w:val="24"/>
          <w:szCs w:val="24"/>
        </w:rPr>
        <w:t>2 061 824,8</w:t>
      </w:r>
      <w:r w:rsidRPr="00E33655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87409A">
        <w:rPr>
          <w:rFonts w:ascii="Times New Roman" w:hAnsi="Times New Roman" w:cs="Times New Roman"/>
          <w:sz w:val="24"/>
          <w:szCs w:val="24"/>
        </w:rPr>
        <w:t xml:space="preserve">из них межбюджетные трансферты из </w:t>
      </w:r>
      <w:r w:rsidR="0087409A" w:rsidRPr="0087409A">
        <w:rPr>
          <w:rFonts w:ascii="Times New Roman" w:hAnsi="Times New Roman" w:cs="Times New Roman"/>
          <w:sz w:val="24"/>
          <w:szCs w:val="24"/>
        </w:rPr>
        <w:t xml:space="preserve">федерального бюджета в сумме </w:t>
      </w:r>
      <w:r w:rsidR="008E1EDC">
        <w:rPr>
          <w:rFonts w:ascii="Times New Roman" w:hAnsi="Times New Roman" w:cs="Times New Roman"/>
          <w:sz w:val="24"/>
          <w:szCs w:val="24"/>
        </w:rPr>
        <w:t>1,4</w:t>
      </w:r>
      <w:r w:rsidR="0087409A" w:rsidRPr="0087409A">
        <w:rPr>
          <w:rFonts w:ascii="Times New Roman" w:hAnsi="Times New Roman" w:cs="Times New Roman"/>
          <w:sz w:val="24"/>
          <w:szCs w:val="24"/>
        </w:rPr>
        <w:t xml:space="preserve"> тыс. рублей, из </w:t>
      </w:r>
      <w:r w:rsidRPr="0087409A">
        <w:rPr>
          <w:rFonts w:ascii="Times New Roman" w:hAnsi="Times New Roman" w:cs="Times New Roman"/>
          <w:sz w:val="24"/>
          <w:szCs w:val="24"/>
        </w:rPr>
        <w:t xml:space="preserve">областного бюджета </w:t>
      </w:r>
      <w:r w:rsidR="00BD3A5A">
        <w:rPr>
          <w:rFonts w:ascii="Times New Roman" w:hAnsi="Times New Roman" w:cs="Times New Roman"/>
          <w:sz w:val="24"/>
          <w:szCs w:val="24"/>
        </w:rPr>
        <w:t>–</w:t>
      </w:r>
      <w:r w:rsidRPr="0087409A">
        <w:rPr>
          <w:rFonts w:ascii="Times New Roman" w:hAnsi="Times New Roman" w:cs="Times New Roman"/>
          <w:sz w:val="24"/>
          <w:szCs w:val="24"/>
        </w:rPr>
        <w:t xml:space="preserve"> </w:t>
      </w:r>
      <w:r w:rsidR="008E1EDC">
        <w:rPr>
          <w:rFonts w:ascii="Times New Roman" w:hAnsi="Times New Roman" w:cs="Times New Roman"/>
          <w:sz w:val="24"/>
          <w:szCs w:val="24"/>
        </w:rPr>
        <w:t>2 043 502,3</w:t>
      </w:r>
      <w:r w:rsidRPr="0087409A">
        <w:rPr>
          <w:rFonts w:ascii="Times New Roman" w:hAnsi="Times New Roman" w:cs="Times New Roman"/>
          <w:sz w:val="24"/>
          <w:szCs w:val="24"/>
        </w:rPr>
        <w:t xml:space="preserve"> тыс. руб., из бюджетов посе</w:t>
      </w:r>
      <w:r w:rsidR="00A115D7" w:rsidRPr="0087409A">
        <w:rPr>
          <w:rFonts w:ascii="Times New Roman" w:hAnsi="Times New Roman" w:cs="Times New Roman"/>
          <w:sz w:val="24"/>
          <w:szCs w:val="24"/>
        </w:rPr>
        <w:t>лений</w:t>
      </w:r>
      <w:r w:rsidR="002472EA">
        <w:rPr>
          <w:rFonts w:ascii="Times New Roman" w:hAnsi="Times New Roman" w:cs="Times New Roman"/>
          <w:sz w:val="24"/>
          <w:szCs w:val="24"/>
        </w:rPr>
        <w:t xml:space="preserve"> Нижнеудинского района</w:t>
      </w:r>
      <w:r w:rsidR="00A115D7" w:rsidRPr="0087409A">
        <w:rPr>
          <w:rFonts w:ascii="Times New Roman" w:hAnsi="Times New Roman" w:cs="Times New Roman"/>
          <w:sz w:val="24"/>
          <w:szCs w:val="24"/>
        </w:rPr>
        <w:t xml:space="preserve"> </w:t>
      </w:r>
      <w:r w:rsidR="00BD3A5A">
        <w:rPr>
          <w:rFonts w:ascii="Times New Roman" w:hAnsi="Times New Roman" w:cs="Times New Roman"/>
          <w:sz w:val="24"/>
          <w:szCs w:val="24"/>
        </w:rPr>
        <w:t>–</w:t>
      </w:r>
      <w:r w:rsidR="00A115D7" w:rsidRPr="0087409A">
        <w:rPr>
          <w:rFonts w:ascii="Times New Roman" w:hAnsi="Times New Roman" w:cs="Times New Roman"/>
          <w:sz w:val="24"/>
          <w:szCs w:val="24"/>
        </w:rPr>
        <w:t xml:space="preserve"> </w:t>
      </w:r>
      <w:r w:rsidR="008E1EDC">
        <w:rPr>
          <w:rFonts w:ascii="Times New Roman" w:hAnsi="Times New Roman" w:cs="Times New Roman"/>
          <w:sz w:val="24"/>
          <w:szCs w:val="24"/>
        </w:rPr>
        <w:t>18 103,1</w:t>
      </w:r>
      <w:r w:rsidR="00A115D7" w:rsidRPr="0087409A">
        <w:rPr>
          <w:rFonts w:ascii="Times New Roman" w:hAnsi="Times New Roman" w:cs="Times New Roman"/>
          <w:sz w:val="24"/>
          <w:szCs w:val="24"/>
        </w:rPr>
        <w:t xml:space="preserve"> тыс. руб.;</w:t>
      </w:r>
      <w:r w:rsidRPr="00E33655">
        <w:rPr>
          <w:rFonts w:ascii="Times New Roman" w:hAnsi="Times New Roman" w:cs="Times New Roman"/>
          <w:sz w:val="24"/>
          <w:szCs w:val="24"/>
        </w:rPr>
        <w:t xml:space="preserve"> </w:t>
      </w:r>
      <w:r w:rsidR="00770394" w:rsidRPr="00333F08">
        <w:rPr>
          <w:rFonts w:ascii="Times New Roman" w:hAnsi="Times New Roman" w:cs="Times New Roman"/>
          <w:b/>
          <w:sz w:val="24"/>
          <w:szCs w:val="24"/>
        </w:rPr>
        <w:t xml:space="preserve">по доходам </w:t>
      </w:r>
      <w:r w:rsidRPr="00333F08">
        <w:rPr>
          <w:rFonts w:ascii="Times New Roman" w:hAnsi="Times New Roman" w:cs="Times New Roman"/>
          <w:b/>
          <w:sz w:val="24"/>
          <w:szCs w:val="24"/>
        </w:rPr>
        <w:t>на 202</w:t>
      </w:r>
      <w:r w:rsidR="0005799E">
        <w:rPr>
          <w:rFonts w:ascii="Times New Roman" w:hAnsi="Times New Roman" w:cs="Times New Roman"/>
          <w:b/>
          <w:sz w:val="24"/>
          <w:szCs w:val="24"/>
        </w:rPr>
        <w:t>5</w:t>
      </w:r>
      <w:r w:rsidR="00DD0133" w:rsidRPr="00333F0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D0133">
        <w:rPr>
          <w:rFonts w:ascii="Times New Roman" w:hAnsi="Times New Roman" w:cs="Times New Roman"/>
          <w:sz w:val="24"/>
          <w:szCs w:val="24"/>
        </w:rPr>
        <w:t xml:space="preserve"> в сумме</w:t>
      </w:r>
      <w:proofErr w:type="gramEnd"/>
      <w:r w:rsidR="00DD0133">
        <w:rPr>
          <w:rFonts w:ascii="Times New Roman" w:hAnsi="Times New Roman" w:cs="Times New Roman"/>
          <w:sz w:val="24"/>
          <w:szCs w:val="24"/>
        </w:rPr>
        <w:t xml:space="preserve"> </w:t>
      </w:r>
      <w:r w:rsidR="008E1EDC">
        <w:rPr>
          <w:rFonts w:ascii="Times New Roman" w:hAnsi="Times New Roman" w:cs="Times New Roman"/>
          <w:sz w:val="24"/>
          <w:szCs w:val="24"/>
        </w:rPr>
        <w:t>2 718 973,7</w:t>
      </w:r>
      <w:r w:rsidRPr="00E33655">
        <w:rPr>
          <w:rFonts w:ascii="Times New Roman" w:hAnsi="Times New Roman" w:cs="Times New Roman"/>
          <w:sz w:val="24"/>
          <w:szCs w:val="24"/>
        </w:rPr>
        <w:t xml:space="preserve"> тыс. руб., в том числе безвозмездные поступления в сумме </w:t>
      </w:r>
      <w:r w:rsidR="008E1EDC">
        <w:rPr>
          <w:rFonts w:ascii="Times New Roman" w:hAnsi="Times New Roman" w:cs="Times New Roman"/>
          <w:sz w:val="24"/>
          <w:szCs w:val="24"/>
        </w:rPr>
        <w:t>2 101 684,7</w:t>
      </w:r>
      <w:r w:rsidRPr="00E33655">
        <w:rPr>
          <w:rFonts w:ascii="Times New Roman" w:hAnsi="Times New Roman" w:cs="Times New Roman"/>
          <w:sz w:val="24"/>
          <w:szCs w:val="24"/>
        </w:rPr>
        <w:t xml:space="preserve"> тыс</w:t>
      </w:r>
      <w:r w:rsidRPr="00770394">
        <w:rPr>
          <w:rFonts w:ascii="Times New Roman" w:hAnsi="Times New Roman" w:cs="Times New Roman"/>
          <w:sz w:val="24"/>
          <w:szCs w:val="24"/>
        </w:rPr>
        <w:t xml:space="preserve">. руб., из них межбюджетные трансферты </w:t>
      </w:r>
      <w:r w:rsidR="00770394" w:rsidRPr="00770394">
        <w:rPr>
          <w:rFonts w:ascii="Times New Roman" w:hAnsi="Times New Roman" w:cs="Times New Roman"/>
          <w:sz w:val="24"/>
          <w:szCs w:val="24"/>
        </w:rPr>
        <w:t xml:space="preserve">из федерального бюджета в сумме </w:t>
      </w:r>
      <w:r w:rsidR="008E1EDC">
        <w:rPr>
          <w:rFonts w:ascii="Times New Roman" w:hAnsi="Times New Roman" w:cs="Times New Roman"/>
          <w:sz w:val="24"/>
          <w:szCs w:val="24"/>
        </w:rPr>
        <w:t>1,2</w:t>
      </w:r>
      <w:r w:rsidR="00770394" w:rsidRPr="0077039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E1EDC">
        <w:rPr>
          <w:rFonts w:ascii="Times New Roman" w:hAnsi="Times New Roman" w:cs="Times New Roman"/>
          <w:sz w:val="24"/>
          <w:szCs w:val="24"/>
        </w:rPr>
        <w:t>,</w:t>
      </w:r>
      <w:r w:rsidR="00770394" w:rsidRPr="00770394">
        <w:rPr>
          <w:rFonts w:ascii="Times New Roman" w:hAnsi="Times New Roman" w:cs="Times New Roman"/>
          <w:sz w:val="24"/>
          <w:szCs w:val="24"/>
        </w:rPr>
        <w:t xml:space="preserve"> </w:t>
      </w:r>
      <w:r w:rsidRPr="00770394">
        <w:rPr>
          <w:rFonts w:ascii="Times New Roman" w:hAnsi="Times New Roman" w:cs="Times New Roman"/>
          <w:sz w:val="24"/>
          <w:szCs w:val="24"/>
        </w:rPr>
        <w:t xml:space="preserve">из областного бюджета </w:t>
      </w:r>
      <w:r w:rsidR="00770394" w:rsidRPr="00770394">
        <w:rPr>
          <w:rFonts w:ascii="Times New Roman" w:hAnsi="Times New Roman" w:cs="Times New Roman"/>
          <w:sz w:val="24"/>
          <w:szCs w:val="24"/>
        </w:rPr>
        <w:t>–</w:t>
      </w:r>
      <w:r w:rsidRPr="00770394">
        <w:rPr>
          <w:rFonts w:ascii="Times New Roman" w:hAnsi="Times New Roman" w:cs="Times New Roman"/>
          <w:sz w:val="24"/>
          <w:szCs w:val="24"/>
        </w:rPr>
        <w:t xml:space="preserve"> </w:t>
      </w:r>
      <w:r w:rsidR="0005799E">
        <w:rPr>
          <w:rFonts w:ascii="Times New Roman" w:hAnsi="Times New Roman" w:cs="Times New Roman"/>
          <w:sz w:val="24"/>
          <w:szCs w:val="24"/>
        </w:rPr>
        <w:t>2 083 362,4</w:t>
      </w:r>
      <w:r w:rsidRPr="0077039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472EA">
        <w:rPr>
          <w:rFonts w:ascii="Times New Roman" w:hAnsi="Times New Roman" w:cs="Times New Roman"/>
          <w:sz w:val="24"/>
          <w:szCs w:val="24"/>
        </w:rPr>
        <w:t>,</w:t>
      </w:r>
      <w:r w:rsidRPr="00770394">
        <w:rPr>
          <w:rFonts w:ascii="Times New Roman" w:hAnsi="Times New Roman" w:cs="Times New Roman"/>
          <w:sz w:val="24"/>
          <w:szCs w:val="24"/>
        </w:rPr>
        <w:t xml:space="preserve"> из бюджетов поселений</w:t>
      </w:r>
      <w:r w:rsidR="008E1EDC">
        <w:rPr>
          <w:rFonts w:ascii="Times New Roman" w:hAnsi="Times New Roman" w:cs="Times New Roman"/>
          <w:sz w:val="24"/>
          <w:szCs w:val="24"/>
        </w:rPr>
        <w:t xml:space="preserve"> Нижнеудинского района</w:t>
      </w:r>
      <w:r w:rsidRPr="00770394">
        <w:rPr>
          <w:rFonts w:ascii="Times New Roman" w:hAnsi="Times New Roman" w:cs="Times New Roman"/>
          <w:sz w:val="24"/>
          <w:szCs w:val="24"/>
        </w:rPr>
        <w:t xml:space="preserve"> </w:t>
      </w:r>
      <w:r w:rsidR="00770394" w:rsidRPr="00770394">
        <w:rPr>
          <w:rFonts w:ascii="Times New Roman" w:hAnsi="Times New Roman" w:cs="Times New Roman"/>
          <w:sz w:val="24"/>
          <w:szCs w:val="24"/>
        </w:rPr>
        <w:t>–</w:t>
      </w:r>
      <w:r w:rsidRPr="00770394">
        <w:rPr>
          <w:rFonts w:ascii="Times New Roman" w:hAnsi="Times New Roman" w:cs="Times New Roman"/>
          <w:sz w:val="24"/>
          <w:szCs w:val="24"/>
        </w:rPr>
        <w:t xml:space="preserve"> </w:t>
      </w:r>
      <w:r w:rsidR="008E1EDC">
        <w:rPr>
          <w:rFonts w:ascii="Times New Roman" w:hAnsi="Times New Roman" w:cs="Times New Roman"/>
          <w:sz w:val="24"/>
          <w:szCs w:val="24"/>
        </w:rPr>
        <w:t>18 103,1</w:t>
      </w:r>
      <w:r w:rsidRPr="0077039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70EBB" w:rsidRPr="00166B3F" w:rsidRDefault="00570EBB" w:rsidP="001E6B4F">
      <w:pPr>
        <w:tabs>
          <w:tab w:val="left" w:pos="142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655">
        <w:rPr>
          <w:rFonts w:ascii="Times New Roman" w:hAnsi="Times New Roman" w:cs="Times New Roman"/>
          <w:sz w:val="24"/>
          <w:szCs w:val="24"/>
        </w:rPr>
        <w:t xml:space="preserve">       </w:t>
      </w:r>
      <w:r w:rsidRPr="00166B3F">
        <w:rPr>
          <w:rFonts w:ascii="Times New Roman" w:hAnsi="Times New Roman" w:cs="Times New Roman"/>
          <w:sz w:val="24"/>
          <w:szCs w:val="24"/>
        </w:rPr>
        <w:t xml:space="preserve">- </w:t>
      </w:r>
      <w:r w:rsidR="00DD0133" w:rsidRPr="00333F08">
        <w:rPr>
          <w:rFonts w:ascii="Times New Roman" w:hAnsi="Times New Roman" w:cs="Times New Roman"/>
          <w:b/>
          <w:sz w:val="24"/>
          <w:szCs w:val="24"/>
        </w:rPr>
        <w:t>по</w:t>
      </w:r>
      <w:r w:rsidRPr="00333F08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DD0133" w:rsidRPr="00333F08">
        <w:rPr>
          <w:rFonts w:ascii="Times New Roman" w:hAnsi="Times New Roman" w:cs="Times New Roman"/>
          <w:b/>
          <w:sz w:val="24"/>
          <w:szCs w:val="24"/>
        </w:rPr>
        <w:t>ам</w:t>
      </w:r>
      <w:r w:rsidRPr="00333F08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05799E">
        <w:rPr>
          <w:rFonts w:ascii="Times New Roman" w:hAnsi="Times New Roman" w:cs="Times New Roman"/>
          <w:b/>
          <w:sz w:val="24"/>
          <w:szCs w:val="24"/>
        </w:rPr>
        <w:t>4</w:t>
      </w:r>
      <w:r w:rsidRPr="00333F0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166B3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D0133" w:rsidRPr="00166B3F">
        <w:rPr>
          <w:rFonts w:ascii="Times New Roman" w:hAnsi="Times New Roman" w:cs="Times New Roman"/>
          <w:sz w:val="24"/>
          <w:szCs w:val="24"/>
        </w:rPr>
        <w:t>2</w:t>
      </w:r>
      <w:r w:rsidR="0005799E">
        <w:rPr>
          <w:rFonts w:ascii="Times New Roman" w:hAnsi="Times New Roman" w:cs="Times New Roman"/>
          <w:sz w:val="24"/>
          <w:szCs w:val="24"/>
        </w:rPr>
        <w:t> 690 008,8</w:t>
      </w:r>
      <w:r w:rsidRPr="00166B3F">
        <w:rPr>
          <w:rFonts w:ascii="Times New Roman" w:hAnsi="Times New Roman" w:cs="Times New Roman"/>
          <w:sz w:val="24"/>
          <w:szCs w:val="24"/>
        </w:rPr>
        <w:t xml:space="preserve"> тыс. руб., в том числе условно утвержденные расходы в сумме </w:t>
      </w:r>
      <w:r w:rsidR="001D5FD7">
        <w:rPr>
          <w:rFonts w:ascii="Times New Roman" w:hAnsi="Times New Roman" w:cs="Times New Roman"/>
          <w:sz w:val="24"/>
          <w:szCs w:val="24"/>
        </w:rPr>
        <w:t>16 5</w:t>
      </w:r>
      <w:r w:rsidR="00333F08" w:rsidRPr="00741994">
        <w:rPr>
          <w:rFonts w:ascii="Times New Roman" w:hAnsi="Times New Roman" w:cs="Times New Roman"/>
          <w:sz w:val="24"/>
          <w:szCs w:val="24"/>
        </w:rPr>
        <w:t>00</w:t>
      </w:r>
      <w:r w:rsidRPr="00166B3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D0133" w:rsidRPr="00166B3F">
        <w:rPr>
          <w:rFonts w:ascii="Times New Roman" w:hAnsi="Times New Roman" w:cs="Times New Roman"/>
          <w:sz w:val="24"/>
          <w:szCs w:val="24"/>
        </w:rPr>
        <w:t>;</w:t>
      </w:r>
      <w:r w:rsidRPr="00166B3F">
        <w:rPr>
          <w:rFonts w:ascii="Times New Roman" w:hAnsi="Times New Roman" w:cs="Times New Roman"/>
          <w:sz w:val="24"/>
          <w:szCs w:val="24"/>
        </w:rPr>
        <w:t xml:space="preserve"> </w:t>
      </w:r>
      <w:r w:rsidRPr="00333F08">
        <w:rPr>
          <w:rFonts w:ascii="Times New Roman" w:hAnsi="Times New Roman" w:cs="Times New Roman"/>
          <w:b/>
          <w:sz w:val="24"/>
          <w:szCs w:val="24"/>
        </w:rPr>
        <w:t>на 202</w:t>
      </w:r>
      <w:r w:rsidR="0005799E">
        <w:rPr>
          <w:rFonts w:ascii="Times New Roman" w:hAnsi="Times New Roman" w:cs="Times New Roman"/>
          <w:b/>
          <w:sz w:val="24"/>
          <w:szCs w:val="24"/>
        </w:rPr>
        <w:t>5</w:t>
      </w:r>
      <w:r w:rsidR="00DD0133" w:rsidRPr="00333F0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D0133" w:rsidRPr="00166B3F">
        <w:rPr>
          <w:rFonts w:ascii="Times New Roman" w:hAnsi="Times New Roman" w:cs="Times New Roman"/>
          <w:sz w:val="24"/>
          <w:szCs w:val="24"/>
        </w:rPr>
        <w:t xml:space="preserve"> в сумме 2</w:t>
      </w:r>
      <w:r w:rsidR="0005799E">
        <w:rPr>
          <w:rFonts w:ascii="Times New Roman" w:hAnsi="Times New Roman" w:cs="Times New Roman"/>
          <w:sz w:val="24"/>
          <w:szCs w:val="24"/>
        </w:rPr>
        <w:t> 76</w:t>
      </w:r>
      <w:r w:rsidR="00333F08">
        <w:rPr>
          <w:rFonts w:ascii="Times New Roman" w:hAnsi="Times New Roman" w:cs="Times New Roman"/>
          <w:sz w:val="24"/>
          <w:szCs w:val="24"/>
        </w:rPr>
        <w:t>4</w:t>
      </w:r>
      <w:r w:rsidR="0005799E">
        <w:rPr>
          <w:rFonts w:ascii="Times New Roman" w:hAnsi="Times New Roman" w:cs="Times New Roman"/>
          <w:sz w:val="24"/>
          <w:szCs w:val="24"/>
        </w:rPr>
        <w:t> 973,7</w:t>
      </w:r>
      <w:r w:rsidRPr="00166B3F">
        <w:rPr>
          <w:rFonts w:ascii="Times New Roman" w:hAnsi="Times New Roman" w:cs="Times New Roman"/>
          <w:sz w:val="24"/>
          <w:szCs w:val="24"/>
        </w:rPr>
        <w:t xml:space="preserve"> тыс. руб., в том числе условно утвержденные расходы в сумме </w:t>
      </w:r>
      <w:r w:rsidR="0005799E">
        <w:rPr>
          <w:rFonts w:ascii="Times New Roman" w:hAnsi="Times New Roman" w:cs="Times New Roman"/>
          <w:sz w:val="24"/>
          <w:szCs w:val="24"/>
        </w:rPr>
        <w:t>4</w:t>
      </w:r>
      <w:r w:rsidR="00333F08" w:rsidRPr="00741994">
        <w:rPr>
          <w:rFonts w:ascii="Times New Roman" w:hAnsi="Times New Roman" w:cs="Times New Roman"/>
          <w:sz w:val="24"/>
          <w:szCs w:val="24"/>
        </w:rPr>
        <w:t>0 0</w:t>
      </w:r>
      <w:r w:rsidR="0005799E">
        <w:rPr>
          <w:rFonts w:ascii="Times New Roman" w:hAnsi="Times New Roman" w:cs="Times New Roman"/>
          <w:sz w:val="24"/>
          <w:szCs w:val="24"/>
        </w:rPr>
        <w:t>0</w:t>
      </w:r>
      <w:r w:rsidR="00333F08" w:rsidRPr="00741994">
        <w:rPr>
          <w:rFonts w:ascii="Times New Roman" w:hAnsi="Times New Roman" w:cs="Times New Roman"/>
          <w:sz w:val="24"/>
          <w:szCs w:val="24"/>
        </w:rPr>
        <w:t>0,</w:t>
      </w:r>
      <w:r w:rsidR="0005799E">
        <w:rPr>
          <w:rFonts w:ascii="Times New Roman" w:hAnsi="Times New Roman" w:cs="Times New Roman"/>
          <w:sz w:val="24"/>
          <w:szCs w:val="24"/>
        </w:rPr>
        <w:t>0</w:t>
      </w:r>
      <w:r w:rsidRPr="00166B3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70EBB" w:rsidRPr="00E33655" w:rsidRDefault="005D7B51" w:rsidP="001E6B4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B3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66B3F">
        <w:rPr>
          <w:rFonts w:ascii="Times New Roman" w:hAnsi="Times New Roman" w:cs="Times New Roman"/>
          <w:sz w:val="24"/>
          <w:szCs w:val="24"/>
        </w:rPr>
        <w:t xml:space="preserve">- </w:t>
      </w:r>
      <w:r w:rsidR="00570EBB" w:rsidRPr="00166B3F">
        <w:rPr>
          <w:rFonts w:ascii="Times New Roman" w:hAnsi="Times New Roman" w:cs="Times New Roman"/>
          <w:sz w:val="24"/>
          <w:szCs w:val="24"/>
        </w:rPr>
        <w:t>дефицит</w:t>
      </w:r>
      <w:r w:rsidRPr="00166B3F">
        <w:rPr>
          <w:rFonts w:ascii="Times New Roman" w:hAnsi="Times New Roman" w:cs="Times New Roman"/>
          <w:sz w:val="24"/>
          <w:szCs w:val="24"/>
        </w:rPr>
        <w:t xml:space="preserve"> бюджета муниципального района</w:t>
      </w:r>
      <w:r w:rsidR="00570EBB" w:rsidRPr="00166B3F">
        <w:rPr>
          <w:rFonts w:ascii="Times New Roman" w:hAnsi="Times New Roman" w:cs="Times New Roman"/>
          <w:sz w:val="24"/>
          <w:szCs w:val="24"/>
        </w:rPr>
        <w:t xml:space="preserve"> на 202</w:t>
      </w:r>
      <w:r w:rsidR="0005799E">
        <w:rPr>
          <w:rFonts w:ascii="Times New Roman" w:hAnsi="Times New Roman" w:cs="Times New Roman"/>
          <w:sz w:val="24"/>
          <w:szCs w:val="24"/>
        </w:rPr>
        <w:t>4</w:t>
      </w:r>
      <w:r w:rsidR="00570EBB" w:rsidRPr="00166B3F">
        <w:rPr>
          <w:rFonts w:ascii="Times New Roman" w:hAnsi="Times New Roman" w:cs="Times New Roman"/>
          <w:sz w:val="24"/>
          <w:szCs w:val="24"/>
        </w:rPr>
        <w:t xml:space="preserve"> год</w:t>
      </w:r>
      <w:r w:rsidRPr="00166B3F">
        <w:rPr>
          <w:rFonts w:ascii="Times New Roman" w:hAnsi="Times New Roman" w:cs="Times New Roman"/>
          <w:sz w:val="24"/>
          <w:szCs w:val="24"/>
        </w:rPr>
        <w:t xml:space="preserve"> запланирован</w:t>
      </w:r>
      <w:r w:rsidR="00570EBB" w:rsidRPr="00166B3F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</w:t>
      </w:r>
      <w:r w:rsidR="0005799E">
        <w:rPr>
          <w:rFonts w:ascii="Times New Roman" w:hAnsi="Times New Roman" w:cs="Times New Roman"/>
          <w:sz w:val="24"/>
          <w:szCs w:val="24"/>
        </w:rPr>
        <w:t>43</w:t>
      </w:r>
      <w:r w:rsidR="00333F08">
        <w:rPr>
          <w:rFonts w:ascii="Times New Roman" w:hAnsi="Times New Roman" w:cs="Times New Roman"/>
          <w:sz w:val="24"/>
          <w:szCs w:val="24"/>
        </w:rPr>
        <w:t xml:space="preserve"> 000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тыс. руб. или 7,</w:t>
      </w:r>
      <w:r w:rsidR="0005799E">
        <w:rPr>
          <w:rFonts w:ascii="Times New Roman" w:hAnsi="Times New Roman" w:cs="Times New Roman"/>
          <w:sz w:val="24"/>
          <w:szCs w:val="24"/>
        </w:rPr>
        <w:t>3</w:t>
      </w:r>
      <w:r w:rsidR="00570EBB" w:rsidRPr="00E33655">
        <w:rPr>
          <w:rFonts w:ascii="Times New Roman" w:hAnsi="Times New Roman" w:cs="Times New Roman"/>
          <w:sz w:val="24"/>
          <w:szCs w:val="24"/>
        </w:rPr>
        <w:t>% утвержденного общего годового объема доходов местного бюджета без учета утвержденного объема безвозмездных поступлений, на 202</w:t>
      </w:r>
      <w:r w:rsidR="0005799E">
        <w:rPr>
          <w:rFonts w:ascii="Times New Roman" w:hAnsi="Times New Roman" w:cs="Times New Roman"/>
          <w:sz w:val="24"/>
          <w:szCs w:val="24"/>
        </w:rPr>
        <w:t>5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33F08">
        <w:rPr>
          <w:rFonts w:ascii="Times New Roman" w:hAnsi="Times New Roman" w:cs="Times New Roman"/>
          <w:sz w:val="24"/>
          <w:szCs w:val="24"/>
        </w:rPr>
        <w:t>4</w:t>
      </w:r>
      <w:r w:rsidR="0005799E">
        <w:rPr>
          <w:rFonts w:ascii="Times New Roman" w:hAnsi="Times New Roman" w:cs="Times New Roman"/>
          <w:sz w:val="24"/>
          <w:szCs w:val="24"/>
        </w:rPr>
        <w:t>6</w:t>
      </w:r>
      <w:r w:rsidR="00333F08">
        <w:rPr>
          <w:rFonts w:ascii="Times New Roman" w:hAnsi="Times New Roman" w:cs="Times New Roman"/>
          <w:sz w:val="24"/>
          <w:szCs w:val="24"/>
        </w:rPr>
        <w:t xml:space="preserve"> 000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тыс. руб. или 7,</w:t>
      </w:r>
      <w:r w:rsidR="0005799E">
        <w:rPr>
          <w:rFonts w:ascii="Times New Roman" w:hAnsi="Times New Roman" w:cs="Times New Roman"/>
          <w:sz w:val="24"/>
          <w:szCs w:val="24"/>
        </w:rPr>
        <w:t>5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поступлений.</w:t>
      </w:r>
      <w:proofErr w:type="gramEnd"/>
    </w:p>
    <w:p w:rsidR="009E70AD" w:rsidRDefault="009E70AD" w:rsidP="00515B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3B08" w:rsidRDefault="00570EBB" w:rsidP="00515B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756B">
        <w:rPr>
          <w:rFonts w:ascii="Times New Roman" w:hAnsi="Times New Roman" w:cs="Times New Roman"/>
          <w:sz w:val="24"/>
          <w:szCs w:val="24"/>
        </w:rPr>
        <w:t>О</w:t>
      </w:r>
      <w:r w:rsidRPr="00F13261">
        <w:rPr>
          <w:rFonts w:ascii="Times New Roman" w:hAnsi="Times New Roman" w:cs="Times New Roman"/>
          <w:sz w:val="24"/>
          <w:szCs w:val="24"/>
        </w:rPr>
        <w:t>сновные характеристики районного бюджета представлены в таблице</w:t>
      </w:r>
      <w:r w:rsidR="00900526">
        <w:rPr>
          <w:rFonts w:ascii="Times New Roman" w:hAnsi="Times New Roman" w:cs="Times New Roman"/>
          <w:sz w:val="24"/>
          <w:szCs w:val="24"/>
        </w:rPr>
        <w:t>:</w:t>
      </w:r>
    </w:p>
    <w:p w:rsidR="00515BF4" w:rsidRDefault="007152DF" w:rsidP="00515BF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15BF4">
        <w:rPr>
          <w:rFonts w:ascii="Times New Roman" w:hAnsi="Times New Roman" w:cs="Times New Roman"/>
          <w:sz w:val="24"/>
          <w:szCs w:val="24"/>
        </w:rPr>
        <w:t>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9361" w:type="dxa"/>
        <w:tblInd w:w="103" w:type="dxa"/>
        <w:tblLook w:val="04A0"/>
      </w:tblPr>
      <w:tblGrid>
        <w:gridCol w:w="2415"/>
        <w:gridCol w:w="1293"/>
        <w:gridCol w:w="1542"/>
        <w:gridCol w:w="1276"/>
        <w:gridCol w:w="1417"/>
        <w:gridCol w:w="1418"/>
      </w:tblGrid>
      <w:tr w:rsidR="00FF3E58" w:rsidRPr="00FF3E58" w:rsidTr="00FF3E58">
        <w:trPr>
          <w:trHeight w:val="7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FF3E58" w:rsidRDefault="00FF3E58" w:rsidP="00F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FF3E58" w:rsidRDefault="00FF3E58" w:rsidP="00F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2021 г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FF3E58" w:rsidRDefault="00FF3E58" w:rsidP="00F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ожидаемое исполнение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FF3E58" w:rsidRDefault="00FF3E58" w:rsidP="00F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2023г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FF3E58" w:rsidRDefault="00FF3E58" w:rsidP="00F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2024г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FF3E58" w:rsidRDefault="00FF3E58" w:rsidP="00F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2025г</w:t>
            </w:r>
          </w:p>
        </w:tc>
      </w:tr>
      <w:tr w:rsidR="00FF3E58" w:rsidRPr="00FF3E58" w:rsidTr="00FF3E58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FF3E58" w:rsidRDefault="00FF3E58" w:rsidP="00F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FF3E58" w:rsidRDefault="00FF3E58" w:rsidP="00F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FF3E58" w:rsidRDefault="00FF3E58" w:rsidP="00F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FF3E58" w:rsidRDefault="00FF3E58" w:rsidP="00F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FF3E58" w:rsidRDefault="00FF3E58" w:rsidP="00F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FF3E58" w:rsidRDefault="00FF3E58" w:rsidP="00F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F3E58" w:rsidRPr="00FF3E58" w:rsidTr="00FF3E58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FF3E58" w:rsidRDefault="00FF3E58" w:rsidP="00FF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 доходов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FF3E58" w:rsidRDefault="00FF3E58" w:rsidP="00FF3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3 260 819,4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FF3E58" w:rsidRDefault="00FF3E58" w:rsidP="00FF3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4 003 410,0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FF3E58" w:rsidRDefault="00FF3E58" w:rsidP="00FF3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3 131 798,4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FF3E58" w:rsidRDefault="00FF3E58" w:rsidP="00FF3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2 647 008,8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E58" w:rsidRPr="00FF3E58" w:rsidRDefault="00FF3E58" w:rsidP="00FF3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2 718 973,7</w:t>
            </w:r>
          </w:p>
        </w:tc>
      </w:tr>
      <w:tr w:rsidR="00FF3E58" w:rsidRPr="00FF3E58" w:rsidTr="00FF3E58">
        <w:trPr>
          <w:trHeight w:val="5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FF3E58" w:rsidRDefault="00FF3E58" w:rsidP="00FF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FF3E58" w:rsidRDefault="00FF3E58" w:rsidP="00FF3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507 560,60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FF3E58" w:rsidRDefault="00FF3E58" w:rsidP="00FF3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515 711,2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FF3E58" w:rsidRDefault="00FF3E58" w:rsidP="00FF3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552 561,1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FF3E58" w:rsidRDefault="00FF3E58" w:rsidP="00FF3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585 184,0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58" w:rsidRPr="00FF3E58" w:rsidRDefault="00FF3E58" w:rsidP="00FF3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617 289,0</w:t>
            </w:r>
          </w:p>
        </w:tc>
      </w:tr>
      <w:tr w:rsidR="00FF3E58" w:rsidRPr="00FF3E58" w:rsidTr="00FF3E58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FF3E58" w:rsidRDefault="00FF3E58" w:rsidP="00FF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FF3E58" w:rsidRDefault="00FF3E58" w:rsidP="00FF3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2 753 258,80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FF3E58" w:rsidRDefault="00FF3E58" w:rsidP="00FF3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3 487 698,8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FF3E58" w:rsidRDefault="00FF3E58" w:rsidP="00FF3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2 579 237,3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FF3E58" w:rsidRDefault="00FF3E58" w:rsidP="00FF3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2 061 824,8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58" w:rsidRPr="00FF3E58" w:rsidRDefault="00FF3E58" w:rsidP="00FF3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2 101 684,7</w:t>
            </w:r>
          </w:p>
        </w:tc>
      </w:tr>
      <w:tr w:rsidR="00FF3E58" w:rsidRPr="00FF3E58" w:rsidTr="00FF3E58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FF3E58" w:rsidRDefault="00FF3E58" w:rsidP="00FF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FF3E58" w:rsidRDefault="00FF3E58" w:rsidP="00FF3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3 249 693,0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FF3E58" w:rsidRDefault="00FF3E58" w:rsidP="00FF3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4 067 136,4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FF3E58" w:rsidRDefault="00FF3E58" w:rsidP="00FF3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3 172 798,4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FF3E58" w:rsidRDefault="00FF3E58" w:rsidP="00FF3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2 690 008,8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E58" w:rsidRPr="00FF3E58" w:rsidRDefault="00FF3E58" w:rsidP="00FF3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2 764 973,7</w:t>
            </w:r>
          </w:p>
        </w:tc>
      </w:tr>
      <w:tr w:rsidR="00FF3E58" w:rsidRPr="00FF3E58" w:rsidTr="00FF3E58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FF3E58" w:rsidRDefault="00FF3E58" w:rsidP="00FF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дефицит </w:t>
            </w:r>
            <w:proofErr w:type="gramStart"/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"-</w:t>
            </w:r>
            <w:proofErr w:type="gramEnd"/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 / профицит "+"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FF3E58" w:rsidRDefault="00FF3E58" w:rsidP="00FF3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11 126,4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FF3E58" w:rsidRDefault="00FF3E58" w:rsidP="00FF3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-63 726,4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FF3E58" w:rsidRDefault="00FF3E58" w:rsidP="00FF3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FF3E58" w:rsidRDefault="00FF3E58" w:rsidP="00FF3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FF3E58" w:rsidRDefault="00FF3E58" w:rsidP="00FF3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-46 000,0</w:t>
            </w:r>
          </w:p>
        </w:tc>
      </w:tr>
      <w:tr w:rsidR="00FF3E58" w:rsidRPr="00593B08" w:rsidTr="00FF3E58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FF3E58" w:rsidRDefault="00FF3E58" w:rsidP="00FF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Процент дефицита (к доходам без учета безвозмездных</w:t>
            </w:r>
            <w:proofErr w:type="gramEnd"/>
          </w:p>
          <w:p w:rsidR="00FF3E58" w:rsidRPr="00FF3E58" w:rsidRDefault="00FF3E58" w:rsidP="0000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3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поступлений)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593B08" w:rsidRDefault="00FF3E58" w:rsidP="0000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593B08" w:rsidRDefault="00FF3E58" w:rsidP="0000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593B08" w:rsidRDefault="00FF3E58" w:rsidP="0000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593B08" w:rsidRDefault="00FF3E58" w:rsidP="00FF3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E58" w:rsidRPr="00593B08" w:rsidRDefault="00FF3E58" w:rsidP="00FF3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7,5</w:t>
            </w:r>
          </w:p>
        </w:tc>
      </w:tr>
    </w:tbl>
    <w:p w:rsidR="00FF3E58" w:rsidRDefault="00FF3E58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0EBB" w:rsidRPr="00854245" w:rsidRDefault="00F65075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245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</w:t>
      </w:r>
      <w:r w:rsidR="00570EBB" w:rsidRPr="00854245">
        <w:rPr>
          <w:rFonts w:ascii="Times New Roman" w:hAnsi="Times New Roman" w:cs="Times New Roman"/>
          <w:sz w:val="24"/>
          <w:szCs w:val="24"/>
        </w:rPr>
        <w:t>бюджета</w:t>
      </w:r>
      <w:r w:rsidR="00593B08" w:rsidRPr="00854245">
        <w:rPr>
          <w:rFonts w:ascii="Times New Roman" w:hAnsi="Times New Roman" w:cs="Times New Roman"/>
          <w:sz w:val="24"/>
          <w:szCs w:val="24"/>
        </w:rPr>
        <w:t xml:space="preserve"> по доходам в 202</w:t>
      </w:r>
      <w:r w:rsidR="00D11C61">
        <w:rPr>
          <w:rFonts w:ascii="Times New Roman" w:hAnsi="Times New Roman" w:cs="Times New Roman"/>
          <w:sz w:val="24"/>
          <w:szCs w:val="24"/>
        </w:rPr>
        <w:t>3</w:t>
      </w:r>
      <w:r w:rsidR="00593B08" w:rsidRPr="00854245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854245">
        <w:rPr>
          <w:rFonts w:ascii="Times New Roman" w:hAnsi="Times New Roman" w:cs="Times New Roman"/>
          <w:sz w:val="24"/>
          <w:szCs w:val="24"/>
        </w:rPr>
        <w:t xml:space="preserve"> прогнозируется в сумме</w:t>
      </w:r>
      <w:r w:rsidR="00570EBB" w:rsidRPr="00854245">
        <w:rPr>
          <w:rFonts w:ascii="Times New Roman" w:hAnsi="Times New Roman" w:cs="Times New Roman"/>
          <w:sz w:val="24"/>
          <w:szCs w:val="24"/>
        </w:rPr>
        <w:t xml:space="preserve"> </w:t>
      </w:r>
      <w:r w:rsidR="00D11C61">
        <w:rPr>
          <w:rFonts w:ascii="Times New Roman" w:hAnsi="Times New Roman" w:cs="Times New Roman"/>
          <w:sz w:val="24"/>
          <w:szCs w:val="24"/>
        </w:rPr>
        <w:t>3131798,4</w:t>
      </w:r>
      <w:r w:rsidR="00570EBB" w:rsidRPr="00854245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D11C61">
        <w:rPr>
          <w:rFonts w:ascii="Times New Roman" w:hAnsi="Times New Roman" w:cs="Times New Roman"/>
          <w:sz w:val="24"/>
          <w:szCs w:val="24"/>
        </w:rPr>
        <w:t>871611,6</w:t>
      </w:r>
      <w:r w:rsidR="00570EBB" w:rsidRPr="00854245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Pr="00854245">
        <w:rPr>
          <w:rFonts w:ascii="Times New Roman" w:hAnsi="Times New Roman" w:cs="Times New Roman"/>
          <w:sz w:val="24"/>
          <w:szCs w:val="24"/>
        </w:rPr>
        <w:t>-</w:t>
      </w:r>
      <w:r w:rsidR="00D11C61">
        <w:rPr>
          <w:rFonts w:ascii="Times New Roman" w:hAnsi="Times New Roman" w:cs="Times New Roman"/>
          <w:sz w:val="24"/>
          <w:szCs w:val="24"/>
        </w:rPr>
        <w:t>21,8</w:t>
      </w:r>
      <w:r w:rsidR="00570EBB" w:rsidRPr="00854245">
        <w:rPr>
          <w:rFonts w:ascii="Times New Roman" w:hAnsi="Times New Roman" w:cs="Times New Roman"/>
          <w:sz w:val="24"/>
          <w:szCs w:val="24"/>
        </w:rPr>
        <w:t xml:space="preserve">%) </w:t>
      </w:r>
      <w:r w:rsidRPr="00854245">
        <w:rPr>
          <w:rFonts w:ascii="Times New Roman" w:hAnsi="Times New Roman" w:cs="Times New Roman"/>
          <w:sz w:val="24"/>
          <w:szCs w:val="24"/>
        </w:rPr>
        <w:t>мен</w:t>
      </w:r>
      <w:r w:rsidR="00570EBB" w:rsidRPr="00854245">
        <w:rPr>
          <w:rFonts w:ascii="Times New Roman" w:hAnsi="Times New Roman" w:cs="Times New Roman"/>
          <w:sz w:val="24"/>
          <w:szCs w:val="24"/>
        </w:rPr>
        <w:t xml:space="preserve">ьше </w:t>
      </w:r>
      <w:r w:rsidRPr="00854245">
        <w:rPr>
          <w:rFonts w:ascii="Times New Roman" w:hAnsi="Times New Roman" w:cs="Times New Roman"/>
          <w:sz w:val="24"/>
          <w:szCs w:val="24"/>
        </w:rPr>
        <w:t xml:space="preserve">ожидаемого </w:t>
      </w:r>
      <w:r w:rsidR="00570EBB" w:rsidRPr="00854245">
        <w:rPr>
          <w:rFonts w:ascii="Times New Roman" w:hAnsi="Times New Roman" w:cs="Times New Roman"/>
          <w:sz w:val="24"/>
          <w:szCs w:val="24"/>
        </w:rPr>
        <w:t>объема поступлений 20</w:t>
      </w:r>
      <w:r w:rsidR="005710BA">
        <w:rPr>
          <w:rFonts w:ascii="Times New Roman" w:hAnsi="Times New Roman" w:cs="Times New Roman"/>
          <w:sz w:val="24"/>
          <w:szCs w:val="24"/>
        </w:rPr>
        <w:t>2</w:t>
      </w:r>
      <w:r w:rsidR="00D11C61">
        <w:rPr>
          <w:rFonts w:ascii="Times New Roman" w:hAnsi="Times New Roman" w:cs="Times New Roman"/>
          <w:sz w:val="24"/>
          <w:szCs w:val="24"/>
        </w:rPr>
        <w:t>2</w:t>
      </w:r>
      <w:r w:rsidR="00570EBB" w:rsidRPr="00854245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5C5083" w:rsidRPr="00854245">
        <w:rPr>
          <w:rFonts w:ascii="Times New Roman" w:hAnsi="Times New Roman" w:cs="Times New Roman"/>
          <w:sz w:val="24"/>
          <w:szCs w:val="24"/>
        </w:rPr>
        <w:t>Объем расходов на 202</w:t>
      </w:r>
      <w:r w:rsidR="00D11C61">
        <w:rPr>
          <w:rFonts w:ascii="Times New Roman" w:hAnsi="Times New Roman" w:cs="Times New Roman"/>
          <w:sz w:val="24"/>
          <w:szCs w:val="24"/>
        </w:rPr>
        <w:t>3</w:t>
      </w:r>
      <w:r w:rsidR="005C5083" w:rsidRPr="00854245">
        <w:rPr>
          <w:rFonts w:ascii="Times New Roman" w:hAnsi="Times New Roman" w:cs="Times New Roman"/>
          <w:sz w:val="24"/>
          <w:szCs w:val="24"/>
        </w:rPr>
        <w:t xml:space="preserve"> год запланирован в сумме </w:t>
      </w:r>
      <w:r w:rsidR="00D11C61">
        <w:rPr>
          <w:rFonts w:ascii="Times New Roman" w:hAnsi="Times New Roman" w:cs="Times New Roman"/>
          <w:sz w:val="24"/>
          <w:szCs w:val="24"/>
        </w:rPr>
        <w:t>3172798,4</w:t>
      </w:r>
      <w:r w:rsidR="005C5083" w:rsidRPr="00854245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8D6708">
        <w:rPr>
          <w:rFonts w:ascii="Times New Roman" w:hAnsi="Times New Roman" w:cs="Times New Roman"/>
          <w:sz w:val="24"/>
          <w:szCs w:val="24"/>
        </w:rPr>
        <w:t>894338,0</w:t>
      </w:r>
      <w:r w:rsidR="005C5083" w:rsidRPr="0085424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C5083" w:rsidRPr="008542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C5083" w:rsidRPr="00854245">
        <w:rPr>
          <w:rFonts w:ascii="Times New Roman" w:hAnsi="Times New Roman" w:cs="Times New Roman"/>
          <w:sz w:val="24"/>
          <w:szCs w:val="24"/>
        </w:rPr>
        <w:t>ублей (-</w:t>
      </w:r>
      <w:r w:rsidR="008D6708">
        <w:rPr>
          <w:rFonts w:ascii="Times New Roman" w:hAnsi="Times New Roman" w:cs="Times New Roman"/>
          <w:sz w:val="24"/>
          <w:szCs w:val="24"/>
        </w:rPr>
        <w:t>22</w:t>
      </w:r>
      <w:r w:rsidR="005C5083" w:rsidRPr="00854245">
        <w:rPr>
          <w:rFonts w:ascii="Times New Roman" w:hAnsi="Times New Roman" w:cs="Times New Roman"/>
          <w:sz w:val="24"/>
          <w:szCs w:val="24"/>
        </w:rPr>
        <w:t>%) меньше, чем ожидаемое исполнение по расходам в 202</w:t>
      </w:r>
      <w:r w:rsidR="008D6708">
        <w:rPr>
          <w:rFonts w:ascii="Times New Roman" w:hAnsi="Times New Roman" w:cs="Times New Roman"/>
          <w:sz w:val="24"/>
          <w:szCs w:val="24"/>
        </w:rPr>
        <w:t>2</w:t>
      </w:r>
      <w:r w:rsidR="005C5083" w:rsidRPr="00854245">
        <w:rPr>
          <w:rFonts w:ascii="Times New Roman" w:hAnsi="Times New Roman" w:cs="Times New Roman"/>
          <w:sz w:val="24"/>
          <w:szCs w:val="24"/>
        </w:rPr>
        <w:t xml:space="preserve"> году.</w:t>
      </w:r>
      <w:r w:rsidR="00854245" w:rsidRPr="00854245">
        <w:rPr>
          <w:rFonts w:ascii="Times New Roman" w:hAnsi="Times New Roman" w:cs="Times New Roman"/>
          <w:sz w:val="24"/>
          <w:szCs w:val="24"/>
        </w:rPr>
        <w:t xml:space="preserve"> </w:t>
      </w:r>
      <w:r w:rsidR="00854245">
        <w:rPr>
          <w:rFonts w:ascii="Times New Roman" w:hAnsi="Times New Roman" w:cs="Times New Roman"/>
          <w:sz w:val="24"/>
          <w:szCs w:val="24"/>
        </w:rPr>
        <w:t>Р</w:t>
      </w:r>
      <w:r w:rsidR="00854245" w:rsidRPr="00854245">
        <w:rPr>
          <w:rFonts w:ascii="Times New Roman" w:hAnsi="Times New Roman" w:cs="Times New Roman"/>
          <w:sz w:val="24"/>
          <w:szCs w:val="24"/>
        </w:rPr>
        <w:t xml:space="preserve">азмер дефицита </w:t>
      </w:r>
      <w:r w:rsidR="00854245">
        <w:rPr>
          <w:rFonts w:ascii="Times New Roman" w:hAnsi="Times New Roman" w:cs="Times New Roman"/>
          <w:sz w:val="24"/>
          <w:szCs w:val="24"/>
        </w:rPr>
        <w:t xml:space="preserve">– </w:t>
      </w:r>
      <w:r w:rsidR="008D6708">
        <w:rPr>
          <w:rFonts w:ascii="Times New Roman" w:hAnsi="Times New Roman" w:cs="Times New Roman"/>
          <w:sz w:val="24"/>
          <w:szCs w:val="24"/>
        </w:rPr>
        <w:t>41</w:t>
      </w:r>
      <w:r w:rsidR="00854245">
        <w:rPr>
          <w:rFonts w:ascii="Times New Roman" w:hAnsi="Times New Roman" w:cs="Times New Roman"/>
          <w:sz w:val="24"/>
          <w:szCs w:val="24"/>
        </w:rPr>
        <w:t xml:space="preserve">000,0 тыс. р., </w:t>
      </w:r>
      <w:r w:rsidR="00EF01F0">
        <w:rPr>
          <w:rFonts w:ascii="Times New Roman" w:hAnsi="Times New Roman" w:cs="Times New Roman"/>
          <w:sz w:val="24"/>
          <w:szCs w:val="24"/>
        </w:rPr>
        <w:t xml:space="preserve">или </w:t>
      </w:r>
      <w:r w:rsidR="00854245">
        <w:rPr>
          <w:rFonts w:ascii="Times New Roman" w:hAnsi="Times New Roman" w:cs="Times New Roman"/>
          <w:sz w:val="24"/>
          <w:szCs w:val="24"/>
        </w:rPr>
        <w:t>7,</w:t>
      </w:r>
      <w:r w:rsidR="008D6708">
        <w:rPr>
          <w:rFonts w:ascii="Times New Roman" w:hAnsi="Times New Roman" w:cs="Times New Roman"/>
          <w:sz w:val="24"/>
          <w:szCs w:val="24"/>
        </w:rPr>
        <w:t xml:space="preserve">4 % </w:t>
      </w:r>
      <w:r w:rsidR="00854245" w:rsidRPr="00854245">
        <w:rPr>
          <w:rFonts w:ascii="Times New Roman" w:hAnsi="Times New Roman" w:cs="Times New Roman"/>
          <w:sz w:val="24"/>
          <w:szCs w:val="24"/>
        </w:rPr>
        <w:t>доход</w:t>
      </w:r>
      <w:r w:rsidR="008D6708">
        <w:rPr>
          <w:rFonts w:ascii="Times New Roman" w:hAnsi="Times New Roman" w:cs="Times New Roman"/>
          <w:sz w:val="24"/>
          <w:szCs w:val="24"/>
        </w:rPr>
        <w:t>ов бюджета</w:t>
      </w:r>
      <w:r w:rsidR="00854245" w:rsidRPr="00854245">
        <w:rPr>
          <w:rFonts w:ascii="Times New Roman" w:hAnsi="Times New Roman" w:cs="Times New Roman"/>
          <w:sz w:val="24"/>
          <w:szCs w:val="24"/>
        </w:rPr>
        <w:t xml:space="preserve"> без учета безвозмездных</w:t>
      </w:r>
      <w:r w:rsidR="00854245">
        <w:rPr>
          <w:rFonts w:ascii="Times New Roman" w:hAnsi="Times New Roman" w:cs="Times New Roman"/>
          <w:sz w:val="24"/>
          <w:szCs w:val="24"/>
        </w:rPr>
        <w:t xml:space="preserve"> </w:t>
      </w:r>
      <w:r w:rsidR="00854245" w:rsidRPr="00854245">
        <w:rPr>
          <w:rFonts w:ascii="Times New Roman" w:hAnsi="Times New Roman" w:cs="Times New Roman"/>
          <w:sz w:val="24"/>
          <w:szCs w:val="24"/>
        </w:rPr>
        <w:t>поступлений</w:t>
      </w:r>
      <w:r w:rsidR="00854245">
        <w:rPr>
          <w:rFonts w:ascii="Times New Roman" w:hAnsi="Times New Roman" w:cs="Times New Roman"/>
          <w:sz w:val="24"/>
          <w:szCs w:val="24"/>
        </w:rPr>
        <w:t>.</w:t>
      </w:r>
    </w:p>
    <w:p w:rsidR="00207D50" w:rsidRPr="00854245" w:rsidRDefault="00207D50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245">
        <w:rPr>
          <w:rFonts w:ascii="Times New Roman" w:hAnsi="Times New Roman" w:cs="Times New Roman"/>
          <w:sz w:val="24"/>
          <w:szCs w:val="24"/>
        </w:rPr>
        <w:t xml:space="preserve">Общий объем бюджета по доходам в </w:t>
      </w:r>
      <w:r w:rsidR="008D6708">
        <w:rPr>
          <w:rFonts w:ascii="Times New Roman" w:hAnsi="Times New Roman" w:cs="Times New Roman"/>
          <w:sz w:val="24"/>
          <w:szCs w:val="24"/>
        </w:rPr>
        <w:t>2024</w:t>
      </w:r>
      <w:r w:rsidRPr="00854245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6708">
        <w:rPr>
          <w:rFonts w:ascii="Times New Roman" w:hAnsi="Times New Roman" w:cs="Times New Roman"/>
          <w:sz w:val="24"/>
          <w:szCs w:val="24"/>
        </w:rPr>
        <w:t>647008,8</w:t>
      </w:r>
      <w:r w:rsidRPr="00854245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8D6708">
        <w:rPr>
          <w:rFonts w:ascii="Times New Roman" w:hAnsi="Times New Roman" w:cs="Times New Roman"/>
          <w:sz w:val="24"/>
          <w:szCs w:val="24"/>
        </w:rPr>
        <w:t>484798,6</w:t>
      </w:r>
      <w:r w:rsidRPr="00854245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D6708">
        <w:rPr>
          <w:rFonts w:ascii="Times New Roman" w:hAnsi="Times New Roman" w:cs="Times New Roman"/>
          <w:sz w:val="24"/>
          <w:szCs w:val="24"/>
        </w:rPr>
        <w:t>-15,5</w:t>
      </w:r>
      <w:r w:rsidRPr="00854245">
        <w:rPr>
          <w:rFonts w:ascii="Times New Roman" w:hAnsi="Times New Roman" w:cs="Times New Roman"/>
          <w:sz w:val="24"/>
          <w:szCs w:val="24"/>
        </w:rPr>
        <w:t xml:space="preserve">%) </w:t>
      </w:r>
      <w:r w:rsidR="008D6708">
        <w:rPr>
          <w:rFonts w:ascii="Times New Roman" w:hAnsi="Times New Roman" w:cs="Times New Roman"/>
          <w:sz w:val="24"/>
          <w:szCs w:val="24"/>
        </w:rPr>
        <w:t>мен</w:t>
      </w:r>
      <w:r w:rsidRPr="00854245">
        <w:rPr>
          <w:rFonts w:ascii="Times New Roman" w:hAnsi="Times New Roman" w:cs="Times New Roman"/>
          <w:sz w:val="24"/>
          <w:szCs w:val="24"/>
        </w:rPr>
        <w:t>ьше ожидаемого объема поступлений 202</w:t>
      </w:r>
      <w:r w:rsidR="008D6708">
        <w:rPr>
          <w:rFonts w:ascii="Times New Roman" w:hAnsi="Times New Roman" w:cs="Times New Roman"/>
          <w:sz w:val="24"/>
          <w:szCs w:val="24"/>
        </w:rPr>
        <w:t>3</w:t>
      </w:r>
      <w:r w:rsidRPr="00854245">
        <w:rPr>
          <w:rFonts w:ascii="Times New Roman" w:hAnsi="Times New Roman" w:cs="Times New Roman"/>
          <w:sz w:val="24"/>
          <w:szCs w:val="24"/>
        </w:rPr>
        <w:t xml:space="preserve"> года. </w:t>
      </w:r>
      <w:r>
        <w:rPr>
          <w:rFonts w:ascii="Times New Roman" w:hAnsi="Times New Roman" w:cs="Times New Roman"/>
          <w:sz w:val="24"/>
          <w:szCs w:val="24"/>
        </w:rPr>
        <w:t>Объем расходов на 202</w:t>
      </w:r>
      <w:r w:rsidR="008D6708">
        <w:rPr>
          <w:rFonts w:ascii="Times New Roman" w:hAnsi="Times New Roman" w:cs="Times New Roman"/>
          <w:sz w:val="24"/>
          <w:szCs w:val="24"/>
        </w:rPr>
        <w:t>4</w:t>
      </w:r>
      <w:r w:rsidRPr="00854245">
        <w:rPr>
          <w:rFonts w:ascii="Times New Roman" w:hAnsi="Times New Roman" w:cs="Times New Roman"/>
          <w:sz w:val="24"/>
          <w:szCs w:val="24"/>
        </w:rPr>
        <w:t xml:space="preserve"> год запланирован в сумме </w:t>
      </w:r>
      <w:r w:rsidR="008D6708">
        <w:rPr>
          <w:rFonts w:ascii="Times New Roman" w:hAnsi="Times New Roman" w:cs="Times New Roman"/>
          <w:sz w:val="24"/>
          <w:szCs w:val="24"/>
        </w:rPr>
        <w:t>2690008,8</w:t>
      </w:r>
      <w:r w:rsidRPr="00854245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8D6708">
        <w:rPr>
          <w:rFonts w:ascii="Times New Roman" w:hAnsi="Times New Roman" w:cs="Times New Roman"/>
          <w:sz w:val="24"/>
          <w:szCs w:val="24"/>
        </w:rPr>
        <w:t>482789,6 тыс</w:t>
      </w:r>
      <w:proofErr w:type="gramStart"/>
      <w:r w:rsidR="008D670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D6708">
        <w:rPr>
          <w:rFonts w:ascii="Times New Roman" w:hAnsi="Times New Roman" w:cs="Times New Roman"/>
          <w:sz w:val="24"/>
          <w:szCs w:val="24"/>
        </w:rPr>
        <w:t>ублей (-22</w:t>
      </w:r>
      <w:r w:rsidRPr="00854245">
        <w:rPr>
          <w:rFonts w:ascii="Times New Roman" w:hAnsi="Times New Roman" w:cs="Times New Roman"/>
          <w:sz w:val="24"/>
          <w:szCs w:val="24"/>
        </w:rPr>
        <w:t xml:space="preserve">%) </w:t>
      </w:r>
      <w:r w:rsidR="008D6708">
        <w:rPr>
          <w:rFonts w:ascii="Times New Roman" w:hAnsi="Times New Roman" w:cs="Times New Roman"/>
          <w:sz w:val="24"/>
          <w:szCs w:val="24"/>
        </w:rPr>
        <w:t>меньше</w:t>
      </w:r>
      <w:r w:rsidRPr="00854245">
        <w:rPr>
          <w:rFonts w:ascii="Times New Roman" w:hAnsi="Times New Roman" w:cs="Times New Roman"/>
          <w:sz w:val="24"/>
          <w:szCs w:val="24"/>
        </w:rPr>
        <w:t xml:space="preserve">, чем </w:t>
      </w:r>
      <w:r w:rsidR="0086262F">
        <w:rPr>
          <w:rFonts w:ascii="Times New Roman" w:hAnsi="Times New Roman" w:cs="Times New Roman"/>
          <w:sz w:val="24"/>
          <w:szCs w:val="24"/>
        </w:rPr>
        <w:t>планируе</w:t>
      </w:r>
      <w:r w:rsidRPr="00854245">
        <w:rPr>
          <w:rFonts w:ascii="Times New Roman" w:hAnsi="Times New Roman" w:cs="Times New Roman"/>
          <w:sz w:val="24"/>
          <w:szCs w:val="24"/>
        </w:rPr>
        <w:t>мое исполнение по расходам в 202</w:t>
      </w:r>
      <w:r w:rsidR="008D6708">
        <w:rPr>
          <w:rFonts w:ascii="Times New Roman" w:hAnsi="Times New Roman" w:cs="Times New Roman"/>
          <w:sz w:val="24"/>
          <w:szCs w:val="24"/>
        </w:rPr>
        <w:t>3</w:t>
      </w:r>
      <w:r w:rsidRPr="00854245">
        <w:rPr>
          <w:rFonts w:ascii="Times New Roman" w:hAnsi="Times New Roman" w:cs="Times New Roman"/>
          <w:sz w:val="24"/>
          <w:szCs w:val="24"/>
        </w:rPr>
        <w:t xml:space="preserve"> году.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54245">
        <w:rPr>
          <w:rFonts w:ascii="Times New Roman" w:hAnsi="Times New Roman" w:cs="Times New Roman"/>
          <w:sz w:val="24"/>
          <w:szCs w:val="24"/>
        </w:rPr>
        <w:t xml:space="preserve">азмер дефицита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6262F">
        <w:rPr>
          <w:rFonts w:ascii="Times New Roman" w:hAnsi="Times New Roman" w:cs="Times New Roman"/>
          <w:sz w:val="24"/>
          <w:szCs w:val="24"/>
        </w:rPr>
        <w:t>4</w:t>
      </w:r>
      <w:r w:rsidR="008D6708">
        <w:rPr>
          <w:rFonts w:ascii="Times New Roman" w:hAnsi="Times New Roman" w:cs="Times New Roman"/>
          <w:sz w:val="24"/>
          <w:szCs w:val="24"/>
        </w:rPr>
        <w:t>3</w:t>
      </w:r>
      <w:r w:rsidR="0086262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00,0 тыс. р., </w:t>
      </w:r>
      <w:r w:rsidR="0086262F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7,</w:t>
      </w:r>
      <w:r w:rsidR="008D6708">
        <w:rPr>
          <w:rFonts w:ascii="Times New Roman" w:hAnsi="Times New Roman" w:cs="Times New Roman"/>
          <w:sz w:val="24"/>
          <w:szCs w:val="24"/>
        </w:rPr>
        <w:t>3</w:t>
      </w:r>
      <w:r w:rsidRPr="00854245">
        <w:rPr>
          <w:rFonts w:ascii="Times New Roman" w:hAnsi="Times New Roman" w:cs="Times New Roman"/>
          <w:sz w:val="24"/>
          <w:szCs w:val="24"/>
        </w:rPr>
        <w:t xml:space="preserve"> % к доходам без учета безвозмездных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245">
        <w:rPr>
          <w:rFonts w:ascii="Times New Roman" w:hAnsi="Times New Roman" w:cs="Times New Roman"/>
          <w:sz w:val="24"/>
          <w:szCs w:val="24"/>
        </w:rPr>
        <w:t>поступлений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D50" w:rsidRDefault="00207D50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245">
        <w:rPr>
          <w:rFonts w:ascii="Times New Roman" w:hAnsi="Times New Roman" w:cs="Times New Roman"/>
          <w:sz w:val="24"/>
          <w:szCs w:val="24"/>
        </w:rPr>
        <w:t>Общий объем бюджета по доходам в 202</w:t>
      </w:r>
      <w:r w:rsidR="008D6708">
        <w:rPr>
          <w:rFonts w:ascii="Times New Roman" w:hAnsi="Times New Roman" w:cs="Times New Roman"/>
          <w:sz w:val="24"/>
          <w:szCs w:val="24"/>
        </w:rPr>
        <w:t>5</w:t>
      </w:r>
      <w:r w:rsidRPr="00854245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 w:rsidR="008D6708">
        <w:rPr>
          <w:rFonts w:ascii="Times New Roman" w:hAnsi="Times New Roman" w:cs="Times New Roman"/>
          <w:sz w:val="24"/>
          <w:szCs w:val="24"/>
        </w:rPr>
        <w:t>2718973,7</w:t>
      </w:r>
      <w:r w:rsidRPr="00854245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8D6708">
        <w:rPr>
          <w:rFonts w:ascii="Times New Roman" w:hAnsi="Times New Roman" w:cs="Times New Roman"/>
          <w:sz w:val="24"/>
          <w:szCs w:val="24"/>
        </w:rPr>
        <w:t>2,7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854245">
        <w:rPr>
          <w:rFonts w:ascii="Times New Roman" w:hAnsi="Times New Roman" w:cs="Times New Roman"/>
          <w:sz w:val="24"/>
          <w:szCs w:val="24"/>
        </w:rPr>
        <w:t xml:space="preserve"> </w:t>
      </w:r>
      <w:r w:rsidR="008D6708">
        <w:rPr>
          <w:rFonts w:ascii="Times New Roman" w:hAnsi="Times New Roman" w:cs="Times New Roman"/>
          <w:sz w:val="24"/>
          <w:szCs w:val="24"/>
        </w:rPr>
        <w:t>боль</w:t>
      </w:r>
      <w:r w:rsidRPr="00854245">
        <w:rPr>
          <w:rFonts w:ascii="Times New Roman" w:hAnsi="Times New Roman" w:cs="Times New Roman"/>
          <w:sz w:val="24"/>
          <w:szCs w:val="24"/>
        </w:rPr>
        <w:t>ше ожидаемого объема поступлений 202</w:t>
      </w:r>
      <w:r w:rsidR="008D6708">
        <w:rPr>
          <w:rFonts w:ascii="Times New Roman" w:hAnsi="Times New Roman" w:cs="Times New Roman"/>
          <w:sz w:val="24"/>
          <w:szCs w:val="24"/>
        </w:rPr>
        <w:t>4</w:t>
      </w:r>
      <w:r w:rsidRPr="00854245">
        <w:rPr>
          <w:rFonts w:ascii="Times New Roman" w:hAnsi="Times New Roman" w:cs="Times New Roman"/>
          <w:sz w:val="24"/>
          <w:szCs w:val="24"/>
        </w:rPr>
        <w:t xml:space="preserve"> года. </w:t>
      </w:r>
      <w:r>
        <w:rPr>
          <w:rFonts w:ascii="Times New Roman" w:hAnsi="Times New Roman" w:cs="Times New Roman"/>
          <w:sz w:val="24"/>
          <w:szCs w:val="24"/>
        </w:rPr>
        <w:t>Объем расходов на 202</w:t>
      </w:r>
      <w:r w:rsidR="008D6708">
        <w:rPr>
          <w:rFonts w:ascii="Times New Roman" w:hAnsi="Times New Roman" w:cs="Times New Roman"/>
          <w:sz w:val="24"/>
          <w:szCs w:val="24"/>
        </w:rPr>
        <w:t>5</w:t>
      </w:r>
      <w:r w:rsidRPr="00854245">
        <w:rPr>
          <w:rFonts w:ascii="Times New Roman" w:hAnsi="Times New Roman" w:cs="Times New Roman"/>
          <w:sz w:val="24"/>
          <w:szCs w:val="24"/>
        </w:rPr>
        <w:t xml:space="preserve"> год запланирован в сумме </w:t>
      </w:r>
      <w:r w:rsidR="008D6708">
        <w:rPr>
          <w:rFonts w:ascii="Times New Roman" w:hAnsi="Times New Roman" w:cs="Times New Roman"/>
          <w:sz w:val="24"/>
          <w:szCs w:val="24"/>
        </w:rPr>
        <w:t>2764973,7</w:t>
      </w:r>
      <w:r w:rsidRPr="00854245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8D6708">
        <w:rPr>
          <w:rFonts w:ascii="Times New Roman" w:hAnsi="Times New Roman" w:cs="Times New Roman"/>
          <w:sz w:val="24"/>
          <w:szCs w:val="24"/>
        </w:rPr>
        <w:t>1,9</w:t>
      </w:r>
      <w:r w:rsidRPr="00854245">
        <w:rPr>
          <w:rFonts w:ascii="Times New Roman" w:hAnsi="Times New Roman" w:cs="Times New Roman"/>
          <w:sz w:val="24"/>
          <w:szCs w:val="24"/>
        </w:rPr>
        <w:t xml:space="preserve">% </w:t>
      </w:r>
      <w:r w:rsidR="008D6708">
        <w:rPr>
          <w:rFonts w:ascii="Times New Roman" w:hAnsi="Times New Roman" w:cs="Times New Roman"/>
          <w:sz w:val="24"/>
          <w:szCs w:val="24"/>
        </w:rPr>
        <w:t>бол</w:t>
      </w:r>
      <w:r w:rsidRPr="00854245">
        <w:rPr>
          <w:rFonts w:ascii="Times New Roman" w:hAnsi="Times New Roman" w:cs="Times New Roman"/>
          <w:sz w:val="24"/>
          <w:szCs w:val="24"/>
        </w:rPr>
        <w:t>ьше, чем ожидаемое исполнение по расходам в 202</w:t>
      </w:r>
      <w:r w:rsidR="008D6708">
        <w:rPr>
          <w:rFonts w:ascii="Times New Roman" w:hAnsi="Times New Roman" w:cs="Times New Roman"/>
          <w:sz w:val="24"/>
          <w:szCs w:val="24"/>
        </w:rPr>
        <w:t>4</w:t>
      </w:r>
      <w:r w:rsidRPr="00854245">
        <w:rPr>
          <w:rFonts w:ascii="Times New Roman" w:hAnsi="Times New Roman" w:cs="Times New Roman"/>
          <w:sz w:val="24"/>
          <w:szCs w:val="24"/>
        </w:rPr>
        <w:t xml:space="preserve"> году.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54245">
        <w:rPr>
          <w:rFonts w:ascii="Times New Roman" w:hAnsi="Times New Roman" w:cs="Times New Roman"/>
          <w:sz w:val="24"/>
          <w:szCs w:val="24"/>
        </w:rPr>
        <w:t xml:space="preserve">азмер дефицита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D6708">
        <w:rPr>
          <w:rFonts w:ascii="Times New Roman" w:hAnsi="Times New Roman" w:cs="Times New Roman"/>
          <w:sz w:val="24"/>
          <w:szCs w:val="24"/>
        </w:rPr>
        <w:t>46</w:t>
      </w:r>
      <w:r w:rsidR="00172D1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0,0 тыс. р., 7,</w:t>
      </w:r>
      <w:r w:rsidR="008D6708">
        <w:rPr>
          <w:rFonts w:ascii="Times New Roman" w:hAnsi="Times New Roman" w:cs="Times New Roman"/>
          <w:sz w:val="24"/>
          <w:szCs w:val="24"/>
        </w:rPr>
        <w:t>5</w:t>
      </w:r>
      <w:r w:rsidRPr="00854245">
        <w:rPr>
          <w:rFonts w:ascii="Times New Roman" w:hAnsi="Times New Roman" w:cs="Times New Roman"/>
          <w:sz w:val="24"/>
          <w:szCs w:val="24"/>
        </w:rPr>
        <w:t xml:space="preserve"> % доход</w:t>
      </w:r>
      <w:r w:rsidR="008D6708">
        <w:rPr>
          <w:rFonts w:ascii="Times New Roman" w:hAnsi="Times New Roman" w:cs="Times New Roman"/>
          <w:sz w:val="24"/>
          <w:szCs w:val="24"/>
        </w:rPr>
        <w:t>ов</w:t>
      </w:r>
      <w:r w:rsidRPr="00854245">
        <w:rPr>
          <w:rFonts w:ascii="Times New Roman" w:hAnsi="Times New Roman" w:cs="Times New Roman"/>
          <w:sz w:val="24"/>
          <w:szCs w:val="24"/>
        </w:rPr>
        <w:t xml:space="preserve"> без учета безвозмездных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245">
        <w:rPr>
          <w:rFonts w:ascii="Times New Roman" w:hAnsi="Times New Roman" w:cs="Times New Roman"/>
          <w:sz w:val="24"/>
          <w:szCs w:val="24"/>
        </w:rPr>
        <w:t>поступлений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D11" w:rsidRPr="00854245" w:rsidRDefault="00172D11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0EBB" w:rsidRPr="00CF6040" w:rsidRDefault="001C41F1" w:rsidP="00C93AF2">
      <w:pPr>
        <w:pStyle w:val="a9"/>
        <w:numPr>
          <w:ilvl w:val="0"/>
          <w:numId w:val="39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6040">
        <w:rPr>
          <w:rFonts w:ascii="Times New Roman" w:hAnsi="Times New Roman" w:cs="Times New Roman"/>
          <w:b/>
          <w:sz w:val="24"/>
          <w:szCs w:val="24"/>
        </w:rPr>
        <w:t>Анализ прогноза д</w:t>
      </w:r>
      <w:r w:rsidR="00570EBB" w:rsidRPr="00CF6040">
        <w:rPr>
          <w:rFonts w:ascii="Times New Roman" w:hAnsi="Times New Roman" w:cs="Times New Roman"/>
          <w:b/>
          <w:sz w:val="24"/>
          <w:szCs w:val="24"/>
        </w:rPr>
        <w:t>оход</w:t>
      </w:r>
      <w:r w:rsidRPr="00CF6040">
        <w:rPr>
          <w:rFonts w:ascii="Times New Roman" w:hAnsi="Times New Roman" w:cs="Times New Roman"/>
          <w:b/>
          <w:sz w:val="24"/>
          <w:szCs w:val="24"/>
        </w:rPr>
        <w:t>ов</w:t>
      </w:r>
    </w:p>
    <w:p w:rsidR="00570EBB" w:rsidRPr="00E33655" w:rsidRDefault="000B6FF4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FF4">
        <w:rPr>
          <w:rFonts w:ascii="Times New Roman" w:hAnsi="Times New Roman" w:cs="Times New Roman"/>
          <w:sz w:val="24"/>
          <w:szCs w:val="24"/>
        </w:rPr>
        <w:t>При подготовке прогноза доходов на 202</w:t>
      </w:r>
      <w:r w:rsidR="008D6708">
        <w:rPr>
          <w:rFonts w:ascii="Times New Roman" w:hAnsi="Times New Roman" w:cs="Times New Roman"/>
          <w:sz w:val="24"/>
          <w:szCs w:val="24"/>
        </w:rPr>
        <w:t>3</w:t>
      </w:r>
      <w:r w:rsidRPr="000B6FF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D6708">
        <w:rPr>
          <w:rFonts w:ascii="Times New Roman" w:hAnsi="Times New Roman" w:cs="Times New Roman"/>
          <w:sz w:val="24"/>
          <w:szCs w:val="24"/>
        </w:rPr>
        <w:t>4</w:t>
      </w:r>
      <w:r w:rsidRPr="000B6FF4">
        <w:rPr>
          <w:rFonts w:ascii="Times New Roman" w:hAnsi="Times New Roman" w:cs="Times New Roman"/>
          <w:sz w:val="24"/>
          <w:szCs w:val="24"/>
        </w:rPr>
        <w:t xml:space="preserve"> и 202</w:t>
      </w:r>
      <w:r w:rsidR="008D6708">
        <w:rPr>
          <w:rFonts w:ascii="Times New Roman" w:hAnsi="Times New Roman" w:cs="Times New Roman"/>
          <w:sz w:val="24"/>
          <w:szCs w:val="24"/>
        </w:rPr>
        <w:t>5</w:t>
      </w:r>
      <w:r w:rsidR="00172D11">
        <w:rPr>
          <w:rFonts w:ascii="Times New Roman" w:hAnsi="Times New Roman" w:cs="Times New Roman"/>
          <w:sz w:val="24"/>
          <w:szCs w:val="24"/>
        </w:rPr>
        <w:t xml:space="preserve"> </w:t>
      </w:r>
      <w:r w:rsidRPr="000B6FF4">
        <w:rPr>
          <w:rFonts w:ascii="Times New Roman" w:hAnsi="Times New Roman" w:cs="Times New Roman"/>
          <w:sz w:val="24"/>
          <w:szCs w:val="24"/>
        </w:rPr>
        <w:t>годов учтены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EBB" w:rsidRPr="00E33655">
        <w:rPr>
          <w:rFonts w:ascii="Times New Roman" w:hAnsi="Times New Roman" w:cs="Times New Roman"/>
          <w:sz w:val="24"/>
          <w:szCs w:val="24"/>
        </w:rPr>
        <w:t>проекта З</w:t>
      </w:r>
      <w:r w:rsidR="00570EBB" w:rsidRPr="00E33655">
        <w:rPr>
          <w:rFonts w:ascii="Times New Roman" w:hAnsi="Times New Roman" w:cs="Times New Roman"/>
          <w:sz w:val="24"/>
          <w:szCs w:val="24"/>
          <w:lang w:eastAsia="en-US"/>
        </w:rPr>
        <w:t>акона Иркутской области «Об областном бюджете на 202</w:t>
      </w:r>
      <w:r w:rsidR="008D6708">
        <w:rPr>
          <w:rFonts w:ascii="Times New Roman" w:hAnsi="Times New Roman" w:cs="Times New Roman"/>
          <w:sz w:val="24"/>
          <w:szCs w:val="24"/>
          <w:lang w:eastAsia="en-US"/>
        </w:rPr>
        <w:t>3 год и на плановый период 2024</w:t>
      </w:r>
      <w:r w:rsidR="00570EBB" w:rsidRPr="00E33655">
        <w:rPr>
          <w:rFonts w:ascii="Times New Roman" w:hAnsi="Times New Roman" w:cs="Times New Roman"/>
          <w:sz w:val="24"/>
          <w:szCs w:val="24"/>
          <w:lang w:eastAsia="en-US"/>
        </w:rPr>
        <w:t xml:space="preserve"> и 202</w:t>
      </w:r>
      <w:r w:rsidR="008D6708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570EBB" w:rsidRPr="00E33655">
        <w:rPr>
          <w:rFonts w:ascii="Times New Roman" w:hAnsi="Times New Roman" w:cs="Times New Roman"/>
          <w:sz w:val="24"/>
          <w:szCs w:val="24"/>
          <w:lang w:eastAsia="en-US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570EBB" w:rsidRPr="00E3365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70EBB" w:rsidRPr="00357D99">
        <w:rPr>
          <w:rFonts w:ascii="Times New Roman" w:hAnsi="Times New Roman" w:cs="Times New Roman"/>
          <w:sz w:val="24"/>
          <w:szCs w:val="24"/>
          <w:lang w:eastAsia="en-US"/>
        </w:rPr>
        <w:t>прогнозы поступлений доходов в районный бюджет, представленные главными администраторами доходов в соответствии с утвержденными методиками прогнозирования</w:t>
      </w:r>
      <w:r w:rsidR="00570EBB" w:rsidRPr="00750154">
        <w:rPr>
          <w:rFonts w:ascii="Times New Roman" w:hAnsi="Times New Roman" w:cs="Times New Roman"/>
          <w:sz w:val="24"/>
          <w:szCs w:val="24"/>
          <w:lang w:eastAsia="en-US"/>
        </w:rPr>
        <w:t xml:space="preserve"> поступлений доходов в бюджет, согласно стать</w:t>
      </w:r>
      <w:r w:rsidR="00172D11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570EBB" w:rsidRPr="00750154">
        <w:rPr>
          <w:rFonts w:ascii="Times New Roman" w:hAnsi="Times New Roman" w:cs="Times New Roman"/>
          <w:sz w:val="24"/>
          <w:szCs w:val="24"/>
          <w:lang w:eastAsia="en-US"/>
        </w:rPr>
        <w:t xml:space="preserve"> 160.1 Бюджетного кодекса</w:t>
      </w:r>
      <w:proofErr w:type="gramEnd"/>
      <w:r w:rsidR="00570EBB" w:rsidRPr="00750154">
        <w:rPr>
          <w:rFonts w:ascii="Times New Roman" w:hAnsi="Times New Roman" w:cs="Times New Roman"/>
          <w:sz w:val="24"/>
          <w:szCs w:val="24"/>
          <w:lang w:eastAsia="en-US"/>
        </w:rPr>
        <w:t xml:space="preserve"> Российской Федерации.</w:t>
      </w:r>
    </w:p>
    <w:p w:rsidR="009E70AD" w:rsidRDefault="00570EBB" w:rsidP="001E6B4F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65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70EBB" w:rsidRPr="00E33655" w:rsidRDefault="007E6434" w:rsidP="009E70AD">
      <w:pPr>
        <w:tabs>
          <w:tab w:val="left" w:pos="709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70EBB" w:rsidRPr="00E33655">
        <w:rPr>
          <w:rFonts w:ascii="Times New Roman" w:hAnsi="Times New Roman" w:cs="Times New Roman"/>
          <w:sz w:val="24"/>
          <w:szCs w:val="24"/>
        </w:rPr>
        <w:t>оказатели поступления доходов в бюджет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представлены в таблице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5DBD" w:rsidRDefault="00425DBD" w:rsidP="009E70AD">
      <w:pPr>
        <w:tabs>
          <w:tab w:val="left" w:pos="709"/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00274F" w:rsidRDefault="00570EBB" w:rsidP="009E70AD">
      <w:pPr>
        <w:tabs>
          <w:tab w:val="left" w:pos="709"/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655">
        <w:rPr>
          <w:rFonts w:ascii="Times New Roman" w:hAnsi="Times New Roman" w:cs="Times New Roman"/>
          <w:sz w:val="24"/>
          <w:szCs w:val="24"/>
          <w:highlight w:val="white"/>
        </w:rPr>
        <w:t>тыс</w:t>
      </w:r>
      <w:proofErr w:type="gramStart"/>
      <w:r w:rsidRPr="00E33655">
        <w:rPr>
          <w:rFonts w:ascii="Times New Roman" w:hAnsi="Times New Roman" w:cs="Times New Roman"/>
          <w:sz w:val="24"/>
          <w:szCs w:val="24"/>
          <w:highlight w:val="white"/>
        </w:rPr>
        <w:t>.р</w:t>
      </w:r>
      <w:proofErr w:type="gramEnd"/>
      <w:r w:rsidRPr="00E33655">
        <w:rPr>
          <w:rFonts w:ascii="Times New Roman" w:hAnsi="Times New Roman" w:cs="Times New Roman"/>
          <w:sz w:val="24"/>
          <w:szCs w:val="24"/>
          <w:highlight w:val="white"/>
        </w:rPr>
        <w:t>уб.</w:t>
      </w:r>
    </w:p>
    <w:tbl>
      <w:tblPr>
        <w:tblW w:w="10348" w:type="dxa"/>
        <w:tblInd w:w="-459" w:type="dxa"/>
        <w:tblLayout w:type="fixed"/>
        <w:tblLook w:val="04A0"/>
      </w:tblPr>
      <w:tblGrid>
        <w:gridCol w:w="1881"/>
        <w:gridCol w:w="1093"/>
        <w:gridCol w:w="1093"/>
        <w:gridCol w:w="753"/>
        <w:gridCol w:w="1134"/>
        <w:gridCol w:w="709"/>
        <w:gridCol w:w="1134"/>
        <w:gridCol w:w="708"/>
        <w:gridCol w:w="1134"/>
        <w:gridCol w:w="709"/>
      </w:tblGrid>
      <w:tr w:rsidR="00D92976" w:rsidRPr="00D92976" w:rsidTr="00425DBD">
        <w:trPr>
          <w:trHeight w:val="65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76" w:rsidRPr="00D92976" w:rsidRDefault="00D92976" w:rsidP="00D9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:J27"/>
            <w:r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bookmarkEnd w:id="0"/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76" w:rsidRPr="00D92976" w:rsidRDefault="00D92976" w:rsidP="00D9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2021, тыс. руб.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76" w:rsidRPr="00D92976" w:rsidRDefault="00D92976" w:rsidP="00D9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2022, тыс. руб.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76" w:rsidRPr="00D92976" w:rsidRDefault="009B37B3" w:rsidP="00D9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="00D92976"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D92976"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мика</w:t>
            </w:r>
            <w:proofErr w:type="spellEnd"/>
            <w:proofErr w:type="gramEnd"/>
            <w:r w:rsidR="00D92976"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76" w:rsidRPr="00D92976" w:rsidRDefault="00D92976" w:rsidP="00D9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 2023,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76" w:rsidRPr="00D92976" w:rsidRDefault="009B37B3" w:rsidP="00D92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="00D92976"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D92976"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мика</w:t>
            </w:r>
            <w:proofErr w:type="spellEnd"/>
            <w:proofErr w:type="gramEnd"/>
            <w:r w:rsidR="00D92976"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76" w:rsidRPr="00D92976" w:rsidRDefault="00D92976" w:rsidP="00D9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 2024, 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76" w:rsidRPr="00D92976" w:rsidRDefault="009B37B3" w:rsidP="00D92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="00D92976"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D92976"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мика</w:t>
            </w:r>
            <w:proofErr w:type="spellEnd"/>
            <w:proofErr w:type="gramEnd"/>
            <w:r w:rsidR="00D92976"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76" w:rsidRPr="00D92976" w:rsidRDefault="00D92976" w:rsidP="00D9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 2025,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76" w:rsidRPr="00D92976" w:rsidRDefault="009B37B3" w:rsidP="00D92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="00D92976"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D92976"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мика</w:t>
            </w:r>
            <w:proofErr w:type="spellEnd"/>
            <w:proofErr w:type="gramEnd"/>
            <w:r w:rsidR="00D92976"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%</w:t>
            </w:r>
          </w:p>
        </w:tc>
      </w:tr>
      <w:tr w:rsidR="00D92976" w:rsidRPr="00D92976" w:rsidTr="00D92976">
        <w:trPr>
          <w:trHeight w:val="22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76" w:rsidRPr="00D92976" w:rsidRDefault="00D92976" w:rsidP="00D9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76" w:rsidRPr="00D92976" w:rsidRDefault="00D92976" w:rsidP="00D9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76" w:rsidRPr="00D92976" w:rsidRDefault="00D92976" w:rsidP="00D9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76" w:rsidRPr="00D92976" w:rsidRDefault="00D92976" w:rsidP="00D9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76" w:rsidRPr="00D92976" w:rsidRDefault="00D92976" w:rsidP="00D9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76" w:rsidRPr="00D92976" w:rsidRDefault="00D92976" w:rsidP="00D9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76" w:rsidRPr="00D92976" w:rsidRDefault="00D92976" w:rsidP="00D9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76" w:rsidRPr="00D92976" w:rsidRDefault="00D92976" w:rsidP="00D9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76" w:rsidRPr="00D92976" w:rsidRDefault="00D92976" w:rsidP="00D9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76" w:rsidRPr="00D92976" w:rsidRDefault="00D92976" w:rsidP="00D9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D92976" w:rsidRPr="00D92976" w:rsidTr="009D738D">
        <w:trPr>
          <w:trHeight w:val="25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  <w:r w:rsidR="00425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9D738D">
            <w:pPr>
              <w:spacing w:after="0" w:line="240" w:lineRule="auto"/>
              <w:ind w:left="-14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3 260 819,4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9D738D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4 003 410,0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9D738D" w:rsidRDefault="00D92976" w:rsidP="009D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3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9D738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3 131 798,4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9D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9D738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2 647 008,8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9D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9D738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2 718 973,7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9D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102,7</w:t>
            </w:r>
          </w:p>
        </w:tc>
      </w:tr>
      <w:tr w:rsidR="00D92976" w:rsidRPr="00D92976" w:rsidTr="00D92976">
        <w:trPr>
          <w:trHeight w:val="103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 доходы,  всего в т.ч.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507 560,6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515 711,2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552 561,1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585 184,0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617 289,0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105,5</w:t>
            </w:r>
          </w:p>
        </w:tc>
      </w:tr>
      <w:tr w:rsidR="00D92976" w:rsidRPr="00D92976" w:rsidTr="009B37B3">
        <w:trPr>
          <w:trHeight w:val="499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sz w:val="20"/>
                <w:szCs w:val="20"/>
              </w:rPr>
              <w:t>370 409,5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sz w:val="20"/>
                <w:szCs w:val="20"/>
              </w:rPr>
              <w:t>378 892,0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403 792,0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432 514,00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460 850,00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</w:tr>
      <w:tr w:rsidR="00D92976" w:rsidRPr="00D92976" w:rsidTr="009B37B3">
        <w:trPr>
          <w:trHeight w:val="279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BD" w:rsidRDefault="00425DBD" w:rsidP="00D9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2976" w:rsidRPr="00D92976" w:rsidRDefault="00D92976" w:rsidP="00D9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sz w:val="20"/>
                <w:szCs w:val="20"/>
              </w:rPr>
              <w:t>20 102,8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sz w:val="20"/>
                <w:szCs w:val="20"/>
              </w:rPr>
              <w:t>20 545,0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24 694,00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105,6</w:t>
            </w:r>
          </w:p>
        </w:tc>
      </w:tr>
      <w:tr w:rsidR="00D92976" w:rsidRPr="00D92976" w:rsidTr="009B37B3">
        <w:trPr>
          <w:trHeight w:val="41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9B37B3" w:rsidP="00D9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D92976"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алог, взимаемый в связи с применением упрощенной системы налогообложения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sz w:val="20"/>
                <w:szCs w:val="20"/>
              </w:rPr>
              <w:t>39 839,0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sz w:val="20"/>
                <w:szCs w:val="20"/>
              </w:rPr>
              <w:t>42 001,0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49 824,0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51 817,00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53 890,00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</w:tr>
      <w:tr w:rsidR="009B37B3" w:rsidRPr="00D92976" w:rsidTr="00600E7F">
        <w:trPr>
          <w:trHeight w:val="22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7B3" w:rsidRPr="00D92976" w:rsidRDefault="009B37B3" w:rsidP="0060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7B3" w:rsidRPr="00D92976" w:rsidRDefault="009B37B3" w:rsidP="0060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7B3" w:rsidRPr="00D92976" w:rsidRDefault="009B37B3" w:rsidP="0060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7B3" w:rsidRPr="00D92976" w:rsidRDefault="009B37B3" w:rsidP="0060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7B3" w:rsidRPr="00D92976" w:rsidRDefault="009B37B3" w:rsidP="0060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7B3" w:rsidRPr="00D92976" w:rsidRDefault="009B37B3" w:rsidP="0060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7B3" w:rsidRPr="00D92976" w:rsidRDefault="009B37B3" w:rsidP="0060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7B3" w:rsidRPr="00D92976" w:rsidRDefault="009B37B3" w:rsidP="0060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7B3" w:rsidRPr="00D92976" w:rsidRDefault="009B37B3" w:rsidP="0060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7B3" w:rsidRPr="00D92976" w:rsidRDefault="009B37B3" w:rsidP="0060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D92976" w:rsidRPr="00D92976" w:rsidTr="009B37B3">
        <w:trPr>
          <w:trHeight w:val="758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9B37B3" w:rsidRDefault="009B37B3" w:rsidP="00D9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D92976" w:rsidRPr="009B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диный налог на вмененный доход для отдельных видов деятельности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sz w:val="20"/>
                <w:szCs w:val="20"/>
              </w:rPr>
              <w:t>7 341,8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sz w:val="20"/>
                <w:szCs w:val="20"/>
              </w:rPr>
              <w:t>-156,0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976" w:rsidRPr="00D92976" w:rsidTr="00D92976">
        <w:trPr>
          <w:trHeight w:val="25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9B37B3" w:rsidRDefault="00D92976" w:rsidP="00D9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сельхоз</w:t>
            </w:r>
            <w:proofErr w:type="gramStart"/>
            <w:r w:rsidRPr="009B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9B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алог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sz w:val="20"/>
                <w:szCs w:val="20"/>
              </w:rPr>
              <w:t>644,8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sz w:val="20"/>
                <w:szCs w:val="20"/>
              </w:rPr>
              <w:t>1 203,0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</w:tr>
      <w:tr w:rsidR="00D92976" w:rsidRPr="00D92976" w:rsidTr="00D92976">
        <w:trPr>
          <w:trHeight w:val="78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9B37B3" w:rsidRDefault="00D92976" w:rsidP="00D9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sz w:val="20"/>
                <w:szCs w:val="20"/>
              </w:rPr>
              <w:t>9 754,3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sz w:val="20"/>
                <w:szCs w:val="20"/>
              </w:rPr>
              <w:t>8 900,0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0368D" w:rsidRPr="00D92976" w:rsidTr="0080368D">
        <w:trPr>
          <w:trHeight w:val="27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9B37B3" w:rsidRDefault="00D92976" w:rsidP="00D9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sz w:val="20"/>
                <w:szCs w:val="20"/>
              </w:rPr>
              <w:t>7 171,1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sz w:val="20"/>
                <w:szCs w:val="20"/>
              </w:rPr>
              <w:t>7 580,0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0368D" w:rsidRPr="00D92976" w:rsidTr="0080368D">
        <w:trPr>
          <w:trHeight w:val="126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9B37B3" w:rsidRDefault="00D92976" w:rsidP="00D9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sz w:val="20"/>
                <w:szCs w:val="20"/>
              </w:rPr>
              <w:t>8 706,6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sz w:val="20"/>
                <w:szCs w:val="20"/>
              </w:rPr>
              <w:t>6 352,0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5 674,1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</w:tr>
      <w:tr w:rsidR="0080368D" w:rsidRPr="00D92976" w:rsidTr="009B37B3">
        <w:trPr>
          <w:trHeight w:val="601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9B37B3" w:rsidRDefault="00D92976" w:rsidP="00D9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sz w:val="20"/>
                <w:szCs w:val="20"/>
              </w:rPr>
              <w:t>676,2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sz w:val="20"/>
                <w:szCs w:val="20"/>
              </w:rPr>
              <w:t>1 158,0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</w:tr>
      <w:tr w:rsidR="00D92976" w:rsidRPr="00D92976" w:rsidTr="009B37B3">
        <w:trPr>
          <w:trHeight w:val="827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9B37B3" w:rsidRDefault="00D92976" w:rsidP="00D9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sz w:val="20"/>
                <w:szCs w:val="20"/>
              </w:rPr>
              <w:t>30 487,1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sz w:val="20"/>
                <w:szCs w:val="20"/>
              </w:rPr>
              <w:t>39 994,2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46 890,0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46 990,00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</w:tr>
      <w:tr w:rsidR="00D92976" w:rsidRPr="00D92976" w:rsidTr="00D92976">
        <w:trPr>
          <w:trHeight w:val="78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9B37B3" w:rsidRDefault="00D92976" w:rsidP="00D9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sz w:val="20"/>
                <w:szCs w:val="20"/>
              </w:rPr>
              <w:t>1 298,4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sz w:val="20"/>
                <w:szCs w:val="20"/>
              </w:rPr>
              <w:t>1 316,0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107,6</w:t>
            </w:r>
          </w:p>
        </w:tc>
      </w:tr>
      <w:tr w:rsidR="00D92976" w:rsidRPr="00D92976" w:rsidTr="009B37B3">
        <w:trPr>
          <w:trHeight w:val="407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9B37B3" w:rsidRDefault="00D92976" w:rsidP="00D9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sz w:val="20"/>
                <w:szCs w:val="20"/>
              </w:rPr>
              <w:t>10 505,3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sz w:val="20"/>
                <w:szCs w:val="20"/>
              </w:rPr>
              <w:t>7 276,0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</w:tr>
      <w:tr w:rsidR="00D92976" w:rsidRPr="00D92976" w:rsidTr="00D92976">
        <w:trPr>
          <w:trHeight w:val="51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9B37B3" w:rsidRDefault="00D92976" w:rsidP="00D9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sz w:val="20"/>
                <w:szCs w:val="20"/>
              </w:rPr>
              <w:t>623,7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92976" w:rsidRPr="00D92976" w:rsidTr="00D92976">
        <w:trPr>
          <w:trHeight w:val="510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9B37B3" w:rsidP="00D92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 w:rsidR="00D92976"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езвозмездные поступления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9D738D">
            <w:pPr>
              <w:spacing w:after="0" w:line="240" w:lineRule="auto"/>
              <w:ind w:left="-14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2 753 258,8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9D738D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3 487 698,8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9D738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2 579 237,3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9D73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2 061 824,8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9D738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2 101 684,7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101,9</w:t>
            </w:r>
          </w:p>
        </w:tc>
      </w:tr>
      <w:tr w:rsidR="00D92976" w:rsidRPr="00D92976" w:rsidTr="00D92976">
        <w:trPr>
          <w:trHeight w:val="25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9B37B3" w:rsidP="00D9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D92976"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отации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282 984,8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255 608,3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123 877,8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28 861,90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80 410,00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278,6</w:t>
            </w:r>
          </w:p>
        </w:tc>
      </w:tr>
      <w:tr w:rsidR="00D92976" w:rsidRPr="00D92976" w:rsidTr="00D92976">
        <w:trPr>
          <w:trHeight w:val="25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9B37B3" w:rsidP="00D9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D92976"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убсидии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842 812,9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782 660,8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478 350,8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224 466,20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214 356,80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</w:tr>
      <w:tr w:rsidR="00D92976" w:rsidRPr="00D92976" w:rsidTr="00D92976">
        <w:trPr>
          <w:trHeight w:val="25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9B37B3" w:rsidP="00D9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D92976"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убвенции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9D738D">
            <w:pPr>
              <w:spacing w:after="0" w:line="240" w:lineRule="auto"/>
              <w:ind w:left="-14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1 522 455,3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9D738D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1 828 288,3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9D738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1 958 687,6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9D738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1 790 175,6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9D738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1 788 596,8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D92976" w:rsidRPr="00D92976" w:rsidTr="00D92976">
        <w:trPr>
          <w:trHeight w:val="25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9B37B3" w:rsidP="00D9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D92976"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МБТ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105 517,1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630 560,1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18 103,10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18 103,10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92976" w:rsidRPr="00D92976" w:rsidTr="00D92976">
        <w:trPr>
          <w:trHeight w:val="76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9B37B3" w:rsidP="00D9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D92976"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езвозмездные</w:t>
            </w:r>
            <w:proofErr w:type="gramEnd"/>
            <w:r w:rsidR="00D92976"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негосударственных организаций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976" w:rsidRPr="00D92976" w:rsidTr="00D92976">
        <w:trPr>
          <w:trHeight w:val="76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9B37B3" w:rsidP="00D9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D92976"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езвозмездные</w:t>
            </w:r>
            <w:proofErr w:type="gramEnd"/>
            <w:r w:rsidR="00D92976"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государственных организаций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1 158,5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976" w:rsidRPr="00D92976" w:rsidTr="00D92976">
        <w:trPr>
          <w:trHeight w:val="25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9B37B3" w:rsidP="00D9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D92976"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рочие безвозмездные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D92976" w:rsidRPr="00D92976" w:rsidTr="00D92976">
        <w:trPr>
          <w:trHeight w:val="178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9B37B3" w:rsidRDefault="00D92976" w:rsidP="00D9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1 857,3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2976" w:rsidRPr="00D92976" w:rsidTr="009B37B3">
        <w:trPr>
          <w:trHeight w:val="131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9B37B3" w:rsidP="00D9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D92976"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озврат остатков субсидий, субвенций и иных МБТ, имеющих целевое значение прошлых лет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-3 340,4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-12 239,9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976" w:rsidRPr="00D92976" w:rsidRDefault="00D92976" w:rsidP="00D9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70EBB" w:rsidRDefault="00570EBB" w:rsidP="001E6B4F">
      <w:pPr>
        <w:tabs>
          <w:tab w:val="left" w:pos="709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655">
        <w:rPr>
          <w:rFonts w:ascii="Times New Roman" w:hAnsi="Times New Roman" w:cs="Times New Roman"/>
          <w:sz w:val="24"/>
          <w:szCs w:val="24"/>
        </w:rPr>
        <w:lastRenderedPageBreak/>
        <w:t xml:space="preserve">Проектом решения Думы «О </w:t>
      </w:r>
      <w:r w:rsidR="001B2979">
        <w:rPr>
          <w:rFonts w:ascii="Times New Roman" w:hAnsi="Times New Roman" w:cs="Times New Roman"/>
          <w:sz w:val="24"/>
          <w:szCs w:val="24"/>
        </w:rPr>
        <w:t>бюджете муниципального образования</w:t>
      </w:r>
      <w:r w:rsidRPr="00E33655">
        <w:rPr>
          <w:rFonts w:ascii="Times New Roman" w:hAnsi="Times New Roman" w:cs="Times New Roman"/>
          <w:sz w:val="24"/>
          <w:szCs w:val="24"/>
        </w:rPr>
        <w:t xml:space="preserve"> «Нижнеудинский район»</w:t>
      </w:r>
      <w:r w:rsidR="00276187">
        <w:rPr>
          <w:rFonts w:ascii="Times New Roman" w:hAnsi="Times New Roman" w:cs="Times New Roman"/>
          <w:sz w:val="24"/>
          <w:szCs w:val="24"/>
        </w:rPr>
        <w:t xml:space="preserve"> </w:t>
      </w:r>
      <w:r w:rsidRPr="00E33655">
        <w:rPr>
          <w:rFonts w:ascii="Times New Roman" w:hAnsi="Times New Roman" w:cs="Times New Roman"/>
          <w:sz w:val="24"/>
          <w:szCs w:val="24"/>
        </w:rPr>
        <w:t>на 202</w:t>
      </w:r>
      <w:r w:rsidR="001538CB">
        <w:rPr>
          <w:rFonts w:ascii="Times New Roman" w:hAnsi="Times New Roman" w:cs="Times New Roman"/>
          <w:sz w:val="24"/>
          <w:szCs w:val="24"/>
        </w:rPr>
        <w:t>3</w:t>
      </w:r>
      <w:r w:rsidRPr="00E3365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538CB">
        <w:rPr>
          <w:rFonts w:ascii="Times New Roman" w:hAnsi="Times New Roman" w:cs="Times New Roman"/>
          <w:sz w:val="24"/>
          <w:szCs w:val="24"/>
        </w:rPr>
        <w:t>4</w:t>
      </w:r>
      <w:r w:rsidRPr="00E33655">
        <w:rPr>
          <w:rFonts w:ascii="Times New Roman" w:hAnsi="Times New Roman" w:cs="Times New Roman"/>
          <w:sz w:val="24"/>
          <w:szCs w:val="24"/>
        </w:rPr>
        <w:t xml:space="preserve"> и 202</w:t>
      </w:r>
      <w:r w:rsidR="001538CB">
        <w:rPr>
          <w:rFonts w:ascii="Times New Roman" w:hAnsi="Times New Roman" w:cs="Times New Roman"/>
          <w:sz w:val="24"/>
          <w:szCs w:val="24"/>
        </w:rPr>
        <w:t>5</w:t>
      </w:r>
      <w:r w:rsidRPr="00E33655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276187">
        <w:rPr>
          <w:rFonts w:ascii="Times New Roman" w:hAnsi="Times New Roman" w:cs="Times New Roman"/>
          <w:sz w:val="24"/>
          <w:szCs w:val="24"/>
        </w:rPr>
        <w:t>опреде</w:t>
      </w:r>
      <w:r w:rsidRPr="00E33655">
        <w:rPr>
          <w:rFonts w:ascii="Times New Roman" w:hAnsi="Times New Roman" w:cs="Times New Roman"/>
          <w:sz w:val="24"/>
          <w:szCs w:val="24"/>
        </w:rPr>
        <w:t>лены доход</w:t>
      </w:r>
      <w:r w:rsidR="00276187">
        <w:rPr>
          <w:rFonts w:ascii="Times New Roman" w:hAnsi="Times New Roman" w:cs="Times New Roman"/>
          <w:sz w:val="24"/>
          <w:szCs w:val="24"/>
        </w:rPr>
        <w:t>ы</w:t>
      </w:r>
      <w:r w:rsidRPr="00E33655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="00276187">
        <w:rPr>
          <w:rFonts w:ascii="Times New Roman" w:hAnsi="Times New Roman" w:cs="Times New Roman"/>
          <w:sz w:val="24"/>
          <w:szCs w:val="24"/>
        </w:rPr>
        <w:t>, в том числе</w:t>
      </w:r>
      <w:r w:rsidRPr="00E33655">
        <w:rPr>
          <w:rFonts w:ascii="Times New Roman" w:hAnsi="Times New Roman" w:cs="Times New Roman"/>
          <w:sz w:val="24"/>
          <w:szCs w:val="24"/>
        </w:rPr>
        <w:t>:</w:t>
      </w:r>
    </w:p>
    <w:p w:rsidR="00085804" w:rsidRDefault="00276187" w:rsidP="001E6B4F">
      <w:pPr>
        <w:pStyle w:val="aff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0EBB" w:rsidRPr="00E33655">
        <w:rPr>
          <w:sz w:val="24"/>
          <w:szCs w:val="24"/>
        </w:rPr>
        <w:t xml:space="preserve">на </w:t>
      </w:r>
      <w:r w:rsidR="001538CB">
        <w:rPr>
          <w:sz w:val="24"/>
          <w:szCs w:val="24"/>
        </w:rPr>
        <w:t>2023</w:t>
      </w:r>
      <w:r w:rsidR="00570EBB" w:rsidRPr="00E33655">
        <w:rPr>
          <w:sz w:val="24"/>
          <w:szCs w:val="24"/>
        </w:rPr>
        <w:t xml:space="preserve"> год в </w:t>
      </w:r>
      <w:r>
        <w:rPr>
          <w:sz w:val="24"/>
          <w:szCs w:val="24"/>
        </w:rPr>
        <w:t>объем</w:t>
      </w:r>
      <w:r w:rsidR="00570EBB" w:rsidRPr="00E33655">
        <w:rPr>
          <w:sz w:val="24"/>
          <w:szCs w:val="24"/>
        </w:rPr>
        <w:t xml:space="preserve">е </w:t>
      </w:r>
      <w:r w:rsidR="001538CB">
        <w:rPr>
          <w:sz w:val="24"/>
          <w:szCs w:val="24"/>
        </w:rPr>
        <w:t>3131798,4</w:t>
      </w:r>
      <w:r w:rsidR="00570EBB" w:rsidRPr="00E33655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>в том числе</w:t>
      </w:r>
      <w:r w:rsidR="00570EBB" w:rsidRPr="00E33655">
        <w:rPr>
          <w:sz w:val="24"/>
          <w:szCs w:val="24"/>
        </w:rPr>
        <w:t xml:space="preserve"> налоговые и неналоговые доходы </w:t>
      </w:r>
      <w:r w:rsidR="00A5062D">
        <w:rPr>
          <w:sz w:val="24"/>
          <w:szCs w:val="24"/>
        </w:rPr>
        <w:t xml:space="preserve">в сумме </w:t>
      </w:r>
      <w:r w:rsidR="001538CB">
        <w:rPr>
          <w:sz w:val="24"/>
          <w:szCs w:val="24"/>
        </w:rPr>
        <w:t xml:space="preserve">552561,1 тыс. рублей </w:t>
      </w:r>
      <w:r w:rsidR="00570EBB" w:rsidRPr="00E33655">
        <w:rPr>
          <w:sz w:val="24"/>
          <w:szCs w:val="24"/>
        </w:rPr>
        <w:t>(</w:t>
      </w:r>
      <w:r w:rsidR="00A86018">
        <w:rPr>
          <w:sz w:val="24"/>
          <w:szCs w:val="24"/>
        </w:rPr>
        <w:t>+7,1%</w:t>
      </w:r>
      <w:r w:rsidR="00A5062D">
        <w:rPr>
          <w:sz w:val="24"/>
          <w:szCs w:val="24"/>
        </w:rPr>
        <w:t xml:space="preserve"> </w:t>
      </w:r>
      <w:r w:rsidR="00A86018">
        <w:rPr>
          <w:sz w:val="24"/>
          <w:szCs w:val="24"/>
        </w:rPr>
        <w:t xml:space="preserve">к </w:t>
      </w:r>
      <w:r w:rsidR="00A5062D">
        <w:rPr>
          <w:sz w:val="24"/>
          <w:szCs w:val="24"/>
        </w:rPr>
        <w:t>ожидаемо</w:t>
      </w:r>
      <w:r w:rsidR="00A86018">
        <w:rPr>
          <w:sz w:val="24"/>
          <w:szCs w:val="24"/>
        </w:rPr>
        <w:t>му поступлению</w:t>
      </w:r>
      <w:r w:rsidR="00A5062D">
        <w:rPr>
          <w:sz w:val="24"/>
          <w:szCs w:val="24"/>
        </w:rPr>
        <w:t xml:space="preserve"> 202</w:t>
      </w:r>
      <w:r w:rsidR="001538CB">
        <w:rPr>
          <w:sz w:val="24"/>
          <w:szCs w:val="24"/>
        </w:rPr>
        <w:t>2</w:t>
      </w:r>
      <w:r w:rsidR="00570EBB" w:rsidRPr="00E33655">
        <w:rPr>
          <w:sz w:val="24"/>
          <w:szCs w:val="24"/>
        </w:rPr>
        <w:t xml:space="preserve"> год</w:t>
      </w:r>
      <w:r w:rsidR="00A5062D">
        <w:rPr>
          <w:sz w:val="24"/>
          <w:szCs w:val="24"/>
        </w:rPr>
        <w:t>а</w:t>
      </w:r>
      <w:r w:rsidR="00A86018">
        <w:rPr>
          <w:sz w:val="24"/>
          <w:szCs w:val="24"/>
        </w:rPr>
        <w:t>)</w:t>
      </w:r>
      <w:r w:rsidR="00A5062D">
        <w:rPr>
          <w:sz w:val="24"/>
          <w:szCs w:val="24"/>
        </w:rPr>
        <w:t xml:space="preserve">; безвозмездные поступления в сумме </w:t>
      </w:r>
      <w:r w:rsidR="00A86018">
        <w:rPr>
          <w:sz w:val="24"/>
          <w:szCs w:val="24"/>
        </w:rPr>
        <w:t>2579237,3</w:t>
      </w:r>
      <w:r w:rsidR="00A5062D">
        <w:rPr>
          <w:sz w:val="24"/>
          <w:szCs w:val="24"/>
        </w:rPr>
        <w:t xml:space="preserve"> тыс. рублей</w:t>
      </w:r>
      <w:r w:rsidR="009E57D0">
        <w:rPr>
          <w:sz w:val="24"/>
          <w:szCs w:val="24"/>
        </w:rPr>
        <w:t xml:space="preserve"> </w:t>
      </w:r>
      <w:r w:rsidR="00A86018">
        <w:rPr>
          <w:sz w:val="24"/>
          <w:szCs w:val="24"/>
        </w:rPr>
        <w:t>(</w:t>
      </w:r>
      <w:r w:rsidR="00A5062D">
        <w:rPr>
          <w:sz w:val="24"/>
          <w:szCs w:val="24"/>
        </w:rPr>
        <w:t>-</w:t>
      </w:r>
      <w:r w:rsidR="00A86018">
        <w:rPr>
          <w:sz w:val="24"/>
          <w:szCs w:val="24"/>
        </w:rPr>
        <w:t>26</w:t>
      </w:r>
      <w:r w:rsidR="00A5062D">
        <w:rPr>
          <w:sz w:val="24"/>
          <w:szCs w:val="24"/>
        </w:rPr>
        <w:t>%</w:t>
      </w:r>
      <w:r w:rsidR="00A86018">
        <w:rPr>
          <w:sz w:val="24"/>
          <w:szCs w:val="24"/>
        </w:rPr>
        <w:t xml:space="preserve"> от ожидаемого исполнения 2022 года</w:t>
      </w:r>
      <w:r w:rsidR="00A5062D">
        <w:rPr>
          <w:sz w:val="24"/>
          <w:szCs w:val="24"/>
        </w:rPr>
        <w:t>)</w:t>
      </w:r>
      <w:r w:rsidR="006D721A">
        <w:rPr>
          <w:sz w:val="24"/>
          <w:szCs w:val="24"/>
        </w:rPr>
        <w:t>;</w:t>
      </w:r>
    </w:p>
    <w:p w:rsidR="00A5062D" w:rsidRDefault="00A5062D" w:rsidP="001E6B4F">
      <w:pPr>
        <w:pStyle w:val="aff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6018">
        <w:rPr>
          <w:sz w:val="24"/>
          <w:szCs w:val="24"/>
        </w:rPr>
        <w:t xml:space="preserve">на </w:t>
      </w:r>
      <w:r w:rsidR="00A86018" w:rsidRPr="00A86018">
        <w:rPr>
          <w:sz w:val="24"/>
          <w:szCs w:val="24"/>
        </w:rPr>
        <w:t>2024</w:t>
      </w:r>
      <w:r w:rsidRPr="00A86018">
        <w:rPr>
          <w:sz w:val="24"/>
          <w:szCs w:val="24"/>
        </w:rPr>
        <w:t xml:space="preserve"> год</w:t>
      </w:r>
      <w:r w:rsidRPr="00E33655">
        <w:rPr>
          <w:sz w:val="24"/>
          <w:szCs w:val="24"/>
        </w:rPr>
        <w:t xml:space="preserve"> в </w:t>
      </w:r>
      <w:r>
        <w:rPr>
          <w:sz w:val="24"/>
          <w:szCs w:val="24"/>
        </w:rPr>
        <w:t>объем</w:t>
      </w:r>
      <w:r w:rsidRPr="00E33655">
        <w:rPr>
          <w:sz w:val="24"/>
          <w:szCs w:val="24"/>
        </w:rPr>
        <w:t xml:space="preserve">е </w:t>
      </w:r>
      <w:r w:rsidR="00A86018">
        <w:rPr>
          <w:sz w:val="24"/>
          <w:szCs w:val="24"/>
        </w:rPr>
        <w:t>2647008,8</w:t>
      </w:r>
      <w:r w:rsidRPr="00E33655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>в том числе</w:t>
      </w:r>
      <w:r w:rsidRPr="00E33655">
        <w:rPr>
          <w:sz w:val="24"/>
          <w:szCs w:val="24"/>
        </w:rPr>
        <w:t xml:space="preserve"> налоговые и неналоговые доходы </w:t>
      </w:r>
      <w:r w:rsidR="00A86018">
        <w:rPr>
          <w:sz w:val="24"/>
          <w:szCs w:val="24"/>
        </w:rPr>
        <w:t>в сумме 585184,0</w:t>
      </w:r>
      <w:r w:rsidRPr="00E33655">
        <w:rPr>
          <w:sz w:val="24"/>
          <w:szCs w:val="24"/>
        </w:rPr>
        <w:t xml:space="preserve"> тыс. рублей, что на </w:t>
      </w:r>
      <w:r w:rsidR="00A86018">
        <w:rPr>
          <w:sz w:val="24"/>
          <w:szCs w:val="24"/>
        </w:rPr>
        <w:t>484789,6</w:t>
      </w:r>
      <w:r w:rsidRPr="00E33655">
        <w:rPr>
          <w:sz w:val="24"/>
          <w:szCs w:val="24"/>
        </w:rPr>
        <w:t>тыс. рублей (</w:t>
      </w:r>
      <w:r w:rsidR="00A86018">
        <w:rPr>
          <w:sz w:val="24"/>
          <w:szCs w:val="24"/>
        </w:rPr>
        <w:t>-15,5</w:t>
      </w:r>
      <w:r w:rsidRPr="00E33655">
        <w:rPr>
          <w:sz w:val="24"/>
          <w:szCs w:val="24"/>
        </w:rPr>
        <w:t xml:space="preserve">%) </w:t>
      </w:r>
      <w:r w:rsidR="00A86018">
        <w:rPr>
          <w:sz w:val="24"/>
          <w:szCs w:val="24"/>
        </w:rPr>
        <w:t>мен</w:t>
      </w:r>
      <w:r w:rsidRPr="00E33655">
        <w:rPr>
          <w:sz w:val="24"/>
          <w:szCs w:val="24"/>
        </w:rPr>
        <w:t>ь</w:t>
      </w:r>
      <w:r w:rsidR="00DD2405">
        <w:rPr>
          <w:sz w:val="24"/>
          <w:szCs w:val="24"/>
        </w:rPr>
        <w:t>ше ожидаемого поступления 202</w:t>
      </w:r>
      <w:r w:rsidR="00A86018">
        <w:rPr>
          <w:sz w:val="24"/>
          <w:szCs w:val="24"/>
        </w:rPr>
        <w:t>3</w:t>
      </w:r>
      <w:r w:rsidRPr="00E3365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а; безвозмездные поступления в сумме </w:t>
      </w:r>
      <w:r w:rsidR="00A86018">
        <w:rPr>
          <w:sz w:val="24"/>
          <w:szCs w:val="24"/>
        </w:rPr>
        <w:t>2061824,8</w:t>
      </w:r>
      <w:r>
        <w:rPr>
          <w:sz w:val="24"/>
          <w:szCs w:val="24"/>
        </w:rPr>
        <w:t xml:space="preserve"> тыс. рублей, что на </w:t>
      </w:r>
      <w:r w:rsidR="00A86018">
        <w:rPr>
          <w:sz w:val="24"/>
          <w:szCs w:val="24"/>
        </w:rPr>
        <w:t>517412,5</w:t>
      </w:r>
      <w:r>
        <w:rPr>
          <w:sz w:val="24"/>
          <w:szCs w:val="24"/>
        </w:rPr>
        <w:t xml:space="preserve"> тыс. рублей</w:t>
      </w:r>
      <w:r w:rsidR="006D721A">
        <w:rPr>
          <w:sz w:val="24"/>
          <w:szCs w:val="24"/>
        </w:rPr>
        <w:t xml:space="preserve"> </w:t>
      </w:r>
      <w:r>
        <w:rPr>
          <w:sz w:val="24"/>
          <w:szCs w:val="24"/>
        </w:rPr>
        <w:t>(-</w:t>
      </w:r>
      <w:r w:rsidR="00A86018">
        <w:rPr>
          <w:sz w:val="24"/>
          <w:szCs w:val="24"/>
        </w:rPr>
        <w:t>2</w:t>
      </w:r>
      <w:r w:rsidR="00DD2405">
        <w:rPr>
          <w:sz w:val="24"/>
          <w:szCs w:val="24"/>
        </w:rPr>
        <w:t>0,</w:t>
      </w:r>
      <w:r w:rsidR="00A86018">
        <w:rPr>
          <w:sz w:val="24"/>
          <w:szCs w:val="24"/>
        </w:rPr>
        <w:t>1</w:t>
      </w:r>
      <w:r>
        <w:rPr>
          <w:sz w:val="24"/>
          <w:szCs w:val="24"/>
        </w:rPr>
        <w:t>%) меньше, чем ожидаемое поступление 202</w:t>
      </w:r>
      <w:r w:rsidR="00A86018">
        <w:rPr>
          <w:sz w:val="24"/>
          <w:szCs w:val="24"/>
        </w:rPr>
        <w:t>3</w:t>
      </w:r>
      <w:r>
        <w:rPr>
          <w:sz w:val="24"/>
          <w:szCs w:val="24"/>
        </w:rPr>
        <w:t xml:space="preserve"> г</w:t>
      </w:r>
      <w:r w:rsidR="006D721A">
        <w:rPr>
          <w:sz w:val="24"/>
          <w:szCs w:val="24"/>
        </w:rPr>
        <w:t>;</w:t>
      </w:r>
    </w:p>
    <w:p w:rsidR="00A5062D" w:rsidRDefault="006D721A" w:rsidP="001E6B4F">
      <w:pPr>
        <w:pStyle w:val="aff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3655">
        <w:rPr>
          <w:sz w:val="24"/>
          <w:szCs w:val="24"/>
        </w:rPr>
        <w:t>на 202</w:t>
      </w:r>
      <w:r w:rsidR="00A86018">
        <w:rPr>
          <w:sz w:val="24"/>
          <w:szCs w:val="24"/>
        </w:rPr>
        <w:t>5</w:t>
      </w:r>
      <w:r w:rsidRPr="00E33655">
        <w:rPr>
          <w:sz w:val="24"/>
          <w:szCs w:val="24"/>
        </w:rPr>
        <w:t xml:space="preserve"> год в </w:t>
      </w:r>
      <w:r>
        <w:rPr>
          <w:sz w:val="24"/>
          <w:szCs w:val="24"/>
        </w:rPr>
        <w:t>объем</w:t>
      </w:r>
      <w:r w:rsidRPr="00E33655">
        <w:rPr>
          <w:sz w:val="24"/>
          <w:szCs w:val="24"/>
        </w:rPr>
        <w:t xml:space="preserve">е </w:t>
      </w:r>
      <w:r w:rsidR="00A86018">
        <w:rPr>
          <w:sz w:val="24"/>
          <w:szCs w:val="24"/>
        </w:rPr>
        <w:t>2718973,7</w:t>
      </w:r>
      <w:r w:rsidRPr="00E33655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>в том числе</w:t>
      </w:r>
      <w:r w:rsidRPr="00E33655">
        <w:rPr>
          <w:sz w:val="24"/>
          <w:szCs w:val="24"/>
        </w:rPr>
        <w:t xml:space="preserve"> налоговые и неналоговые доходы </w:t>
      </w:r>
      <w:r w:rsidR="00CE224F">
        <w:rPr>
          <w:sz w:val="24"/>
          <w:szCs w:val="24"/>
        </w:rPr>
        <w:t xml:space="preserve">в сумме </w:t>
      </w:r>
      <w:r w:rsidR="00A86018">
        <w:rPr>
          <w:sz w:val="24"/>
          <w:szCs w:val="24"/>
        </w:rPr>
        <w:t>617289,0</w:t>
      </w:r>
      <w:r w:rsidRPr="00E33655">
        <w:rPr>
          <w:sz w:val="24"/>
          <w:szCs w:val="24"/>
        </w:rPr>
        <w:t xml:space="preserve"> тыс. рублей, что на </w:t>
      </w:r>
      <w:r w:rsidR="00CE224F">
        <w:rPr>
          <w:sz w:val="24"/>
          <w:szCs w:val="24"/>
        </w:rPr>
        <w:t>5,</w:t>
      </w:r>
      <w:r w:rsidR="00A86018">
        <w:rPr>
          <w:sz w:val="24"/>
          <w:szCs w:val="24"/>
        </w:rPr>
        <w:t>5</w:t>
      </w:r>
      <w:r>
        <w:rPr>
          <w:sz w:val="24"/>
          <w:szCs w:val="24"/>
        </w:rPr>
        <w:t>% выше ожидаемого поступления 202</w:t>
      </w:r>
      <w:r w:rsidR="00A86018">
        <w:rPr>
          <w:sz w:val="24"/>
          <w:szCs w:val="24"/>
        </w:rPr>
        <w:t>4</w:t>
      </w:r>
      <w:r w:rsidRPr="00E3365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а; безвозмездные поступления в сумме </w:t>
      </w:r>
      <w:r w:rsidR="00A86018">
        <w:rPr>
          <w:sz w:val="24"/>
          <w:szCs w:val="24"/>
        </w:rPr>
        <w:t>2101684,7 тыс. рублей, что на 1,9</w:t>
      </w:r>
      <w:r>
        <w:rPr>
          <w:sz w:val="24"/>
          <w:szCs w:val="24"/>
        </w:rPr>
        <w:t xml:space="preserve">% </w:t>
      </w:r>
      <w:r w:rsidR="00A86018">
        <w:rPr>
          <w:sz w:val="24"/>
          <w:szCs w:val="24"/>
        </w:rPr>
        <w:t>бол</w:t>
      </w:r>
      <w:r>
        <w:rPr>
          <w:sz w:val="24"/>
          <w:szCs w:val="24"/>
        </w:rPr>
        <w:t>ьше, чем ожидаемое поступление 202</w:t>
      </w:r>
      <w:r w:rsidR="0052368E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CE224F" w:rsidRDefault="00CE224F" w:rsidP="001E6B4F">
      <w:pPr>
        <w:pStyle w:val="aff0"/>
        <w:spacing w:line="276" w:lineRule="auto"/>
        <w:ind w:firstLine="708"/>
        <w:rPr>
          <w:sz w:val="24"/>
          <w:szCs w:val="24"/>
        </w:rPr>
      </w:pPr>
    </w:p>
    <w:p w:rsidR="004736C0" w:rsidRDefault="004736C0" w:rsidP="001E6B4F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D1D">
        <w:rPr>
          <w:rFonts w:ascii="Times New Roman" w:hAnsi="Times New Roman" w:cs="Times New Roman"/>
          <w:sz w:val="24"/>
          <w:szCs w:val="24"/>
        </w:rPr>
        <w:t>Доля планово</w:t>
      </w:r>
      <w:r w:rsidR="001832FB">
        <w:rPr>
          <w:rFonts w:ascii="Times New Roman" w:hAnsi="Times New Roman" w:cs="Times New Roman"/>
          <w:sz w:val="24"/>
          <w:szCs w:val="24"/>
        </w:rPr>
        <w:t xml:space="preserve">го объема </w:t>
      </w:r>
      <w:r w:rsidRPr="00941D1D">
        <w:rPr>
          <w:rFonts w:ascii="Times New Roman" w:hAnsi="Times New Roman" w:cs="Times New Roman"/>
          <w:sz w:val="24"/>
          <w:szCs w:val="24"/>
        </w:rPr>
        <w:t>налоговых и неналоговых доходов в обще</w:t>
      </w:r>
      <w:r w:rsidR="001832FB">
        <w:rPr>
          <w:rFonts w:ascii="Times New Roman" w:hAnsi="Times New Roman" w:cs="Times New Roman"/>
          <w:sz w:val="24"/>
          <w:szCs w:val="24"/>
        </w:rPr>
        <w:t>й</w:t>
      </w:r>
      <w:r w:rsidRPr="00941D1D">
        <w:rPr>
          <w:rFonts w:ascii="Times New Roman" w:hAnsi="Times New Roman" w:cs="Times New Roman"/>
          <w:sz w:val="24"/>
          <w:szCs w:val="24"/>
        </w:rPr>
        <w:t xml:space="preserve"> </w:t>
      </w:r>
      <w:r w:rsidR="001832FB">
        <w:rPr>
          <w:rFonts w:ascii="Times New Roman" w:hAnsi="Times New Roman" w:cs="Times New Roman"/>
          <w:sz w:val="24"/>
          <w:szCs w:val="24"/>
        </w:rPr>
        <w:t>сумм</w:t>
      </w:r>
      <w:r w:rsidRPr="00941D1D">
        <w:rPr>
          <w:rFonts w:ascii="Times New Roman" w:hAnsi="Times New Roman" w:cs="Times New Roman"/>
          <w:sz w:val="24"/>
          <w:szCs w:val="24"/>
        </w:rPr>
        <w:t>е поступлений 202</w:t>
      </w:r>
      <w:r w:rsidR="0052368E">
        <w:rPr>
          <w:rFonts w:ascii="Times New Roman" w:hAnsi="Times New Roman" w:cs="Times New Roman"/>
          <w:sz w:val="24"/>
          <w:szCs w:val="24"/>
        </w:rPr>
        <w:t>3</w:t>
      </w:r>
      <w:r w:rsidRPr="00941D1D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52368E">
        <w:rPr>
          <w:rFonts w:ascii="Times New Roman" w:hAnsi="Times New Roman" w:cs="Times New Roman"/>
          <w:sz w:val="24"/>
          <w:szCs w:val="24"/>
        </w:rPr>
        <w:t>17,6</w:t>
      </w:r>
      <w:r w:rsidRPr="00941D1D">
        <w:rPr>
          <w:rFonts w:ascii="Times New Roman" w:hAnsi="Times New Roman" w:cs="Times New Roman"/>
          <w:sz w:val="24"/>
          <w:szCs w:val="24"/>
        </w:rPr>
        <w:t xml:space="preserve">%, доля безвозмездных поступлений </w:t>
      </w:r>
      <w:r w:rsidR="0052368E">
        <w:rPr>
          <w:rFonts w:ascii="Times New Roman" w:hAnsi="Times New Roman" w:cs="Times New Roman"/>
          <w:sz w:val="24"/>
          <w:szCs w:val="24"/>
        </w:rPr>
        <w:t>82,4</w:t>
      </w:r>
      <w:r w:rsidRPr="00941D1D">
        <w:rPr>
          <w:rFonts w:ascii="Times New Roman" w:hAnsi="Times New Roman" w:cs="Times New Roman"/>
          <w:sz w:val="24"/>
          <w:szCs w:val="24"/>
        </w:rPr>
        <w:t xml:space="preserve"> %, в 202</w:t>
      </w:r>
      <w:r w:rsidR="0052368E">
        <w:rPr>
          <w:rFonts w:ascii="Times New Roman" w:hAnsi="Times New Roman" w:cs="Times New Roman"/>
          <w:sz w:val="24"/>
          <w:szCs w:val="24"/>
        </w:rPr>
        <w:t>4</w:t>
      </w:r>
      <w:r w:rsidRPr="00941D1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2368E">
        <w:rPr>
          <w:rFonts w:ascii="Times New Roman" w:hAnsi="Times New Roman" w:cs="Times New Roman"/>
          <w:sz w:val="24"/>
          <w:szCs w:val="24"/>
        </w:rPr>
        <w:t>22,1</w:t>
      </w:r>
      <w:r w:rsidRPr="00941D1D">
        <w:rPr>
          <w:rFonts w:ascii="Times New Roman" w:hAnsi="Times New Roman" w:cs="Times New Roman"/>
          <w:sz w:val="24"/>
          <w:szCs w:val="24"/>
        </w:rPr>
        <w:t xml:space="preserve">% и </w:t>
      </w:r>
      <w:r w:rsidR="00CE224F">
        <w:rPr>
          <w:rFonts w:ascii="Times New Roman" w:hAnsi="Times New Roman" w:cs="Times New Roman"/>
          <w:sz w:val="24"/>
          <w:szCs w:val="24"/>
        </w:rPr>
        <w:t>7</w:t>
      </w:r>
      <w:r w:rsidR="0052368E">
        <w:rPr>
          <w:rFonts w:ascii="Times New Roman" w:hAnsi="Times New Roman" w:cs="Times New Roman"/>
          <w:sz w:val="24"/>
          <w:szCs w:val="24"/>
        </w:rPr>
        <w:t>7</w:t>
      </w:r>
      <w:r w:rsidR="00CE224F">
        <w:rPr>
          <w:rFonts w:ascii="Times New Roman" w:hAnsi="Times New Roman" w:cs="Times New Roman"/>
          <w:sz w:val="24"/>
          <w:szCs w:val="24"/>
        </w:rPr>
        <w:t>,9</w:t>
      </w:r>
      <w:r w:rsidRPr="00941D1D">
        <w:rPr>
          <w:rFonts w:ascii="Times New Roman" w:hAnsi="Times New Roman" w:cs="Times New Roman"/>
          <w:sz w:val="24"/>
          <w:szCs w:val="24"/>
        </w:rPr>
        <w:t>%  соответственно, в 202</w:t>
      </w:r>
      <w:r w:rsidR="0052368E">
        <w:rPr>
          <w:rFonts w:ascii="Times New Roman" w:hAnsi="Times New Roman" w:cs="Times New Roman"/>
          <w:sz w:val="24"/>
          <w:szCs w:val="24"/>
        </w:rPr>
        <w:t>5</w:t>
      </w:r>
      <w:r w:rsidRPr="00941D1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2368E">
        <w:rPr>
          <w:rFonts w:ascii="Times New Roman" w:hAnsi="Times New Roman" w:cs="Times New Roman"/>
          <w:sz w:val="24"/>
          <w:szCs w:val="24"/>
        </w:rPr>
        <w:t>22,7</w:t>
      </w:r>
      <w:r w:rsidRPr="00941D1D">
        <w:rPr>
          <w:rFonts w:ascii="Times New Roman" w:hAnsi="Times New Roman" w:cs="Times New Roman"/>
          <w:sz w:val="24"/>
          <w:szCs w:val="24"/>
        </w:rPr>
        <w:t xml:space="preserve">%  и </w:t>
      </w:r>
      <w:r w:rsidR="00CE224F">
        <w:rPr>
          <w:rFonts w:ascii="Times New Roman" w:hAnsi="Times New Roman" w:cs="Times New Roman"/>
          <w:sz w:val="24"/>
          <w:szCs w:val="24"/>
        </w:rPr>
        <w:t>7</w:t>
      </w:r>
      <w:r w:rsidR="0052368E">
        <w:rPr>
          <w:rFonts w:ascii="Times New Roman" w:hAnsi="Times New Roman" w:cs="Times New Roman"/>
          <w:sz w:val="24"/>
          <w:szCs w:val="24"/>
        </w:rPr>
        <w:t>7,3</w:t>
      </w:r>
      <w:r w:rsidRPr="00941D1D">
        <w:rPr>
          <w:rFonts w:ascii="Times New Roman" w:hAnsi="Times New Roman" w:cs="Times New Roman"/>
          <w:sz w:val="24"/>
          <w:szCs w:val="24"/>
        </w:rPr>
        <w:t>%  соответственно.</w:t>
      </w:r>
    </w:p>
    <w:p w:rsidR="001832FB" w:rsidRDefault="001832FB" w:rsidP="001E6B4F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A36" w:rsidRDefault="00570EBB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655">
        <w:rPr>
          <w:rFonts w:ascii="Times New Roman" w:hAnsi="Times New Roman" w:cs="Times New Roman"/>
          <w:sz w:val="24"/>
          <w:szCs w:val="24"/>
        </w:rPr>
        <w:t>Наибольший удельный вес в объеме налоговых и неналоговых доходов бюджета района</w:t>
      </w:r>
      <w:r w:rsidR="00756FC8">
        <w:rPr>
          <w:rFonts w:ascii="Times New Roman" w:hAnsi="Times New Roman" w:cs="Times New Roman"/>
          <w:sz w:val="24"/>
          <w:szCs w:val="24"/>
        </w:rPr>
        <w:t xml:space="preserve"> </w:t>
      </w:r>
      <w:r w:rsidR="00756FC8" w:rsidRPr="001376FC">
        <w:rPr>
          <w:rFonts w:ascii="Times New Roman" w:hAnsi="Times New Roman" w:cs="Times New Roman"/>
          <w:sz w:val="24"/>
          <w:szCs w:val="24"/>
        </w:rPr>
        <w:t>приходится на</w:t>
      </w:r>
      <w:r w:rsidRPr="001376FC">
        <w:rPr>
          <w:rFonts w:ascii="Times New Roman" w:hAnsi="Times New Roman" w:cs="Times New Roman"/>
          <w:sz w:val="24"/>
          <w:szCs w:val="24"/>
        </w:rPr>
        <w:t xml:space="preserve"> </w:t>
      </w:r>
      <w:r w:rsidRPr="002516AD">
        <w:rPr>
          <w:rFonts w:ascii="Times New Roman" w:hAnsi="Times New Roman" w:cs="Times New Roman"/>
          <w:b/>
          <w:sz w:val="24"/>
          <w:szCs w:val="24"/>
        </w:rPr>
        <w:t>налог на доходы физических лиц</w:t>
      </w:r>
      <w:r w:rsidR="00AE69CA">
        <w:rPr>
          <w:rFonts w:ascii="Times New Roman" w:hAnsi="Times New Roman" w:cs="Times New Roman"/>
          <w:sz w:val="24"/>
          <w:szCs w:val="24"/>
        </w:rPr>
        <w:t>:</w:t>
      </w:r>
      <w:r w:rsidR="00756FC8" w:rsidRPr="001376FC">
        <w:rPr>
          <w:rFonts w:ascii="Times New Roman" w:hAnsi="Times New Roman" w:cs="Times New Roman"/>
          <w:sz w:val="24"/>
          <w:szCs w:val="24"/>
        </w:rPr>
        <w:t xml:space="preserve"> </w:t>
      </w:r>
      <w:r w:rsidR="00AE69CA">
        <w:rPr>
          <w:rFonts w:ascii="Times New Roman" w:hAnsi="Times New Roman" w:cs="Times New Roman"/>
          <w:sz w:val="24"/>
          <w:szCs w:val="24"/>
        </w:rPr>
        <w:t>в</w:t>
      </w:r>
      <w:r w:rsidR="00756FC8" w:rsidRPr="001376FC">
        <w:rPr>
          <w:rFonts w:ascii="Times New Roman" w:hAnsi="Times New Roman" w:cs="Times New Roman"/>
          <w:sz w:val="24"/>
          <w:szCs w:val="24"/>
        </w:rPr>
        <w:t xml:space="preserve"> 202</w:t>
      </w:r>
      <w:r w:rsidR="00507FDB">
        <w:rPr>
          <w:rFonts w:ascii="Times New Roman" w:hAnsi="Times New Roman" w:cs="Times New Roman"/>
          <w:sz w:val="24"/>
          <w:szCs w:val="24"/>
        </w:rPr>
        <w:t>3</w:t>
      </w:r>
      <w:r w:rsidR="00756FC8" w:rsidRPr="001376F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66B3F">
        <w:rPr>
          <w:rFonts w:ascii="Times New Roman" w:hAnsi="Times New Roman" w:cs="Times New Roman"/>
          <w:sz w:val="24"/>
          <w:szCs w:val="24"/>
        </w:rPr>
        <w:t>его</w:t>
      </w:r>
      <w:r w:rsidR="00756FC8" w:rsidRPr="001376FC">
        <w:rPr>
          <w:rFonts w:ascii="Times New Roman" w:hAnsi="Times New Roman" w:cs="Times New Roman"/>
          <w:sz w:val="24"/>
          <w:szCs w:val="24"/>
        </w:rPr>
        <w:t xml:space="preserve"> доля составит</w:t>
      </w:r>
      <w:r w:rsidRPr="001376FC">
        <w:rPr>
          <w:rFonts w:ascii="Times New Roman" w:hAnsi="Times New Roman" w:cs="Times New Roman"/>
          <w:sz w:val="24"/>
          <w:szCs w:val="24"/>
        </w:rPr>
        <w:t xml:space="preserve"> </w:t>
      </w:r>
      <w:r w:rsidR="00507FDB">
        <w:rPr>
          <w:rFonts w:ascii="Times New Roman" w:hAnsi="Times New Roman" w:cs="Times New Roman"/>
          <w:sz w:val="24"/>
          <w:szCs w:val="24"/>
        </w:rPr>
        <w:t>73,1</w:t>
      </w:r>
      <w:r w:rsidR="00756FC8" w:rsidRPr="001376FC">
        <w:rPr>
          <w:rFonts w:ascii="Times New Roman" w:hAnsi="Times New Roman" w:cs="Times New Roman"/>
          <w:sz w:val="24"/>
          <w:szCs w:val="24"/>
        </w:rPr>
        <w:t>%</w:t>
      </w:r>
      <w:r w:rsidRPr="001376FC">
        <w:rPr>
          <w:rFonts w:ascii="Times New Roman" w:hAnsi="Times New Roman" w:cs="Times New Roman"/>
          <w:sz w:val="24"/>
          <w:szCs w:val="24"/>
        </w:rPr>
        <w:t>,</w:t>
      </w:r>
      <w:r w:rsidR="00756FC8" w:rsidRPr="001376FC">
        <w:rPr>
          <w:rFonts w:ascii="Times New Roman" w:hAnsi="Times New Roman" w:cs="Times New Roman"/>
          <w:sz w:val="24"/>
          <w:szCs w:val="24"/>
        </w:rPr>
        <w:t xml:space="preserve"> в 202</w:t>
      </w:r>
      <w:r w:rsidR="00507FDB">
        <w:rPr>
          <w:rFonts w:ascii="Times New Roman" w:hAnsi="Times New Roman" w:cs="Times New Roman"/>
          <w:sz w:val="24"/>
          <w:szCs w:val="24"/>
        </w:rPr>
        <w:t>4</w:t>
      </w:r>
      <w:r w:rsidR="00756FC8" w:rsidRPr="001376FC">
        <w:rPr>
          <w:rFonts w:ascii="Times New Roman" w:hAnsi="Times New Roman" w:cs="Times New Roman"/>
          <w:sz w:val="24"/>
          <w:szCs w:val="24"/>
        </w:rPr>
        <w:t>г – 7</w:t>
      </w:r>
      <w:r w:rsidR="00507FDB">
        <w:rPr>
          <w:rFonts w:ascii="Times New Roman" w:hAnsi="Times New Roman" w:cs="Times New Roman"/>
          <w:sz w:val="24"/>
          <w:szCs w:val="24"/>
        </w:rPr>
        <w:t>3,4</w:t>
      </w:r>
      <w:r w:rsidR="00A3661F">
        <w:rPr>
          <w:rFonts w:ascii="Times New Roman" w:hAnsi="Times New Roman" w:cs="Times New Roman"/>
          <w:sz w:val="24"/>
          <w:szCs w:val="24"/>
        </w:rPr>
        <w:t>%, в 202</w:t>
      </w:r>
      <w:r w:rsidR="00507FDB">
        <w:rPr>
          <w:rFonts w:ascii="Times New Roman" w:hAnsi="Times New Roman" w:cs="Times New Roman"/>
          <w:sz w:val="24"/>
          <w:szCs w:val="24"/>
        </w:rPr>
        <w:t>5</w:t>
      </w:r>
      <w:r w:rsidR="00756FC8" w:rsidRPr="001376FC">
        <w:rPr>
          <w:rFonts w:ascii="Times New Roman" w:hAnsi="Times New Roman" w:cs="Times New Roman"/>
          <w:sz w:val="24"/>
          <w:szCs w:val="24"/>
        </w:rPr>
        <w:t>г – 7</w:t>
      </w:r>
      <w:r w:rsidR="00507FDB">
        <w:rPr>
          <w:rFonts w:ascii="Times New Roman" w:hAnsi="Times New Roman" w:cs="Times New Roman"/>
          <w:sz w:val="24"/>
          <w:szCs w:val="24"/>
        </w:rPr>
        <w:t>4,</w:t>
      </w:r>
      <w:r w:rsidR="000B6D77">
        <w:rPr>
          <w:rFonts w:ascii="Times New Roman" w:hAnsi="Times New Roman" w:cs="Times New Roman"/>
          <w:sz w:val="24"/>
          <w:szCs w:val="24"/>
        </w:rPr>
        <w:t>7</w:t>
      </w:r>
      <w:r w:rsidR="00756FC8" w:rsidRPr="001376FC">
        <w:rPr>
          <w:rFonts w:ascii="Times New Roman" w:hAnsi="Times New Roman" w:cs="Times New Roman"/>
          <w:sz w:val="24"/>
          <w:szCs w:val="24"/>
        </w:rPr>
        <w:t>%.</w:t>
      </w:r>
      <w:r w:rsidRPr="001376FC">
        <w:rPr>
          <w:rFonts w:ascii="Times New Roman" w:hAnsi="Times New Roman" w:cs="Times New Roman"/>
          <w:sz w:val="24"/>
          <w:szCs w:val="24"/>
        </w:rPr>
        <w:t xml:space="preserve"> </w:t>
      </w:r>
      <w:r w:rsidR="001376FC" w:rsidRPr="001376FC">
        <w:rPr>
          <w:rFonts w:ascii="Times New Roman" w:hAnsi="Times New Roman" w:cs="Times New Roman"/>
          <w:sz w:val="24"/>
          <w:szCs w:val="24"/>
        </w:rPr>
        <w:t>Поступления налога на доходы физических лиц</w:t>
      </w:r>
      <w:r w:rsidR="001376FC">
        <w:rPr>
          <w:rFonts w:ascii="Times New Roman" w:hAnsi="Times New Roman" w:cs="Times New Roman"/>
          <w:sz w:val="24"/>
          <w:szCs w:val="24"/>
        </w:rPr>
        <w:t xml:space="preserve"> </w:t>
      </w:r>
      <w:r w:rsidR="001376FC" w:rsidRPr="001376FC">
        <w:rPr>
          <w:rFonts w:ascii="Times New Roman" w:hAnsi="Times New Roman" w:cs="Times New Roman"/>
          <w:sz w:val="24"/>
          <w:szCs w:val="24"/>
        </w:rPr>
        <w:t>запланированы на основе</w:t>
      </w:r>
      <w:r w:rsidR="001376FC">
        <w:rPr>
          <w:rFonts w:ascii="Times New Roman" w:hAnsi="Times New Roman" w:cs="Times New Roman"/>
          <w:sz w:val="24"/>
          <w:szCs w:val="24"/>
        </w:rPr>
        <w:t xml:space="preserve"> </w:t>
      </w:r>
      <w:r w:rsidR="001376FC" w:rsidRPr="001376FC">
        <w:rPr>
          <w:rFonts w:ascii="Times New Roman" w:hAnsi="Times New Roman" w:cs="Times New Roman"/>
          <w:sz w:val="24"/>
          <w:szCs w:val="24"/>
        </w:rPr>
        <w:t>прогнозируемого темпа роста в 202</w:t>
      </w:r>
      <w:r w:rsidR="00507FDB">
        <w:rPr>
          <w:rFonts w:ascii="Times New Roman" w:hAnsi="Times New Roman" w:cs="Times New Roman"/>
          <w:sz w:val="24"/>
          <w:szCs w:val="24"/>
        </w:rPr>
        <w:t>3</w:t>
      </w:r>
      <w:r w:rsidR="001376FC" w:rsidRPr="001376FC">
        <w:rPr>
          <w:rFonts w:ascii="Times New Roman" w:hAnsi="Times New Roman" w:cs="Times New Roman"/>
          <w:sz w:val="24"/>
          <w:szCs w:val="24"/>
        </w:rPr>
        <w:t>–202</w:t>
      </w:r>
      <w:r w:rsidR="00507FDB">
        <w:rPr>
          <w:rFonts w:ascii="Times New Roman" w:hAnsi="Times New Roman" w:cs="Times New Roman"/>
          <w:sz w:val="24"/>
          <w:szCs w:val="24"/>
        </w:rPr>
        <w:t>4</w:t>
      </w:r>
      <w:r w:rsidR="001376FC" w:rsidRPr="001376FC">
        <w:rPr>
          <w:rFonts w:ascii="Times New Roman" w:hAnsi="Times New Roman" w:cs="Times New Roman"/>
          <w:sz w:val="24"/>
          <w:szCs w:val="24"/>
        </w:rPr>
        <w:t xml:space="preserve"> годах источника основной части налога – фонда</w:t>
      </w:r>
      <w:r w:rsidR="001376FC">
        <w:rPr>
          <w:rFonts w:ascii="Times New Roman" w:hAnsi="Times New Roman" w:cs="Times New Roman"/>
          <w:sz w:val="24"/>
          <w:szCs w:val="24"/>
        </w:rPr>
        <w:t xml:space="preserve"> </w:t>
      </w:r>
      <w:r w:rsidR="001376FC" w:rsidRPr="001376FC">
        <w:rPr>
          <w:rFonts w:ascii="Times New Roman" w:hAnsi="Times New Roman" w:cs="Times New Roman"/>
          <w:sz w:val="24"/>
          <w:szCs w:val="24"/>
        </w:rPr>
        <w:t>заработной платы по прогнозу социально–экономического развития</w:t>
      </w:r>
      <w:r w:rsidR="000A41F6">
        <w:rPr>
          <w:rFonts w:ascii="Times New Roman" w:hAnsi="Times New Roman" w:cs="Times New Roman"/>
          <w:sz w:val="24"/>
          <w:szCs w:val="24"/>
        </w:rPr>
        <w:t xml:space="preserve">, а также с учетом данных, предоставленных администратором доходов </w:t>
      </w:r>
      <w:r w:rsidR="00B304A8">
        <w:rPr>
          <w:rFonts w:ascii="Times New Roman" w:hAnsi="Times New Roman" w:cs="Times New Roman"/>
          <w:sz w:val="24"/>
          <w:szCs w:val="24"/>
        </w:rPr>
        <w:t>–</w:t>
      </w:r>
      <w:r w:rsidR="000A41F6">
        <w:rPr>
          <w:rFonts w:ascii="Times New Roman" w:hAnsi="Times New Roman" w:cs="Times New Roman"/>
          <w:sz w:val="24"/>
          <w:szCs w:val="24"/>
        </w:rPr>
        <w:t xml:space="preserve"> МИФНС</w:t>
      </w:r>
      <w:r w:rsidR="00B304A8">
        <w:rPr>
          <w:rFonts w:ascii="Times New Roman" w:hAnsi="Times New Roman" w:cs="Times New Roman"/>
          <w:sz w:val="24"/>
          <w:szCs w:val="24"/>
        </w:rPr>
        <w:t xml:space="preserve"> России №6 по Иркутской области</w:t>
      </w:r>
      <w:r w:rsidR="001376FC">
        <w:rPr>
          <w:rFonts w:ascii="Times New Roman" w:hAnsi="Times New Roman" w:cs="Times New Roman"/>
          <w:sz w:val="24"/>
          <w:szCs w:val="24"/>
        </w:rPr>
        <w:t xml:space="preserve">. </w:t>
      </w:r>
      <w:r w:rsidR="00544A36">
        <w:rPr>
          <w:rFonts w:ascii="Times New Roman" w:hAnsi="Times New Roman" w:cs="Times New Roman"/>
          <w:sz w:val="24"/>
          <w:szCs w:val="24"/>
        </w:rPr>
        <w:t>Рост поступления налога в 202</w:t>
      </w:r>
      <w:r w:rsidR="00507FDB">
        <w:rPr>
          <w:rFonts w:ascii="Times New Roman" w:hAnsi="Times New Roman" w:cs="Times New Roman"/>
          <w:sz w:val="24"/>
          <w:szCs w:val="24"/>
        </w:rPr>
        <w:t>3</w:t>
      </w:r>
      <w:r w:rsidR="00544A36">
        <w:rPr>
          <w:rFonts w:ascii="Times New Roman" w:hAnsi="Times New Roman" w:cs="Times New Roman"/>
          <w:sz w:val="24"/>
          <w:szCs w:val="24"/>
        </w:rPr>
        <w:t xml:space="preserve"> году по отношению к</w:t>
      </w:r>
      <w:r w:rsidR="000B6D77">
        <w:rPr>
          <w:rFonts w:ascii="Times New Roman" w:hAnsi="Times New Roman" w:cs="Times New Roman"/>
          <w:sz w:val="24"/>
          <w:szCs w:val="24"/>
        </w:rPr>
        <w:t xml:space="preserve"> ожидаемому поступлению</w:t>
      </w:r>
      <w:r w:rsidR="00544A36">
        <w:rPr>
          <w:rFonts w:ascii="Times New Roman" w:hAnsi="Times New Roman" w:cs="Times New Roman"/>
          <w:sz w:val="24"/>
          <w:szCs w:val="24"/>
        </w:rPr>
        <w:t xml:space="preserve"> 202</w:t>
      </w:r>
      <w:r w:rsidR="00507FDB">
        <w:rPr>
          <w:rFonts w:ascii="Times New Roman" w:hAnsi="Times New Roman" w:cs="Times New Roman"/>
          <w:sz w:val="24"/>
          <w:szCs w:val="24"/>
        </w:rPr>
        <w:t>2</w:t>
      </w:r>
      <w:r w:rsidR="00544A36">
        <w:rPr>
          <w:rFonts w:ascii="Times New Roman" w:hAnsi="Times New Roman" w:cs="Times New Roman"/>
          <w:sz w:val="24"/>
          <w:szCs w:val="24"/>
        </w:rPr>
        <w:t>г составляет +</w:t>
      </w:r>
      <w:r w:rsidR="00AE69CA">
        <w:rPr>
          <w:rFonts w:ascii="Times New Roman" w:hAnsi="Times New Roman" w:cs="Times New Roman"/>
          <w:sz w:val="24"/>
          <w:szCs w:val="24"/>
        </w:rPr>
        <w:t>6,6</w:t>
      </w:r>
      <w:r w:rsidR="00000D64">
        <w:rPr>
          <w:rFonts w:ascii="Times New Roman" w:hAnsi="Times New Roman" w:cs="Times New Roman"/>
          <w:sz w:val="24"/>
          <w:szCs w:val="24"/>
        </w:rPr>
        <w:t>%</w:t>
      </w:r>
      <w:r w:rsidR="00544A36">
        <w:rPr>
          <w:rFonts w:ascii="Times New Roman" w:hAnsi="Times New Roman" w:cs="Times New Roman"/>
          <w:sz w:val="24"/>
          <w:szCs w:val="24"/>
        </w:rPr>
        <w:t>.</w:t>
      </w:r>
    </w:p>
    <w:p w:rsidR="00796629" w:rsidRPr="00D9078F" w:rsidRDefault="00796629" w:rsidP="001E6B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78F" w:rsidRPr="00D9078F" w:rsidRDefault="00D9078F" w:rsidP="001E6B4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977">
        <w:rPr>
          <w:rFonts w:ascii="Times New Roman" w:eastAsia="Calibri" w:hAnsi="Times New Roman" w:cs="Times New Roman"/>
          <w:sz w:val="24"/>
          <w:szCs w:val="24"/>
        </w:rPr>
        <w:t>Об</w:t>
      </w:r>
      <w:r w:rsidRPr="00D9078F">
        <w:rPr>
          <w:rFonts w:ascii="Times New Roman" w:eastAsia="Calibri" w:hAnsi="Times New Roman" w:cs="Times New Roman"/>
          <w:sz w:val="24"/>
          <w:szCs w:val="24"/>
        </w:rPr>
        <w:t xml:space="preserve">щая </w:t>
      </w:r>
      <w:r w:rsidRPr="002516AD">
        <w:rPr>
          <w:rFonts w:ascii="Times New Roman" w:eastAsia="Calibri" w:hAnsi="Times New Roman" w:cs="Times New Roman"/>
          <w:b/>
          <w:sz w:val="24"/>
          <w:szCs w:val="24"/>
        </w:rPr>
        <w:t>сумма поступления акцизов</w:t>
      </w:r>
      <w:r w:rsidRPr="00D9078F">
        <w:rPr>
          <w:rFonts w:ascii="Times New Roman" w:eastAsia="Calibri" w:hAnsi="Times New Roman" w:cs="Times New Roman"/>
          <w:sz w:val="24"/>
          <w:szCs w:val="24"/>
        </w:rPr>
        <w:t xml:space="preserve"> по подакцизным товарам (продукции), производимым на территории Российской Федерации, на 202</w:t>
      </w:r>
      <w:r w:rsidR="002B0977">
        <w:rPr>
          <w:rFonts w:ascii="Times New Roman" w:eastAsia="Calibri" w:hAnsi="Times New Roman" w:cs="Times New Roman"/>
          <w:sz w:val="24"/>
          <w:szCs w:val="24"/>
        </w:rPr>
        <w:t>3</w:t>
      </w:r>
      <w:r w:rsidRPr="00D9078F">
        <w:rPr>
          <w:rFonts w:ascii="Times New Roman" w:eastAsia="Calibri" w:hAnsi="Times New Roman" w:cs="Times New Roman"/>
          <w:sz w:val="24"/>
          <w:szCs w:val="24"/>
        </w:rPr>
        <w:t xml:space="preserve"> год планируется в размере </w:t>
      </w:r>
      <w:r w:rsidR="00BE6B21">
        <w:rPr>
          <w:rFonts w:ascii="Times New Roman" w:eastAsia="Calibri" w:hAnsi="Times New Roman" w:cs="Times New Roman"/>
          <w:sz w:val="24"/>
          <w:szCs w:val="24"/>
        </w:rPr>
        <w:t>2</w:t>
      </w:r>
      <w:r w:rsidR="002B0977">
        <w:rPr>
          <w:rFonts w:ascii="Times New Roman" w:eastAsia="Calibri" w:hAnsi="Times New Roman" w:cs="Times New Roman"/>
          <w:sz w:val="24"/>
          <w:szCs w:val="24"/>
        </w:rPr>
        <w:t>2204 тыс. руб. (на 8,1</w:t>
      </w:r>
      <w:r w:rsidRPr="00D9078F">
        <w:rPr>
          <w:rFonts w:ascii="Times New Roman" w:eastAsia="Calibri" w:hAnsi="Times New Roman" w:cs="Times New Roman"/>
          <w:sz w:val="24"/>
          <w:szCs w:val="24"/>
        </w:rPr>
        <w:t xml:space="preserve"> % больше ожидаемых поступлений 202</w:t>
      </w:r>
      <w:r w:rsidR="002B0977">
        <w:rPr>
          <w:rFonts w:ascii="Times New Roman" w:eastAsia="Calibri" w:hAnsi="Times New Roman" w:cs="Times New Roman"/>
          <w:sz w:val="24"/>
          <w:szCs w:val="24"/>
        </w:rPr>
        <w:t>2</w:t>
      </w:r>
      <w:r w:rsidRPr="00D9078F">
        <w:rPr>
          <w:rFonts w:ascii="Times New Roman" w:eastAsia="Calibri" w:hAnsi="Times New Roman" w:cs="Times New Roman"/>
          <w:sz w:val="24"/>
          <w:szCs w:val="24"/>
        </w:rPr>
        <w:t xml:space="preserve"> года), на 202</w:t>
      </w:r>
      <w:r w:rsidR="002B0977">
        <w:rPr>
          <w:rFonts w:ascii="Times New Roman" w:eastAsia="Calibri" w:hAnsi="Times New Roman" w:cs="Times New Roman"/>
          <w:sz w:val="24"/>
          <w:szCs w:val="24"/>
        </w:rPr>
        <w:t>4 год -</w:t>
      </w:r>
      <w:r w:rsidRPr="00D9078F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BE6B21">
        <w:rPr>
          <w:rFonts w:ascii="Times New Roman" w:eastAsia="Calibri" w:hAnsi="Times New Roman" w:cs="Times New Roman"/>
          <w:sz w:val="24"/>
          <w:szCs w:val="24"/>
        </w:rPr>
        <w:t>2</w:t>
      </w:r>
      <w:r w:rsidR="002B0977">
        <w:rPr>
          <w:rFonts w:ascii="Times New Roman" w:eastAsia="Calibri" w:hAnsi="Times New Roman" w:cs="Times New Roman"/>
          <w:sz w:val="24"/>
          <w:szCs w:val="24"/>
        </w:rPr>
        <w:t>4694</w:t>
      </w:r>
      <w:r w:rsidRPr="00D9078F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="00BE6B21">
        <w:rPr>
          <w:rFonts w:ascii="Times New Roman" w:eastAsia="Calibri" w:hAnsi="Times New Roman" w:cs="Times New Roman"/>
          <w:sz w:val="24"/>
          <w:szCs w:val="24"/>
        </w:rPr>
        <w:t>ыс. руб. (+</w:t>
      </w:r>
      <w:r w:rsidR="002B0977">
        <w:rPr>
          <w:rFonts w:ascii="Times New Roman" w:eastAsia="Calibri" w:hAnsi="Times New Roman" w:cs="Times New Roman"/>
          <w:sz w:val="24"/>
          <w:szCs w:val="24"/>
        </w:rPr>
        <w:t>11,2</w:t>
      </w:r>
      <w:r w:rsidRPr="00D9078F">
        <w:rPr>
          <w:rFonts w:ascii="Times New Roman" w:eastAsia="Calibri" w:hAnsi="Times New Roman" w:cs="Times New Roman"/>
          <w:sz w:val="24"/>
          <w:szCs w:val="24"/>
        </w:rPr>
        <w:t xml:space="preserve"> % к прогнозируемым поступлениям 202</w:t>
      </w:r>
      <w:r w:rsidR="002B0977">
        <w:rPr>
          <w:rFonts w:ascii="Times New Roman" w:eastAsia="Calibri" w:hAnsi="Times New Roman" w:cs="Times New Roman"/>
          <w:sz w:val="24"/>
          <w:szCs w:val="24"/>
        </w:rPr>
        <w:t>3</w:t>
      </w:r>
      <w:r w:rsidRPr="00D9078F">
        <w:rPr>
          <w:rFonts w:ascii="Times New Roman" w:eastAsia="Calibri" w:hAnsi="Times New Roman" w:cs="Times New Roman"/>
          <w:sz w:val="24"/>
          <w:szCs w:val="24"/>
        </w:rPr>
        <w:t xml:space="preserve"> года), на 202</w:t>
      </w:r>
      <w:r w:rsidR="002B0977">
        <w:rPr>
          <w:rFonts w:ascii="Times New Roman" w:eastAsia="Calibri" w:hAnsi="Times New Roman" w:cs="Times New Roman"/>
          <w:sz w:val="24"/>
          <w:szCs w:val="24"/>
        </w:rPr>
        <w:t>5 год -</w:t>
      </w:r>
      <w:r w:rsidRPr="00D9078F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BE6B21">
        <w:rPr>
          <w:rFonts w:ascii="Times New Roman" w:eastAsia="Calibri" w:hAnsi="Times New Roman" w:cs="Times New Roman"/>
          <w:sz w:val="24"/>
          <w:szCs w:val="24"/>
        </w:rPr>
        <w:t>2</w:t>
      </w:r>
      <w:r w:rsidR="002B0977">
        <w:rPr>
          <w:rFonts w:ascii="Times New Roman" w:eastAsia="Calibri" w:hAnsi="Times New Roman" w:cs="Times New Roman"/>
          <w:sz w:val="24"/>
          <w:szCs w:val="24"/>
        </w:rPr>
        <w:t xml:space="preserve">6075,0 </w:t>
      </w:r>
      <w:r w:rsidR="00BE6B21">
        <w:rPr>
          <w:rFonts w:ascii="Times New Roman" w:eastAsia="Calibri" w:hAnsi="Times New Roman" w:cs="Times New Roman"/>
          <w:sz w:val="24"/>
          <w:szCs w:val="24"/>
        </w:rPr>
        <w:t>тыс. руб. (+</w:t>
      </w:r>
      <w:r w:rsidR="002B0977">
        <w:rPr>
          <w:rFonts w:ascii="Times New Roman" w:eastAsia="Calibri" w:hAnsi="Times New Roman" w:cs="Times New Roman"/>
          <w:sz w:val="24"/>
          <w:szCs w:val="24"/>
        </w:rPr>
        <w:t>5,6</w:t>
      </w:r>
      <w:r w:rsidRPr="00D9078F">
        <w:rPr>
          <w:rFonts w:ascii="Times New Roman" w:eastAsia="Calibri" w:hAnsi="Times New Roman" w:cs="Times New Roman"/>
          <w:sz w:val="24"/>
          <w:szCs w:val="24"/>
        </w:rPr>
        <w:t xml:space="preserve"> % к прогнозируемым поступлениям 202</w:t>
      </w:r>
      <w:r w:rsidR="002B0977">
        <w:rPr>
          <w:rFonts w:ascii="Times New Roman" w:eastAsia="Calibri" w:hAnsi="Times New Roman" w:cs="Times New Roman"/>
          <w:sz w:val="24"/>
          <w:szCs w:val="24"/>
        </w:rPr>
        <w:t>4</w:t>
      </w:r>
      <w:r w:rsidRPr="00D9078F">
        <w:rPr>
          <w:rFonts w:ascii="Times New Roman" w:eastAsia="Calibri" w:hAnsi="Times New Roman" w:cs="Times New Roman"/>
          <w:sz w:val="24"/>
          <w:szCs w:val="24"/>
        </w:rPr>
        <w:t xml:space="preserve"> года).</w:t>
      </w:r>
    </w:p>
    <w:p w:rsidR="00570EBB" w:rsidRPr="000822D4" w:rsidRDefault="007949EA" w:rsidP="001E6B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6AD">
        <w:rPr>
          <w:rFonts w:ascii="Times New Roman" w:hAnsi="Times New Roman" w:cs="Times New Roman"/>
          <w:sz w:val="24"/>
          <w:szCs w:val="24"/>
        </w:rPr>
        <w:t xml:space="preserve">Прогноз поступления </w:t>
      </w:r>
      <w:r w:rsidRPr="002516AD">
        <w:rPr>
          <w:rFonts w:ascii="Times New Roman" w:hAnsi="Times New Roman" w:cs="Times New Roman"/>
          <w:b/>
          <w:bCs/>
          <w:sz w:val="24"/>
          <w:szCs w:val="24"/>
        </w:rPr>
        <w:t>налога, взимаемого в связи с применением упрощенной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16AD">
        <w:rPr>
          <w:rFonts w:ascii="Times New Roman" w:hAnsi="Times New Roman" w:cs="Times New Roman"/>
          <w:b/>
          <w:bCs/>
          <w:sz w:val="24"/>
          <w:szCs w:val="24"/>
        </w:rPr>
        <w:t>системы налогообложения</w:t>
      </w:r>
      <w:r w:rsidR="007A482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516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16AD">
        <w:rPr>
          <w:rFonts w:ascii="Times New Roman" w:hAnsi="Times New Roman" w:cs="Times New Roman"/>
          <w:sz w:val="24"/>
          <w:szCs w:val="24"/>
        </w:rPr>
        <w:t>запланирован на 202</w:t>
      </w:r>
      <w:r w:rsidR="007A4826">
        <w:rPr>
          <w:rFonts w:ascii="Times New Roman" w:hAnsi="Times New Roman" w:cs="Times New Roman"/>
          <w:sz w:val="24"/>
          <w:szCs w:val="24"/>
        </w:rPr>
        <w:t>3</w:t>
      </w:r>
      <w:r w:rsidRPr="002516AD">
        <w:rPr>
          <w:rFonts w:ascii="Times New Roman" w:hAnsi="Times New Roman" w:cs="Times New Roman"/>
          <w:sz w:val="24"/>
          <w:szCs w:val="24"/>
        </w:rPr>
        <w:t xml:space="preserve"> год в объеме </w:t>
      </w:r>
      <w:r w:rsidR="007A4826">
        <w:rPr>
          <w:rFonts w:ascii="Times New Roman" w:hAnsi="Times New Roman" w:cs="Times New Roman"/>
          <w:sz w:val="24"/>
          <w:szCs w:val="24"/>
        </w:rPr>
        <w:t>49824,0</w:t>
      </w:r>
      <w:r w:rsidRPr="002516AD">
        <w:rPr>
          <w:rFonts w:ascii="Times New Roman" w:hAnsi="Times New Roman" w:cs="Times New Roman"/>
          <w:sz w:val="24"/>
          <w:szCs w:val="24"/>
        </w:rPr>
        <w:t>тыс. р</w:t>
      </w:r>
      <w:r>
        <w:rPr>
          <w:rFonts w:ascii="Times New Roman" w:hAnsi="Times New Roman" w:cs="Times New Roman"/>
          <w:sz w:val="24"/>
          <w:szCs w:val="24"/>
        </w:rPr>
        <w:t>уб</w:t>
      </w:r>
      <w:r w:rsidRPr="002516AD">
        <w:rPr>
          <w:rFonts w:ascii="Times New Roman" w:hAnsi="Times New Roman" w:cs="Times New Roman"/>
          <w:sz w:val="24"/>
          <w:szCs w:val="24"/>
        </w:rPr>
        <w:t xml:space="preserve">.(+ </w:t>
      </w:r>
      <w:r w:rsidR="007A4826">
        <w:rPr>
          <w:rFonts w:ascii="Times New Roman" w:hAnsi="Times New Roman" w:cs="Times New Roman"/>
          <w:sz w:val="24"/>
          <w:szCs w:val="24"/>
        </w:rPr>
        <w:t>18,6</w:t>
      </w:r>
      <w:r w:rsidRPr="002516AD">
        <w:rPr>
          <w:rFonts w:ascii="Times New Roman" w:hAnsi="Times New Roman" w:cs="Times New Roman"/>
          <w:sz w:val="24"/>
          <w:szCs w:val="24"/>
        </w:rPr>
        <w:t xml:space="preserve"> % к ожидаемым поступлениям 202</w:t>
      </w:r>
      <w:r w:rsidR="007A4826">
        <w:rPr>
          <w:rFonts w:ascii="Times New Roman" w:hAnsi="Times New Roman" w:cs="Times New Roman"/>
          <w:sz w:val="24"/>
          <w:szCs w:val="24"/>
        </w:rPr>
        <w:t>2</w:t>
      </w:r>
      <w:r w:rsidRPr="002516AD">
        <w:rPr>
          <w:rFonts w:ascii="Times New Roman" w:hAnsi="Times New Roman" w:cs="Times New Roman"/>
          <w:sz w:val="24"/>
          <w:szCs w:val="24"/>
        </w:rPr>
        <w:t xml:space="preserve"> года). В 202</w:t>
      </w:r>
      <w:r w:rsidR="007A4826">
        <w:rPr>
          <w:rFonts w:ascii="Times New Roman" w:hAnsi="Times New Roman" w:cs="Times New Roman"/>
          <w:sz w:val="24"/>
          <w:szCs w:val="24"/>
        </w:rPr>
        <w:t>4</w:t>
      </w:r>
      <w:r w:rsidRPr="002516AD">
        <w:rPr>
          <w:rFonts w:ascii="Times New Roman" w:hAnsi="Times New Roman" w:cs="Times New Roman"/>
          <w:sz w:val="24"/>
          <w:szCs w:val="24"/>
        </w:rPr>
        <w:t xml:space="preserve"> году налог, взимаемый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6AD">
        <w:rPr>
          <w:rFonts w:ascii="Times New Roman" w:hAnsi="Times New Roman" w:cs="Times New Roman"/>
          <w:sz w:val="24"/>
          <w:szCs w:val="24"/>
        </w:rPr>
        <w:t xml:space="preserve">применением упрощенной системы налогообложения, запланирован в объеме </w:t>
      </w:r>
      <w:r w:rsidR="007A4826">
        <w:rPr>
          <w:rFonts w:ascii="Times New Roman" w:hAnsi="Times New Roman" w:cs="Times New Roman"/>
          <w:sz w:val="24"/>
          <w:szCs w:val="24"/>
        </w:rPr>
        <w:t>51817,0 т</w:t>
      </w:r>
      <w:r w:rsidRPr="002516AD">
        <w:rPr>
          <w:rFonts w:ascii="Times New Roman" w:hAnsi="Times New Roman" w:cs="Times New Roman"/>
          <w:sz w:val="24"/>
          <w:szCs w:val="24"/>
        </w:rPr>
        <w:t>ыс. р</w:t>
      </w:r>
      <w:r>
        <w:rPr>
          <w:rFonts w:ascii="Times New Roman" w:hAnsi="Times New Roman" w:cs="Times New Roman"/>
          <w:sz w:val="24"/>
          <w:szCs w:val="24"/>
        </w:rPr>
        <w:t>уб</w:t>
      </w:r>
      <w:r w:rsidRPr="002516AD">
        <w:rPr>
          <w:rFonts w:ascii="Times New Roman" w:hAnsi="Times New Roman" w:cs="Times New Roman"/>
          <w:sz w:val="24"/>
          <w:szCs w:val="24"/>
        </w:rPr>
        <w:t>. (+ 4% к прогнозируемым поступлениям 2</w:t>
      </w:r>
      <w:r w:rsidR="00BE6B21">
        <w:rPr>
          <w:rFonts w:ascii="Times New Roman" w:hAnsi="Times New Roman" w:cs="Times New Roman"/>
          <w:sz w:val="24"/>
          <w:szCs w:val="24"/>
        </w:rPr>
        <w:t>02</w:t>
      </w:r>
      <w:r w:rsidR="007A4826">
        <w:rPr>
          <w:rFonts w:ascii="Times New Roman" w:hAnsi="Times New Roman" w:cs="Times New Roman"/>
          <w:sz w:val="24"/>
          <w:szCs w:val="24"/>
        </w:rPr>
        <w:t>3</w:t>
      </w:r>
      <w:r w:rsidRPr="002516AD">
        <w:rPr>
          <w:rFonts w:ascii="Times New Roman" w:hAnsi="Times New Roman" w:cs="Times New Roman"/>
          <w:sz w:val="24"/>
          <w:szCs w:val="24"/>
        </w:rPr>
        <w:t xml:space="preserve"> года), в 202</w:t>
      </w:r>
      <w:r w:rsidR="007A4826">
        <w:rPr>
          <w:rFonts w:ascii="Times New Roman" w:hAnsi="Times New Roman" w:cs="Times New Roman"/>
          <w:sz w:val="24"/>
          <w:szCs w:val="24"/>
        </w:rPr>
        <w:t>5</w:t>
      </w:r>
      <w:r w:rsidRPr="002516AD">
        <w:rPr>
          <w:rFonts w:ascii="Times New Roman" w:hAnsi="Times New Roman" w:cs="Times New Roman"/>
          <w:sz w:val="24"/>
          <w:szCs w:val="24"/>
        </w:rPr>
        <w:t xml:space="preserve"> 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826">
        <w:rPr>
          <w:rFonts w:ascii="Times New Roman" w:hAnsi="Times New Roman" w:cs="Times New Roman"/>
          <w:sz w:val="24"/>
          <w:szCs w:val="24"/>
        </w:rPr>
        <w:t>53890,0</w:t>
      </w:r>
      <w:r w:rsidRPr="002516AD">
        <w:rPr>
          <w:rFonts w:ascii="Times New Roman" w:hAnsi="Times New Roman" w:cs="Times New Roman"/>
          <w:sz w:val="24"/>
          <w:szCs w:val="24"/>
        </w:rPr>
        <w:t xml:space="preserve"> тыс. р</w:t>
      </w:r>
      <w:r>
        <w:rPr>
          <w:rFonts w:ascii="Times New Roman" w:hAnsi="Times New Roman" w:cs="Times New Roman"/>
          <w:sz w:val="24"/>
          <w:szCs w:val="24"/>
        </w:rPr>
        <w:t>уб</w:t>
      </w:r>
      <w:r w:rsidRPr="002516AD">
        <w:rPr>
          <w:rFonts w:ascii="Times New Roman" w:hAnsi="Times New Roman" w:cs="Times New Roman"/>
          <w:sz w:val="24"/>
          <w:szCs w:val="24"/>
        </w:rPr>
        <w:t>. (+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516AD">
        <w:rPr>
          <w:rFonts w:ascii="Times New Roman" w:hAnsi="Times New Roman" w:cs="Times New Roman"/>
          <w:sz w:val="24"/>
          <w:szCs w:val="24"/>
        </w:rPr>
        <w:t>% к прогнозируемым поступлениям 202</w:t>
      </w:r>
      <w:r w:rsidR="007A4826">
        <w:rPr>
          <w:rFonts w:ascii="Times New Roman" w:hAnsi="Times New Roman" w:cs="Times New Roman"/>
          <w:sz w:val="24"/>
          <w:szCs w:val="24"/>
        </w:rPr>
        <w:t>4</w:t>
      </w:r>
      <w:r w:rsidRPr="002516AD">
        <w:rPr>
          <w:rFonts w:ascii="Times New Roman" w:hAnsi="Times New Roman" w:cs="Times New Roman"/>
          <w:sz w:val="24"/>
          <w:szCs w:val="24"/>
        </w:rPr>
        <w:t xml:space="preserve"> года).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6FC" w:rsidRPr="001376FC">
        <w:rPr>
          <w:rFonts w:ascii="Times New Roman" w:hAnsi="Times New Roman" w:cs="Times New Roman"/>
          <w:sz w:val="24"/>
          <w:szCs w:val="24"/>
        </w:rPr>
        <w:t xml:space="preserve">Доля </w:t>
      </w:r>
      <w:r w:rsidR="00C87F1F">
        <w:rPr>
          <w:rFonts w:ascii="Times New Roman" w:hAnsi="Times New Roman" w:cs="Times New Roman"/>
          <w:sz w:val="24"/>
          <w:szCs w:val="24"/>
        </w:rPr>
        <w:t>этого налога</w:t>
      </w:r>
      <w:r w:rsidR="001376FC" w:rsidRPr="001376FC">
        <w:rPr>
          <w:rFonts w:ascii="Times New Roman" w:hAnsi="Times New Roman" w:cs="Times New Roman"/>
          <w:sz w:val="24"/>
          <w:szCs w:val="24"/>
        </w:rPr>
        <w:t xml:space="preserve"> в</w:t>
      </w:r>
      <w:r w:rsidR="001376FC">
        <w:rPr>
          <w:rFonts w:ascii="Times New Roman" w:hAnsi="Times New Roman" w:cs="Times New Roman"/>
          <w:sz w:val="24"/>
          <w:szCs w:val="24"/>
        </w:rPr>
        <w:t xml:space="preserve"> объеме налоговых и неналог</w:t>
      </w:r>
      <w:r w:rsidR="00BE6B21">
        <w:rPr>
          <w:rFonts w:ascii="Times New Roman" w:hAnsi="Times New Roman" w:cs="Times New Roman"/>
          <w:sz w:val="24"/>
          <w:szCs w:val="24"/>
        </w:rPr>
        <w:t xml:space="preserve">овых доходов, составляет около </w:t>
      </w:r>
      <w:r w:rsidR="00817EED">
        <w:rPr>
          <w:rFonts w:ascii="Times New Roman" w:hAnsi="Times New Roman" w:cs="Times New Roman"/>
          <w:sz w:val="24"/>
          <w:szCs w:val="24"/>
        </w:rPr>
        <w:t>9</w:t>
      </w:r>
      <w:r w:rsidR="001376FC">
        <w:rPr>
          <w:rFonts w:ascii="Times New Roman" w:hAnsi="Times New Roman" w:cs="Times New Roman"/>
          <w:sz w:val="24"/>
          <w:szCs w:val="24"/>
        </w:rPr>
        <w:t>%.</w:t>
      </w:r>
      <w:r w:rsidR="00BE6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D1D" w:rsidRDefault="00941D1D" w:rsidP="001E6B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33655">
        <w:rPr>
          <w:rFonts w:ascii="Times New Roman" w:hAnsi="Times New Roman" w:cs="Times New Roman"/>
          <w:sz w:val="24"/>
          <w:szCs w:val="24"/>
        </w:rPr>
        <w:t>оступлени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3655">
        <w:rPr>
          <w:rFonts w:ascii="Times New Roman" w:hAnsi="Times New Roman" w:cs="Times New Roman"/>
          <w:sz w:val="24"/>
          <w:szCs w:val="24"/>
        </w:rPr>
        <w:t xml:space="preserve"> </w:t>
      </w:r>
      <w:r w:rsidRPr="00E33655">
        <w:rPr>
          <w:rFonts w:ascii="Times New Roman" w:hAnsi="Times New Roman" w:cs="Times New Roman"/>
          <w:b/>
          <w:bCs/>
          <w:sz w:val="24"/>
          <w:szCs w:val="24"/>
        </w:rPr>
        <w:t>единого сельскохозяйственного налога</w:t>
      </w:r>
      <w:r w:rsidRPr="00E33655">
        <w:rPr>
          <w:rFonts w:ascii="Times New Roman" w:hAnsi="Times New Roman" w:cs="Times New Roman"/>
          <w:sz w:val="24"/>
          <w:szCs w:val="24"/>
        </w:rPr>
        <w:t xml:space="preserve"> в бюджет района на 202</w:t>
      </w:r>
      <w:r w:rsidR="00817EED">
        <w:rPr>
          <w:rFonts w:ascii="Times New Roman" w:hAnsi="Times New Roman" w:cs="Times New Roman"/>
          <w:sz w:val="24"/>
          <w:szCs w:val="24"/>
        </w:rPr>
        <w:t>3</w:t>
      </w:r>
      <w:r w:rsidRPr="00E33655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прогнозируется в объеме </w:t>
      </w:r>
      <w:r w:rsidR="00817EED">
        <w:rPr>
          <w:rFonts w:ascii="Times New Roman" w:hAnsi="Times New Roman" w:cs="Times New Roman"/>
          <w:sz w:val="24"/>
          <w:szCs w:val="24"/>
        </w:rPr>
        <w:t>1276,0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с постепенным ростом на 4 % в последующие два года.</w:t>
      </w:r>
      <w:r w:rsidRPr="00E3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4A8" w:rsidRDefault="00941D1D" w:rsidP="001E6B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6C0">
        <w:rPr>
          <w:rFonts w:ascii="Times New Roman" w:hAnsi="Times New Roman" w:cs="Times New Roman"/>
          <w:sz w:val="24"/>
          <w:szCs w:val="24"/>
        </w:rPr>
        <w:lastRenderedPageBreak/>
        <w:t xml:space="preserve">Прогноз </w:t>
      </w:r>
      <w:proofErr w:type="gramStart"/>
      <w:r w:rsidRPr="004736C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Pr="004736C0">
        <w:rPr>
          <w:rFonts w:ascii="Times New Roman" w:hAnsi="Times New Roman" w:cs="Times New Roman"/>
          <w:b/>
          <w:bCs/>
          <w:sz w:val="24"/>
          <w:szCs w:val="24"/>
        </w:rPr>
        <w:t xml:space="preserve">налога, взимаемого в связи с применением </w:t>
      </w:r>
      <w:r>
        <w:rPr>
          <w:rFonts w:ascii="Times New Roman" w:hAnsi="Times New Roman" w:cs="Times New Roman"/>
          <w:b/>
          <w:bCs/>
          <w:sz w:val="24"/>
          <w:szCs w:val="24"/>
        </w:rPr>
        <w:t>патент</w:t>
      </w:r>
      <w:r w:rsidRPr="004736C0">
        <w:rPr>
          <w:rFonts w:ascii="Times New Roman" w:hAnsi="Times New Roman" w:cs="Times New Roman"/>
          <w:b/>
          <w:bCs/>
          <w:sz w:val="24"/>
          <w:szCs w:val="24"/>
        </w:rPr>
        <w:t>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36C0">
        <w:rPr>
          <w:rFonts w:ascii="Times New Roman" w:hAnsi="Times New Roman" w:cs="Times New Roman"/>
          <w:b/>
          <w:bCs/>
          <w:sz w:val="24"/>
          <w:szCs w:val="24"/>
        </w:rPr>
        <w:t xml:space="preserve">системы налогообложения </w:t>
      </w:r>
      <w:r w:rsidRPr="004736C0">
        <w:rPr>
          <w:rFonts w:ascii="Times New Roman" w:hAnsi="Times New Roman" w:cs="Times New Roman"/>
          <w:sz w:val="24"/>
          <w:szCs w:val="24"/>
        </w:rPr>
        <w:t>запланирован</w:t>
      </w:r>
      <w:proofErr w:type="gramEnd"/>
      <w:r w:rsidRPr="004736C0">
        <w:rPr>
          <w:rFonts w:ascii="Times New Roman" w:hAnsi="Times New Roman" w:cs="Times New Roman"/>
          <w:sz w:val="24"/>
          <w:szCs w:val="24"/>
        </w:rPr>
        <w:t xml:space="preserve"> </w:t>
      </w:r>
      <w:r w:rsidR="00B304A8">
        <w:rPr>
          <w:rFonts w:ascii="Times New Roman" w:hAnsi="Times New Roman" w:cs="Times New Roman"/>
          <w:sz w:val="24"/>
          <w:szCs w:val="24"/>
        </w:rPr>
        <w:t>с учетом данных, предоставленных администратором доходов – МИФНС России №6 по Иркутской области</w:t>
      </w:r>
      <w:r w:rsidR="00B304A8" w:rsidRPr="004736C0">
        <w:rPr>
          <w:rFonts w:ascii="Times New Roman" w:hAnsi="Times New Roman" w:cs="Times New Roman"/>
          <w:sz w:val="24"/>
          <w:szCs w:val="24"/>
        </w:rPr>
        <w:t xml:space="preserve"> </w:t>
      </w:r>
      <w:r w:rsidRPr="004736C0">
        <w:rPr>
          <w:rFonts w:ascii="Times New Roman" w:hAnsi="Times New Roman" w:cs="Times New Roman"/>
          <w:sz w:val="24"/>
          <w:szCs w:val="24"/>
        </w:rPr>
        <w:t>на 202</w:t>
      </w:r>
      <w:r w:rsidR="00B614E1">
        <w:rPr>
          <w:rFonts w:ascii="Times New Roman" w:hAnsi="Times New Roman" w:cs="Times New Roman"/>
          <w:sz w:val="24"/>
          <w:szCs w:val="24"/>
        </w:rPr>
        <w:t>3</w:t>
      </w:r>
      <w:r w:rsidRPr="004736C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каждый год планового периода</w:t>
      </w:r>
      <w:r w:rsidRPr="004736C0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B614E1">
        <w:rPr>
          <w:rFonts w:ascii="Times New Roman" w:hAnsi="Times New Roman" w:cs="Times New Roman"/>
          <w:sz w:val="24"/>
          <w:szCs w:val="24"/>
        </w:rPr>
        <w:t>90</w:t>
      </w:r>
      <w:r w:rsidR="0086641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6C0">
        <w:rPr>
          <w:rFonts w:ascii="Times New Roman" w:hAnsi="Times New Roman" w:cs="Times New Roman"/>
          <w:sz w:val="24"/>
          <w:szCs w:val="24"/>
        </w:rPr>
        <w:t>тыс. р</w:t>
      </w:r>
      <w:r>
        <w:rPr>
          <w:rFonts w:ascii="Times New Roman" w:hAnsi="Times New Roman" w:cs="Times New Roman"/>
          <w:sz w:val="24"/>
          <w:szCs w:val="24"/>
        </w:rPr>
        <w:t>уб</w:t>
      </w:r>
      <w:r w:rsidRPr="004736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B614E1">
        <w:rPr>
          <w:rFonts w:ascii="Times New Roman" w:hAnsi="Times New Roman" w:cs="Times New Roman"/>
          <w:sz w:val="24"/>
          <w:szCs w:val="24"/>
        </w:rPr>
        <w:t>1,1</w:t>
      </w:r>
      <w:r w:rsidR="00866415">
        <w:rPr>
          <w:rFonts w:ascii="Times New Roman" w:hAnsi="Times New Roman" w:cs="Times New Roman"/>
          <w:sz w:val="24"/>
          <w:szCs w:val="24"/>
        </w:rPr>
        <w:t>% 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6C0">
        <w:rPr>
          <w:rFonts w:ascii="Times New Roman" w:hAnsi="Times New Roman" w:cs="Times New Roman"/>
          <w:sz w:val="24"/>
          <w:szCs w:val="24"/>
        </w:rPr>
        <w:t>ожидаем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36C0">
        <w:rPr>
          <w:rFonts w:ascii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66415">
        <w:rPr>
          <w:rFonts w:ascii="Times New Roman" w:hAnsi="Times New Roman" w:cs="Times New Roman"/>
          <w:sz w:val="24"/>
          <w:szCs w:val="24"/>
        </w:rPr>
        <w:t xml:space="preserve"> 202</w:t>
      </w:r>
      <w:r w:rsidR="00B614E1">
        <w:rPr>
          <w:rFonts w:ascii="Times New Roman" w:hAnsi="Times New Roman" w:cs="Times New Roman"/>
          <w:sz w:val="24"/>
          <w:szCs w:val="24"/>
        </w:rPr>
        <w:t>2</w:t>
      </w:r>
      <w:r w:rsidRPr="004736C0">
        <w:rPr>
          <w:rFonts w:ascii="Times New Roman" w:hAnsi="Times New Roman" w:cs="Times New Roman"/>
          <w:sz w:val="24"/>
          <w:szCs w:val="24"/>
        </w:rPr>
        <w:t xml:space="preserve"> года</w:t>
      </w:r>
      <w:r w:rsidR="00B304A8">
        <w:rPr>
          <w:rFonts w:ascii="Times New Roman" w:hAnsi="Times New Roman" w:cs="Times New Roman"/>
          <w:sz w:val="24"/>
          <w:szCs w:val="24"/>
        </w:rPr>
        <w:t>.</w:t>
      </w:r>
    </w:p>
    <w:p w:rsidR="00941D1D" w:rsidRPr="00317A7A" w:rsidRDefault="00941D1D" w:rsidP="001E6B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6C0">
        <w:rPr>
          <w:rFonts w:ascii="Times New Roman" w:hAnsi="Times New Roman" w:cs="Times New Roman"/>
          <w:sz w:val="24"/>
          <w:szCs w:val="24"/>
        </w:rPr>
        <w:t xml:space="preserve"> </w:t>
      </w:r>
      <w:r w:rsidR="00317A7A" w:rsidRPr="00317A7A">
        <w:rPr>
          <w:rFonts w:ascii="Times New Roman" w:hAnsi="Times New Roman" w:cs="Times New Roman"/>
          <w:sz w:val="24"/>
          <w:szCs w:val="24"/>
        </w:rPr>
        <w:t xml:space="preserve">Расчет прогноза поступления </w:t>
      </w:r>
      <w:r w:rsidR="00317A7A" w:rsidRPr="00317A7A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государственной пошлины </w:t>
      </w:r>
      <w:r w:rsidR="00317A7A" w:rsidRPr="00B304A8">
        <w:rPr>
          <w:rFonts w:ascii="Times New Roman" w:hAnsi="Times New Roman" w:cs="Times New Roman"/>
          <w:sz w:val="24"/>
          <w:szCs w:val="24"/>
        </w:rPr>
        <w:t>осуществлен на  основании информации главных администраторов доходов сост</w:t>
      </w:r>
      <w:r w:rsidR="00317A7A">
        <w:rPr>
          <w:rFonts w:ascii="Times New Roman" w:hAnsi="Times New Roman" w:cs="Times New Roman"/>
          <w:sz w:val="24"/>
          <w:szCs w:val="24"/>
        </w:rPr>
        <w:t>авл</w:t>
      </w:r>
      <w:r w:rsidR="00317A7A" w:rsidRPr="00317A7A">
        <w:rPr>
          <w:rFonts w:ascii="Times New Roman" w:hAnsi="Times New Roman" w:cs="Times New Roman"/>
          <w:sz w:val="24"/>
          <w:szCs w:val="24"/>
        </w:rPr>
        <w:t>яет</w:t>
      </w:r>
      <w:r w:rsidR="00317A7A">
        <w:rPr>
          <w:rFonts w:ascii="Times New Roman" w:hAnsi="Times New Roman" w:cs="Times New Roman"/>
          <w:sz w:val="24"/>
          <w:szCs w:val="24"/>
        </w:rPr>
        <w:t xml:space="preserve"> </w:t>
      </w:r>
      <w:r w:rsidR="00B614E1">
        <w:rPr>
          <w:rFonts w:ascii="Times New Roman" w:hAnsi="Times New Roman" w:cs="Times New Roman"/>
          <w:sz w:val="24"/>
          <w:szCs w:val="24"/>
        </w:rPr>
        <w:t>7550,0</w:t>
      </w:r>
      <w:r w:rsidR="00317A7A">
        <w:rPr>
          <w:rFonts w:ascii="Times New Roman" w:hAnsi="Times New Roman" w:cs="Times New Roman"/>
          <w:sz w:val="24"/>
          <w:szCs w:val="24"/>
        </w:rPr>
        <w:t xml:space="preserve"> тыс. руб. в год, что на </w:t>
      </w:r>
      <w:r w:rsidR="00B614E1">
        <w:rPr>
          <w:rFonts w:ascii="Times New Roman" w:hAnsi="Times New Roman" w:cs="Times New Roman"/>
          <w:sz w:val="24"/>
          <w:szCs w:val="24"/>
        </w:rPr>
        <w:t>0,4</w:t>
      </w:r>
      <w:r w:rsidR="00866415">
        <w:rPr>
          <w:rFonts w:ascii="Times New Roman" w:hAnsi="Times New Roman" w:cs="Times New Roman"/>
          <w:sz w:val="24"/>
          <w:szCs w:val="24"/>
        </w:rPr>
        <w:t xml:space="preserve">% </w:t>
      </w:r>
      <w:r w:rsidR="00B614E1">
        <w:rPr>
          <w:rFonts w:ascii="Times New Roman" w:hAnsi="Times New Roman" w:cs="Times New Roman"/>
          <w:sz w:val="24"/>
          <w:szCs w:val="24"/>
        </w:rPr>
        <w:t>мен</w:t>
      </w:r>
      <w:r w:rsidR="00866415">
        <w:rPr>
          <w:rFonts w:ascii="Times New Roman" w:hAnsi="Times New Roman" w:cs="Times New Roman"/>
          <w:sz w:val="24"/>
          <w:szCs w:val="24"/>
        </w:rPr>
        <w:t>ьше ожидаемого поступления 202</w:t>
      </w:r>
      <w:r w:rsidR="00B614E1">
        <w:rPr>
          <w:rFonts w:ascii="Times New Roman" w:hAnsi="Times New Roman" w:cs="Times New Roman"/>
          <w:sz w:val="24"/>
          <w:szCs w:val="24"/>
        </w:rPr>
        <w:t>2</w:t>
      </w:r>
      <w:r w:rsidR="00317A7A">
        <w:rPr>
          <w:rFonts w:ascii="Times New Roman" w:hAnsi="Times New Roman" w:cs="Times New Roman"/>
          <w:sz w:val="24"/>
          <w:szCs w:val="24"/>
        </w:rPr>
        <w:t xml:space="preserve"> года.</w:t>
      </w:r>
      <w:r w:rsidR="00866415">
        <w:rPr>
          <w:rFonts w:ascii="Times New Roman" w:hAnsi="Times New Roman" w:cs="Times New Roman"/>
          <w:sz w:val="24"/>
          <w:szCs w:val="24"/>
        </w:rPr>
        <w:t xml:space="preserve"> В плановом периоде предполагается поступлени</w:t>
      </w:r>
      <w:r w:rsidR="00B614E1">
        <w:rPr>
          <w:rFonts w:ascii="Times New Roman" w:hAnsi="Times New Roman" w:cs="Times New Roman"/>
          <w:sz w:val="24"/>
          <w:szCs w:val="24"/>
        </w:rPr>
        <w:t>е в бюджет госпошлины</w:t>
      </w:r>
      <w:r w:rsidR="00866415">
        <w:rPr>
          <w:rFonts w:ascii="Times New Roman" w:hAnsi="Times New Roman" w:cs="Times New Roman"/>
          <w:sz w:val="24"/>
          <w:szCs w:val="24"/>
        </w:rPr>
        <w:t xml:space="preserve"> на </w:t>
      </w:r>
      <w:r w:rsidR="00B614E1">
        <w:rPr>
          <w:rFonts w:ascii="Times New Roman" w:hAnsi="Times New Roman" w:cs="Times New Roman"/>
          <w:sz w:val="24"/>
          <w:szCs w:val="24"/>
        </w:rPr>
        <w:t>уровне 2023 года</w:t>
      </w:r>
      <w:r w:rsidR="00866415">
        <w:rPr>
          <w:rFonts w:ascii="Times New Roman" w:hAnsi="Times New Roman" w:cs="Times New Roman"/>
          <w:sz w:val="24"/>
          <w:szCs w:val="24"/>
        </w:rPr>
        <w:t>.</w:t>
      </w:r>
      <w:r w:rsidR="00317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6FC" w:rsidRDefault="001D57BA" w:rsidP="00DA2027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177">
        <w:rPr>
          <w:rFonts w:ascii="Times New Roman" w:hAnsi="Times New Roman" w:cs="Times New Roman"/>
          <w:b/>
          <w:sz w:val="24"/>
          <w:szCs w:val="24"/>
        </w:rPr>
        <w:t>До</w:t>
      </w:r>
      <w:r w:rsidRPr="008C3E08">
        <w:rPr>
          <w:rFonts w:ascii="Times New Roman" w:hAnsi="Times New Roman" w:cs="Times New Roman"/>
          <w:b/>
          <w:sz w:val="24"/>
          <w:szCs w:val="24"/>
        </w:rPr>
        <w:t>ходы от использования имущества</w:t>
      </w:r>
      <w:r>
        <w:rPr>
          <w:rFonts w:ascii="Times New Roman" w:hAnsi="Times New Roman" w:cs="Times New Roman"/>
          <w:sz w:val="24"/>
          <w:szCs w:val="24"/>
        </w:rPr>
        <w:t>, находящегося в муниципальной собственности на 202</w:t>
      </w:r>
      <w:r w:rsidR="00600E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запланированы в </w:t>
      </w:r>
      <w:r w:rsidRPr="00E62833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0D5177">
        <w:rPr>
          <w:rFonts w:ascii="Times New Roman" w:hAnsi="Times New Roman" w:cs="Times New Roman"/>
          <w:sz w:val="24"/>
          <w:szCs w:val="24"/>
        </w:rPr>
        <w:t>5674,1</w:t>
      </w:r>
      <w:r w:rsidRPr="00E62833">
        <w:rPr>
          <w:rFonts w:ascii="Times New Roman" w:hAnsi="Times New Roman" w:cs="Times New Roman"/>
          <w:sz w:val="24"/>
          <w:szCs w:val="24"/>
        </w:rPr>
        <w:t xml:space="preserve"> тыс.</w:t>
      </w:r>
      <w:r w:rsidR="00866415" w:rsidRPr="00E62833">
        <w:rPr>
          <w:rFonts w:ascii="Times New Roman" w:hAnsi="Times New Roman" w:cs="Times New Roman"/>
          <w:sz w:val="24"/>
          <w:szCs w:val="24"/>
        </w:rPr>
        <w:t xml:space="preserve"> </w:t>
      </w:r>
      <w:r w:rsidRPr="00E62833">
        <w:rPr>
          <w:rFonts w:ascii="Times New Roman" w:hAnsi="Times New Roman" w:cs="Times New Roman"/>
          <w:sz w:val="24"/>
          <w:szCs w:val="24"/>
        </w:rPr>
        <w:t xml:space="preserve">руб., что на </w:t>
      </w:r>
      <w:r w:rsidR="000D5177">
        <w:rPr>
          <w:rFonts w:ascii="Times New Roman" w:hAnsi="Times New Roman" w:cs="Times New Roman"/>
          <w:sz w:val="24"/>
          <w:szCs w:val="24"/>
        </w:rPr>
        <w:t>10,7</w:t>
      </w:r>
      <w:r w:rsidR="00866415" w:rsidRPr="00E62833">
        <w:rPr>
          <w:rFonts w:ascii="Times New Roman" w:hAnsi="Times New Roman" w:cs="Times New Roman"/>
          <w:sz w:val="24"/>
          <w:szCs w:val="24"/>
        </w:rPr>
        <w:t>% ниже, чем в 202</w:t>
      </w:r>
      <w:r w:rsidR="0018760B">
        <w:rPr>
          <w:rFonts w:ascii="Times New Roman" w:hAnsi="Times New Roman" w:cs="Times New Roman"/>
          <w:sz w:val="24"/>
          <w:szCs w:val="24"/>
        </w:rPr>
        <w:t>2</w:t>
      </w:r>
      <w:r w:rsidRPr="00E62833">
        <w:rPr>
          <w:rFonts w:ascii="Times New Roman" w:hAnsi="Times New Roman" w:cs="Times New Roman"/>
          <w:sz w:val="24"/>
          <w:szCs w:val="24"/>
        </w:rPr>
        <w:t xml:space="preserve">г. </w:t>
      </w:r>
      <w:r w:rsidR="00866415" w:rsidRPr="00E62833">
        <w:rPr>
          <w:rFonts w:ascii="Times New Roman" w:hAnsi="Times New Roman" w:cs="Times New Roman"/>
          <w:sz w:val="24"/>
          <w:szCs w:val="24"/>
        </w:rPr>
        <w:t>Доходы складываются и</w:t>
      </w:r>
      <w:r w:rsidRPr="00E62833">
        <w:rPr>
          <w:rFonts w:ascii="Times New Roman" w:hAnsi="Times New Roman" w:cs="Times New Roman"/>
          <w:sz w:val="24"/>
          <w:szCs w:val="24"/>
        </w:rPr>
        <w:t xml:space="preserve">з </w:t>
      </w:r>
      <w:r w:rsidR="00866415" w:rsidRPr="00E62833">
        <w:rPr>
          <w:rFonts w:ascii="Times New Roman" w:hAnsi="Times New Roman" w:cs="Times New Roman"/>
          <w:sz w:val="24"/>
          <w:szCs w:val="24"/>
        </w:rPr>
        <w:t>суммы</w:t>
      </w:r>
      <w:r w:rsidRPr="00E62833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866415" w:rsidRPr="00E62833">
        <w:rPr>
          <w:rFonts w:ascii="Times New Roman" w:hAnsi="Times New Roman" w:cs="Times New Roman"/>
          <w:sz w:val="24"/>
          <w:szCs w:val="24"/>
        </w:rPr>
        <w:t>й</w:t>
      </w:r>
      <w:r w:rsidRPr="00E62833">
        <w:rPr>
          <w:rFonts w:ascii="Times New Roman" w:hAnsi="Times New Roman" w:cs="Times New Roman"/>
          <w:sz w:val="24"/>
          <w:szCs w:val="24"/>
        </w:rPr>
        <w:t xml:space="preserve"> арендной платы за земельные участки, государственная собственность на которые не разграничена, а также средств от продажи права на заключение договоров аренды указанных земельных участков</w:t>
      </w:r>
      <w:r w:rsidR="000D5177">
        <w:rPr>
          <w:rFonts w:ascii="Times New Roman" w:hAnsi="Times New Roman" w:cs="Times New Roman"/>
          <w:sz w:val="24"/>
          <w:szCs w:val="24"/>
        </w:rPr>
        <w:t>; процентов, полученных от предоставления бюджетных кредитов.</w:t>
      </w:r>
      <w:r w:rsidR="00022530">
        <w:rPr>
          <w:rFonts w:ascii="Times New Roman" w:hAnsi="Times New Roman" w:cs="Times New Roman"/>
          <w:sz w:val="24"/>
          <w:szCs w:val="24"/>
        </w:rPr>
        <w:t xml:space="preserve"> В плановом периоде ожидается незначительное у</w:t>
      </w:r>
      <w:r w:rsidR="000D5177">
        <w:rPr>
          <w:rFonts w:ascii="Times New Roman" w:hAnsi="Times New Roman" w:cs="Times New Roman"/>
          <w:sz w:val="24"/>
          <w:szCs w:val="24"/>
        </w:rPr>
        <w:t>меньш</w:t>
      </w:r>
      <w:r w:rsidR="00022530">
        <w:rPr>
          <w:rFonts w:ascii="Times New Roman" w:hAnsi="Times New Roman" w:cs="Times New Roman"/>
          <w:sz w:val="24"/>
          <w:szCs w:val="24"/>
        </w:rPr>
        <w:t>ение поступлений: в 202</w:t>
      </w:r>
      <w:r w:rsidR="0018760B">
        <w:rPr>
          <w:rFonts w:ascii="Times New Roman" w:hAnsi="Times New Roman" w:cs="Times New Roman"/>
          <w:sz w:val="24"/>
          <w:szCs w:val="24"/>
        </w:rPr>
        <w:t>4</w:t>
      </w:r>
      <w:r w:rsidR="0002253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D5177">
        <w:rPr>
          <w:rFonts w:ascii="Times New Roman" w:hAnsi="Times New Roman" w:cs="Times New Roman"/>
          <w:sz w:val="24"/>
          <w:szCs w:val="24"/>
        </w:rPr>
        <w:t>–</w:t>
      </w:r>
      <w:r w:rsidR="00022530">
        <w:rPr>
          <w:rFonts w:ascii="Times New Roman" w:hAnsi="Times New Roman" w:cs="Times New Roman"/>
          <w:sz w:val="24"/>
          <w:szCs w:val="24"/>
        </w:rPr>
        <w:t xml:space="preserve"> </w:t>
      </w:r>
      <w:r w:rsidR="000D5177">
        <w:rPr>
          <w:rFonts w:ascii="Times New Roman" w:hAnsi="Times New Roman" w:cs="Times New Roman"/>
          <w:sz w:val="24"/>
          <w:szCs w:val="24"/>
        </w:rPr>
        <w:t>5101,0 тыс. руб.,</w:t>
      </w:r>
      <w:r w:rsidR="00022530">
        <w:rPr>
          <w:rFonts w:ascii="Times New Roman" w:hAnsi="Times New Roman" w:cs="Times New Roman"/>
          <w:sz w:val="24"/>
          <w:szCs w:val="24"/>
        </w:rPr>
        <w:t xml:space="preserve"> в 202</w:t>
      </w:r>
      <w:r w:rsidR="0018760B">
        <w:rPr>
          <w:rFonts w:ascii="Times New Roman" w:hAnsi="Times New Roman" w:cs="Times New Roman"/>
          <w:sz w:val="24"/>
          <w:szCs w:val="24"/>
        </w:rPr>
        <w:t>5</w:t>
      </w:r>
      <w:r w:rsidR="00022530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0D5177">
        <w:rPr>
          <w:rFonts w:ascii="Times New Roman" w:hAnsi="Times New Roman" w:cs="Times New Roman"/>
          <w:sz w:val="24"/>
          <w:szCs w:val="24"/>
        </w:rPr>
        <w:t>5164,0тыс. руб.</w:t>
      </w:r>
      <w:r w:rsidR="00022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BB" w:rsidRPr="00E33655" w:rsidRDefault="00F01BBA" w:rsidP="00F01BBA">
      <w:pPr>
        <w:pStyle w:val="aff0"/>
        <w:spacing w:after="20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Размер</w:t>
      </w:r>
      <w:r w:rsidR="00570EBB" w:rsidRPr="00E33655">
        <w:rPr>
          <w:sz w:val="24"/>
          <w:szCs w:val="24"/>
        </w:rPr>
        <w:t xml:space="preserve"> поступления </w:t>
      </w:r>
      <w:r w:rsidR="00570EBB" w:rsidRPr="006B65C7">
        <w:rPr>
          <w:b/>
          <w:sz w:val="24"/>
          <w:szCs w:val="24"/>
        </w:rPr>
        <w:t>платы за негативное воздействие на окружающую среду</w:t>
      </w:r>
      <w:r w:rsidR="00570EBB" w:rsidRPr="00E33655">
        <w:rPr>
          <w:sz w:val="24"/>
          <w:szCs w:val="24"/>
        </w:rPr>
        <w:t xml:space="preserve"> на 202</w:t>
      </w:r>
      <w:r w:rsidR="00DA2027">
        <w:rPr>
          <w:sz w:val="24"/>
          <w:szCs w:val="24"/>
        </w:rPr>
        <w:t>3</w:t>
      </w:r>
      <w:r w:rsidR="00570EBB" w:rsidRPr="00E33655">
        <w:rPr>
          <w:sz w:val="24"/>
          <w:szCs w:val="24"/>
        </w:rPr>
        <w:t xml:space="preserve"> год и на плановый период 202</w:t>
      </w:r>
      <w:r w:rsidR="00DA2027">
        <w:rPr>
          <w:sz w:val="24"/>
          <w:szCs w:val="24"/>
        </w:rPr>
        <w:t>4</w:t>
      </w:r>
      <w:r w:rsidR="00570EBB" w:rsidRPr="00E33655">
        <w:rPr>
          <w:sz w:val="24"/>
          <w:szCs w:val="24"/>
        </w:rPr>
        <w:t xml:space="preserve"> и 202</w:t>
      </w:r>
      <w:r w:rsidR="00DA2027">
        <w:rPr>
          <w:sz w:val="24"/>
          <w:szCs w:val="24"/>
        </w:rPr>
        <w:t>5</w:t>
      </w:r>
      <w:r w:rsidR="00570EBB" w:rsidRPr="00E33655">
        <w:rPr>
          <w:sz w:val="24"/>
          <w:szCs w:val="24"/>
        </w:rPr>
        <w:t xml:space="preserve"> годов </w:t>
      </w:r>
      <w:r>
        <w:rPr>
          <w:sz w:val="24"/>
          <w:szCs w:val="24"/>
        </w:rPr>
        <w:t>запланирован с незначительным увеличением по отношению к ожидаемой оценке поступлений 2022 года. К указанным платежам относятся: плата за выбросы загрязняющих веществ в атмосферный воздух стационарными объектами, за сбросы загрязняющих веществ в водные объекты, за размещение отходов производства.</w:t>
      </w:r>
    </w:p>
    <w:p w:rsidR="00570EBB" w:rsidRPr="00E33655" w:rsidRDefault="00570EBB" w:rsidP="001E6B4F">
      <w:pPr>
        <w:pStyle w:val="aff0"/>
        <w:spacing w:line="276" w:lineRule="auto"/>
        <w:ind w:firstLine="708"/>
        <w:rPr>
          <w:sz w:val="24"/>
          <w:szCs w:val="24"/>
        </w:rPr>
      </w:pPr>
      <w:r w:rsidRPr="00ED1765">
        <w:rPr>
          <w:b/>
          <w:sz w:val="24"/>
          <w:szCs w:val="24"/>
        </w:rPr>
        <w:t>Доходы от оказания платных услуг и компенсации затрат государства</w:t>
      </w:r>
      <w:r w:rsidR="00ED1765">
        <w:rPr>
          <w:b/>
          <w:sz w:val="24"/>
          <w:szCs w:val="24"/>
        </w:rPr>
        <w:t xml:space="preserve"> </w:t>
      </w:r>
      <w:r w:rsidR="00C926F7" w:rsidRPr="00C926F7">
        <w:rPr>
          <w:sz w:val="24"/>
          <w:szCs w:val="24"/>
        </w:rPr>
        <w:t>на 202</w:t>
      </w:r>
      <w:r w:rsidR="00795A10">
        <w:rPr>
          <w:sz w:val="24"/>
          <w:szCs w:val="24"/>
        </w:rPr>
        <w:t>3</w:t>
      </w:r>
      <w:r w:rsidR="00C926F7" w:rsidRPr="00C926F7">
        <w:rPr>
          <w:sz w:val="24"/>
          <w:szCs w:val="24"/>
        </w:rPr>
        <w:t xml:space="preserve"> год </w:t>
      </w:r>
      <w:r w:rsidR="00ED1765" w:rsidRPr="00C926F7">
        <w:rPr>
          <w:sz w:val="24"/>
          <w:szCs w:val="24"/>
        </w:rPr>
        <w:t xml:space="preserve">запланированы в объеме </w:t>
      </w:r>
      <w:r w:rsidR="00795A10">
        <w:rPr>
          <w:sz w:val="24"/>
          <w:szCs w:val="24"/>
        </w:rPr>
        <w:t>46890</w:t>
      </w:r>
      <w:r w:rsidR="00ED1765" w:rsidRPr="00C926F7">
        <w:rPr>
          <w:sz w:val="24"/>
          <w:szCs w:val="24"/>
        </w:rPr>
        <w:t xml:space="preserve"> тыс. в год</w:t>
      </w:r>
      <w:r w:rsidR="00C926F7">
        <w:rPr>
          <w:sz w:val="24"/>
          <w:szCs w:val="24"/>
        </w:rPr>
        <w:t xml:space="preserve"> (</w:t>
      </w:r>
      <w:r w:rsidR="00795A10">
        <w:rPr>
          <w:sz w:val="24"/>
          <w:szCs w:val="24"/>
        </w:rPr>
        <w:t>+17,2</w:t>
      </w:r>
      <w:r w:rsidR="00C926F7">
        <w:rPr>
          <w:sz w:val="24"/>
          <w:szCs w:val="24"/>
        </w:rPr>
        <w:t>% к ожидаемому поступлению 202</w:t>
      </w:r>
      <w:r w:rsidR="00795A10">
        <w:rPr>
          <w:sz w:val="24"/>
          <w:szCs w:val="24"/>
        </w:rPr>
        <w:t>2</w:t>
      </w:r>
      <w:r w:rsidR="00C926F7">
        <w:rPr>
          <w:sz w:val="24"/>
          <w:szCs w:val="24"/>
        </w:rPr>
        <w:t>г)</w:t>
      </w:r>
      <w:r w:rsidR="00ED1765" w:rsidRPr="00C926F7">
        <w:rPr>
          <w:sz w:val="24"/>
          <w:szCs w:val="24"/>
        </w:rPr>
        <w:t xml:space="preserve">. </w:t>
      </w:r>
      <w:r w:rsidRPr="00C926F7">
        <w:rPr>
          <w:sz w:val="24"/>
          <w:szCs w:val="24"/>
        </w:rPr>
        <w:t xml:space="preserve">Прогноз поступлений на </w:t>
      </w:r>
      <w:r w:rsidR="00ED1765">
        <w:rPr>
          <w:sz w:val="24"/>
          <w:szCs w:val="24"/>
        </w:rPr>
        <w:t>плановый период 202</w:t>
      </w:r>
      <w:r w:rsidR="00795A10">
        <w:rPr>
          <w:sz w:val="24"/>
          <w:szCs w:val="24"/>
        </w:rPr>
        <w:t>4</w:t>
      </w:r>
      <w:r w:rsidR="00C926F7">
        <w:rPr>
          <w:sz w:val="24"/>
          <w:szCs w:val="24"/>
        </w:rPr>
        <w:t xml:space="preserve"> </w:t>
      </w:r>
      <w:r w:rsidR="00ED1765">
        <w:rPr>
          <w:sz w:val="24"/>
          <w:szCs w:val="24"/>
        </w:rPr>
        <w:t>-</w:t>
      </w:r>
      <w:r w:rsidR="00C926F7">
        <w:rPr>
          <w:sz w:val="24"/>
          <w:szCs w:val="24"/>
        </w:rPr>
        <w:t xml:space="preserve"> </w:t>
      </w:r>
      <w:r w:rsidRPr="00E33655">
        <w:rPr>
          <w:sz w:val="24"/>
          <w:szCs w:val="24"/>
        </w:rPr>
        <w:t>202</w:t>
      </w:r>
      <w:r w:rsidR="00795A10">
        <w:rPr>
          <w:sz w:val="24"/>
          <w:szCs w:val="24"/>
        </w:rPr>
        <w:t>5</w:t>
      </w:r>
      <w:r w:rsidRPr="00E33655">
        <w:rPr>
          <w:sz w:val="24"/>
          <w:szCs w:val="24"/>
        </w:rPr>
        <w:t xml:space="preserve"> годов  по данному источнику неналоговых доходов </w:t>
      </w:r>
      <w:r w:rsidR="00C926F7">
        <w:rPr>
          <w:sz w:val="24"/>
          <w:szCs w:val="24"/>
        </w:rPr>
        <w:t>составлен на основании данных, предоставленных администраторами доходов бюджета. Объем поступлений ожидается на уровне 202</w:t>
      </w:r>
      <w:r w:rsidR="00795A10">
        <w:rPr>
          <w:sz w:val="24"/>
          <w:szCs w:val="24"/>
        </w:rPr>
        <w:t>3</w:t>
      </w:r>
      <w:r w:rsidR="00C926F7">
        <w:rPr>
          <w:sz w:val="24"/>
          <w:szCs w:val="24"/>
        </w:rPr>
        <w:t xml:space="preserve"> года.</w:t>
      </w:r>
    </w:p>
    <w:p w:rsidR="006F4E1F" w:rsidRDefault="006F4E1F" w:rsidP="001E6B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EBB" w:rsidRDefault="00ED1765" w:rsidP="001E6B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от реализации имущества и земельных участков, находящегося в муниципальной собственности, запланированы в объеме </w:t>
      </w:r>
      <w:r w:rsidR="00795A10">
        <w:rPr>
          <w:rFonts w:ascii="Times New Roman" w:hAnsi="Times New Roman" w:cs="Times New Roman"/>
          <w:sz w:val="24"/>
          <w:szCs w:val="24"/>
        </w:rPr>
        <w:t>515</w:t>
      </w:r>
      <w:r>
        <w:rPr>
          <w:rFonts w:ascii="Times New Roman" w:hAnsi="Times New Roman" w:cs="Times New Roman"/>
          <w:sz w:val="24"/>
          <w:szCs w:val="24"/>
        </w:rPr>
        <w:t xml:space="preserve"> тыс. руб. в год</w:t>
      </w:r>
      <w:r w:rsidR="006F4E1F">
        <w:rPr>
          <w:rFonts w:ascii="Times New Roman" w:hAnsi="Times New Roman" w:cs="Times New Roman"/>
          <w:sz w:val="24"/>
          <w:szCs w:val="24"/>
        </w:rPr>
        <w:t xml:space="preserve"> с увеличением в 2024 году на </w:t>
      </w:r>
      <w:r w:rsidR="00914065">
        <w:rPr>
          <w:rFonts w:ascii="Times New Roman" w:hAnsi="Times New Roman" w:cs="Times New Roman"/>
          <w:sz w:val="24"/>
          <w:szCs w:val="24"/>
        </w:rPr>
        <w:t>4,1</w:t>
      </w:r>
      <w:r w:rsidR="006F4E1F">
        <w:rPr>
          <w:rFonts w:ascii="Times New Roman" w:hAnsi="Times New Roman" w:cs="Times New Roman"/>
          <w:sz w:val="24"/>
          <w:szCs w:val="24"/>
        </w:rPr>
        <w:t>%</w:t>
      </w:r>
      <w:r w:rsidR="00914065">
        <w:rPr>
          <w:rFonts w:ascii="Times New Roman" w:hAnsi="Times New Roman" w:cs="Times New Roman"/>
          <w:sz w:val="24"/>
          <w:szCs w:val="24"/>
        </w:rPr>
        <w:t>, в 2025- на 7,6% к прогнозу 2024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E1F" w:rsidRPr="00E33655" w:rsidRDefault="006F4E1F" w:rsidP="001E6B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EBB" w:rsidRPr="00E33655" w:rsidRDefault="001832FB" w:rsidP="001E6B4F">
      <w:pPr>
        <w:tabs>
          <w:tab w:val="left" w:pos="4253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9C5">
        <w:rPr>
          <w:rFonts w:ascii="Times New Roman" w:hAnsi="Times New Roman" w:cs="Times New Roman"/>
          <w:color w:val="000000"/>
          <w:sz w:val="24"/>
          <w:szCs w:val="24"/>
        </w:rPr>
        <w:t>Общая сумма</w:t>
      </w:r>
      <w:r w:rsidRPr="002259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</w:t>
      </w:r>
      <w:r w:rsidR="00D56ED1" w:rsidRPr="002259C5">
        <w:rPr>
          <w:rFonts w:ascii="Times New Roman" w:hAnsi="Times New Roman" w:cs="Times New Roman"/>
          <w:b/>
          <w:color w:val="000000"/>
          <w:sz w:val="24"/>
          <w:szCs w:val="24"/>
        </w:rPr>
        <w:t>езвозмездны</w:t>
      </w:r>
      <w:r w:rsidRPr="002259C5"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D56ED1" w:rsidRPr="002259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поступлени</w:t>
      </w:r>
      <w:r w:rsidRPr="002259C5"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  <w:r w:rsidR="00D56ED1" w:rsidRPr="002259C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2259C5">
        <w:rPr>
          <w:rFonts w:ascii="Times New Roman" w:hAnsi="Times New Roman" w:cs="Times New Roman"/>
          <w:color w:val="000000"/>
          <w:sz w:val="24"/>
          <w:szCs w:val="24"/>
        </w:rPr>
        <w:t>бюджет муниципального района</w:t>
      </w:r>
      <w:r w:rsidR="00D56ED1" w:rsidRPr="002259C5">
        <w:rPr>
          <w:rFonts w:ascii="Times New Roman" w:hAnsi="Times New Roman" w:cs="Times New Roman"/>
          <w:color w:val="000000"/>
          <w:sz w:val="24"/>
          <w:szCs w:val="24"/>
        </w:rPr>
        <w:t xml:space="preserve"> на 202</w:t>
      </w:r>
      <w:r w:rsidR="00CE01B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259C5">
        <w:rPr>
          <w:rFonts w:ascii="Times New Roman" w:hAnsi="Times New Roman" w:cs="Times New Roman"/>
          <w:color w:val="000000"/>
          <w:sz w:val="24"/>
          <w:szCs w:val="24"/>
        </w:rPr>
        <w:t>год и на 202</w:t>
      </w:r>
      <w:r w:rsidR="00CE01B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259C5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CE01B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259C5">
        <w:rPr>
          <w:rFonts w:ascii="Times New Roman" w:hAnsi="Times New Roman" w:cs="Times New Roman"/>
          <w:color w:val="000000"/>
          <w:sz w:val="24"/>
          <w:szCs w:val="24"/>
        </w:rPr>
        <w:t xml:space="preserve"> годы имеет тенденцию к снижению. В 202</w:t>
      </w:r>
      <w:r w:rsidR="00CE01B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259C5">
        <w:rPr>
          <w:rFonts w:ascii="Times New Roman" w:hAnsi="Times New Roman" w:cs="Times New Roman"/>
          <w:color w:val="000000"/>
          <w:sz w:val="24"/>
          <w:szCs w:val="24"/>
        </w:rPr>
        <w:t xml:space="preserve"> году объем без</w:t>
      </w:r>
      <w:r w:rsidR="005F6FAF">
        <w:rPr>
          <w:rFonts w:ascii="Times New Roman" w:hAnsi="Times New Roman" w:cs="Times New Roman"/>
          <w:color w:val="000000"/>
          <w:sz w:val="24"/>
          <w:szCs w:val="24"/>
        </w:rPr>
        <w:t xml:space="preserve">возмездных поступлений запланирован на </w:t>
      </w:r>
      <w:r w:rsidR="008E63A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8155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F6FAF">
        <w:rPr>
          <w:rFonts w:ascii="Times New Roman" w:hAnsi="Times New Roman" w:cs="Times New Roman"/>
          <w:color w:val="000000"/>
          <w:sz w:val="24"/>
          <w:szCs w:val="24"/>
        </w:rPr>
        <w:t xml:space="preserve">% ниже, чем в текущем году и составляет </w:t>
      </w:r>
      <w:r w:rsidR="00781551">
        <w:rPr>
          <w:rFonts w:ascii="Times New Roman" w:hAnsi="Times New Roman" w:cs="Times New Roman"/>
          <w:color w:val="000000"/>
          <w:sz w:val="24"/>
          <w:szCs w:val="24"/>
        </w:rPr>
        <w:t>2 579 237,3</w:t>
      </w:r>
      <w:r w:rsidR="005F6FA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На 202</w:t>
      </w:r>
      <w:r w:rsidR="0078155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F6FAF">
        <w:rPr>
          <w:rFonts w:ascii="Times New Roman" w:hAnsi="Times New Roman" w:cs="Times New Roman"/>
          <w:color w:val="000000"/>
          <w:sz w:val="24"/>
          <w:szCs w:val="24"/>
        </w:rPr>
        <w:t xml:space="preserve"> год сумма безвозмездных поступлений</w:t>
      </w:r>
      <w:r w:rsidR="008E63A0">
        <w:rPr>
          <w:rFonts w:ascii="Times New Roman" w:hAnsi="Times New Roman" w:cs="Times New Roman"/>
          <w:color w:val="000000"/>
          <w:sz w:val="24"/>
          <w:szCs w:val="24"/>
        </w:rPr>
        <w:t xml:space="preserve"> прогнози</w:t>
      </w:r>
      <w:r w:rsidR="00781551">
        <w:rPr>
          <w:rFonts w:ascii="Times New Roman" w:hAnsi="Times New Roman" w:cs="Times New Roman"/>
          <w:color w:val="000000"/>
          <w:sz w:val="24"/>
          <w:szCs w:val="24"/>
        </w:rPr>
        <w:t>руется в объеме 2 061 824,8</w:t>
      </w:r>
      <w:r w:rsidR="005F6FA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 ниже плана 202</w:t>
      </w:r>
      <w:r w:rsidR="0078155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F6FAF">
        <w:rPr>
          <w:rFonts w:ascii="Times New Roman" w:hAnsi="Times New Roman" w:cs="Times New Roman"/>
          <w:color w:val="000000"/>
          <w:sz w:val="24"/>
          <w:szCs w:val="24"/>
        </w:rPr>
        <w:t xml:space="preserve"> года на </w:t>
      </w:r>
      <w:r w:rsidR="00781551">
        <w:rPr>
          <w:rFonts w:ascii="Times New Roman" w:hAnsi="Times New Roman" w:cs="Times New Roman"/>
          <w:color w:val="000000"/>
          <w:sz w:val="24"/>
          <w:szCs w:val="24"/>
        </w:rPr>
        <w:t>20,1</w:t>
      </w:r>
      <w:r w:rsidR="005F6FAF">
        <w:rPr>
          <w:rFonts w:ascii="Times New Roman" w:hAnsi="Times New Roman" w:cs="Times New Roman"/>
          <w:color w:val="000000"/>
          <w:sz w:val="24"/>
          <w:szCs w:val="24"/>
        </w:rPr>
        <w:t>%. На 202</w:t>
      </w:r>
      <w:r w:rsidR="0078155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F6FAF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781551">
        <w:rPr>
          <w:rFonts w:ascii="Times New Roman" w:hAnsi="Times New Roman" w:cs="Times New Roman"/>
          <w:color w:val="000000"/>
          <w:sz w:val="24"/>
          <w:szCs w:val="24"/>
        </w:rPr>
        <w:t>незначительный рост сост</w:t>
      </w:r>
      <w:r w:rsidR="005F6FAF">
        <w:rPr>
          <w:rFonts w:ascii="Times New Roman" w:hAnsi="Times New Roman" w:cs="Times New Roman"/>
          <w:color w:val="000000"/>
          <w:sz w:val="24"/>
          <w:szCs w:val="24"/>
        </w:rPr>
        <w:t xml:space="preserve">авит </w:t>
      </w:r>
      <w:r w:rsidR="00781551">
        <w:rPr>
          <w:rFonts w:ascii="Times New Roman" w:hAnsi="Times New Roman" w:cs="Times New Roman"/>
          <w:color w:val="000000"/>
          <w:sz w:val="24"/>
          <w:szCs w:val="24"/>
        </w:rPr>
        <w:t>1,9</w:t>
      </w:r>
      <w:r w:rsidR="005F6FAF">
        <w:rPr>
          <w:rFonts w:ascii="Times New Roman" w:hAnsi="Times New Roman" w:cs="Times New Roman"/>
          <w:color w:val="000000"/>
          <w:sz w:val="24"/>
          <w:szCs w:val="24"/>
        </w:rPr>
        <w:t>% по отношению к плану 202</w:t>
      </w:r>
      <w:r w:rsidR="0078155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F6FAF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D56ED1" w:rsidRPr="002259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70EBB" w:rsidRDefault="00570EBB" w:rsidP="001E6B4F">
      <w:pPr>
        <w:pStyle w:val="aff0"/>
        <w:spacing w:line="276" w:lineRule="auto"/>
        <w:ind w:firstLine="0"/>
        <w:rPr>
          <w:sz w:val="24"/>
          <w:szCs w:val="24"/>
        </w:rPr>
      </w:pPr>
      <w:r w:rsidRPr="00E33655">
        <w:rPr>
          <w:sz w:val="24"/>
          <w:szCs w:val="24"/>
        </w:rPr>
        <w:t xml:space="preserve">      </w:t>
      </w:r>
      <w:r w:rsidRPr="00E33655">
        <w:rPr>
          <w:sz w:val="24"/>
          <w:szCs w:val="24"/>
        </w:rPr>
        <w:tab/>
        <w:t xml:space="preserve">Объём безвозмездных поступлений в бюджет </w:t>
      </w:r>
      <w:r w:rsidR="00E33655">
        <w:rPr>
          <w:sz w:val="24"/>
          <w:szCs w:val="24"/>
        </w:rPr>
        <w:t>муниципального образования</w:t>
      </w:r>
      <w:r w:rsidR="005F6FAF">
        <w:rPr>
          <w:sz w:val="24"/>
          <w:szCs w:val="24"/>
        </w:rPr>
        <w:t xml:space="preserve"> из бюджета Иркутской области </w:t>
      </w:r>
      <w:r w:rsidRPr="00E33655">
        <w:rPr>
          <w:sz w:val="24"/>
          <w:szCs w:val="24"/>
        </w:rPr>
        <w:t>на 202</w:t>
      </w:r>
      <w:r w:rsidR="00781551">
        <w:rPr>
          <w:sz w:val="24"/>
          <w:szCs w:val="24"/>
        </w:rPr>
        <w:t>3</w:t>
      </w:r>
      <w:r w:rsidR="005F6FAF">
        <w:rPr>
          <w:sz w:val="24"/>
          <w:szCs w:val="24"/>
        </w:rPr>
        <w:t> год и плановый период 202</w:t>
      </w:r>
      <w:r w:rsidR="00781551">
        <w:rPr>
          <w:sz w:val="24"/>
          <w:szCs w:val="24"/>
        </w:rPr>
        <w:t>4</w:t>
      </w:r>
      <w:r w:rsidRPr="00E33655">
        <w:rPr>
          <w:sz w:val="24"/>
          <w:szCs w:val="24"/>
        </w:rPr>
        <w:t xml:space="preserve"> и 202</w:t>
      </w:r>
      <w:r w:rsidR="00781551">
        <w:rPr>
          <w:sz w:val="24"/>
          <w:szCs w:val="24"/>
        </w:rPr>
        <w:t>5</w:t>
      </w:r>
      <w:r w:rsidRPr="00E33655">
        <w:rPr>
          <w:sz w:val="24"/>
          <w:szCs w:val="24"/>
        </w:rPr>
        <w:t xml:space="preserve"> годов, определен в соответствии с проектом закона Иркутской области «Об областном бюджете на 202</w:t>
      </w:r>
      <w:r w:rsidR="00781551">
        <w:rPr>
          <w:sz w:val="24"/>
          <w:szCs w:val="24"/>
        </w:rPr>
        <w:t>3</w:t>
      </w:r>
      <w:r w:rsidR="005F6FAF">
        <w:rPr>
          <w:sz w:val="24"/>
          <w:szCs w:val="24"/>
        </w:rPr>
        <w:t xml:space="preserve"> год и плановый период 202</w:t>
      </w:r>
      <w:r w:rsidR="00781551">
        <w:rPr>
          <w:sz w:val="24"/>
          <w:szCs w:val="24"/>
        </w:rPr>
        <w:t>4</w:t>
      </w:r>
      <w:r w:rsidRPr="00E33655">
        <w:rPr>
          <w:sz w:val="24"/>
          <w:szCs w:val="24"/>
        </w:rPr>
        <w:t xml:space="preserve"> и 202</w:t>
      </w:r>
      <w:r w:rsidR="00781551">
        <w:rPr>
          <w:sz w:val="24"/>
          <w:szCs w:val="24"/>
        </w:rPr>
        <w:t>5</w:t>
      </w:r>
      <w:r w:rsidRPr="00E33655">
        <w:rPr>
          <w:sz w:val="24"/>
          <w:szCs w:val="24"/>
        </w:rPr>
        <w:t xml:space="preserve"> годов». </w:t>
      </w:r>
    </w:p>
    <w:p w:rsidR="005F6FAF" w:rsidRPr="00E33655" w:rsidRDefault="008E63A0" w:rsidP="00781551">
      <w:pPr>
        <w:pStyle w:val="aff0"/>
        <w:spacing w:after="24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Запланированный объем</w:t>
      </w:r>
      <w:r w:rsidR="005F6FAF">
        <w:rPr>
          <w:sz w:val="24"/>
          <w:szCs w:val="24"/>
        </w:rPr>
        <w:t xml:space="preserve"> поступления межбюджетных трансфертов из бюджетов поселений Нижнеудинского района на исполнение части полномочий </w:t>
      </w:r>
      <w:r w:rsidR="00BA415D">
        <w:rPr>
          <w:sz w:val="24"/>
          <w:szCs w:val="24"/>
        </w:rPr>
        <w:t>по решению вопросов местного значения</w:t>
      </w:r>
      <w:r w:rsidR="005F6FAF">
        <w:rPr>
          <w:sz w:val="24"/>
          <w:szCs w:val="24"/>
        </w:rPr>
        <w:t xml:space="preserve"> на основании заключенных соглашений </w:t>
      </w:r>
      <w:r w:rsidR="00BA415D">
        <w:rPr>
          <w:sz w:val="24"/>
          <w:szCs w:val="24"/>
        </w:rPr>
        <w:t xml:space="preserve">составляет </w:t>
      </w:r>
      <w:r w:rsidR="00781551">
        <w:rPr>
          <w:sz w:val="24"/>
          <w:szCs w:val="24"/>
        </w:rPr>
        <w:t>18103,1</w:t>
      </w:r>
      <w:r w:rsidR="00BA415D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="00BA415D">
        <w:rPr>
          <w:sz w:val="24"/>
          <w:szCs w:val="24"/>
        </w:rPr>
        <w:t>руб. в год</w:t>
      </w:r>
      <w:r w:rsidR="00B44F9A">
        <w:rPr>
          <w:sz w:val="24"/>
          <w:szCs w:val="24"/>
        </w:rPr>
        <w:t xml:space="preserve"> (иные МБТ)</w:t>
      </w:r>
      <w:r w:rsidR="00BA415D">
        <w:rPr>
          <w:sz w:val="24"/>
          <w:szCs w:val="24"/>
        </w:rPr>
        <w:t>.</w:t>
      </w:r>
    </w:p>
    <w:p w:rsidR="00570EBB" w:rsidRPr="00E33655" w:rsidRDefault="00BA415D" w:rsidP="00781551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15D">
        <w:rPr>
          <w:rFonts w:ascii="Times New Roman" w:hAnsi="Times New Roman" w:cs="Times New Roman"/>
          <w:sz w:val="24"/>
          <w:szCs w:val="24"/>
        </w:rPr>
        <w:t>Сумма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570EBB" w:rsidRPr="00E33655">
        <w:rPr>
          <w:rFonts w:ascii="Times New Roman" w:hAnsi="Times New Roman" w:cs="Times New Roman"/>
          <w:b/>
          <w:sz w:val="24"/>
          <w:szCs w:val="24"/>
        </w:rPr>
        <w:t>отаци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D71FE">
        <w:rPr>
          <w:rFonts w:ascii="Times New Roman" w:hAnsi="Times New Roman" w:cs="Times New Roman"/>
          <w:b/>
          <w:sz w:val="24"/>
          <w:szCs w:val="24"/>
        </w:rPr>
        <w:t>бюджетам муниципальных районов</w:t>
      </w:r>
      <w:r w:rsidR="00570EBB" w:rsidRPr="00E33655">
        <w:rPr>
          <w:rFonts w:ascii="Times New Roman" w:hAnsi="Times New Roman" w:cs="Times New Roman"/>
          <w:b/>
          <w:sz w:val="24"/>
          <w:szCs w:val="24"/>
        </w:rPr>
        <w:t xml:space="preserve"> на выравнивание бюджетной обеспеченности </w:t>
      </w:r>
      <w:r w:rsidRPr="00BA415D">
        <w:rPr>
          <w:rFonts w:ascii="Times New Roman" w:hAnsi="Times New Roman" w:cs="Times New Roman"/>
          <w:sz w:val="24"/>
          <w:szCs w:val="24"/>
        </w:rPr>
        <w:t>из бюджета Иркутской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составит в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202</w:t>
      </w:r>
      <w:r w:rsidR="00781551">
        <w:rPr>
          <w:rFonts w:ascii="Times New Roman" w:hAnsi="Times New Roman" w:cs="Times New Roman"/>
          <w:sz w:val="24"/>
          <w:szCs w:val="24"/>
        </w:rPr>
        <w:t>3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781551">
        <w:rPr>
          <w:rFonts w:ascii="Times New Roman" w:hAnsi="Times New Roman" w:cs="Times New Roman"/>
          <w:sz w:val="24"/>
          <w:szCs w:val="24"/>
        </w:rPr>
        <w:t>123877,8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781551">
        <w:rPr>
          <w:rFonts w:ascii="Times New Roman" w:hAnsi="Times New Roman" w:cs="Times New Roman"/>
          <w:sz w:val="24"/>
          <w:szCs w:val="24"/>
        </w:rPr>
        <w:t>51,5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% </w:t>
      </w:r>
      <w:r w:rsidR="00376F49">
        <w:rPr>
          <w:rFonts w:ascii="Times New Roman" w:hAnsi="Times New Roman" w:cs="Times New Roman"/>
          <w:sz w:val="24"/>
          <w:szCs w:val="24"/>
        </w:rPr>
        <w:t>мень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ше ожидаемого </w:t>
      </w:r>
      <w:r w:rsidR="00376F49">
        <w:rPr>
          <w:rFonts w:ascii="Times New Roman" w:hAnsi="Times New Roman" w:cs="Times New Roman"/>
          <w:sz w:val="24"/>
          <w:szCs w:val="24"/>
        </w:rPr>
        <w:t>исполнения 202</w:t>
      </w:r>
      <w:r w:rsidR="00781551">
        <w:rPr>
          <w:rFonts w:ascii="Times New Roman" w:hAnsi="Times New Roman" w:cs="Times New Roman"/>
          <w:sz w:val="24"/>
          <w:szCs w:val="24"/>
        </w:rPr>
        <w:t>2</w:t>
      </w:r>
      <w:r w:rsidR="00497168">
        <w:rPr>
          <w:rFonts w:ascii="Times New Roman" w:hAnsi="Times New Roman" w:cs="Times New Roman"/>
          <w:sz w:val="24"/>
          <w:szCs w:val="24"/>
        </w:rPr>
        <w:t xml:space="preserve"> года, в 202</w:t>
      </w:r>
      <w:r w:rsidR="00781551">
        <w:rPr>
          <w:rFonts w:ascii="Times New Roman" w:hAnsi="Times New Roman" w:cs="Times New Roman"/>
          <w:sz w:val="24"/>
          <w:szCs w:val="24"/>
        </w:rPr>
        <w:t>4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97168">
        <w:rPr>
          <w:rFonts w:ascii="Times New Roman" w:hAnsi="Times New Roman" w:cs="Times New Roman"/>
          <w:sz w:val="24"/>
          <w:szCs w:val="24"/>
        </w:rPr>
        <w:t>объем дотации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</w:t>
      </w:r>
      <w:r w:rsidR="00781551">
        <w:rPr>
          <w:rFonts w:ascii="Times New Roman" w:hAnsi="Times New Roman" w:cs="Times New Roman"/>
          <w:sz w:val="24"/>
          <w:szCs w:val="24"/>
        </w:rPr>
        <w:t>запланирован в сумме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</w:t>
      </w:r>
      <w:r w:rsidR="00781551">
        <w:rPr>
          <w:rFonts w:ascii="Times New Roman" w:hAnsi="Times New Roman" w:cs="Times New Roman"/>
          <w:sz w:val="24"/>
          <w:szCs w:val="24"/>
        </w:rPr>
        <w:t>28861,9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781551">
        <w:rPr>
          <w:rFonts w:ascii="Times New Roman" w:hAnsi="Times New Roman" w:cs="Times New Roman"/>
          <w:sz w:val="24"/>
          <w:szCs w:val="24"/>
        </w:rPr>
        <w:t>5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год </w:t>
      </w:r>
      <w:r w:rsidR="005A33D3">
        <w:rPr>
          <w:rFonts w:ascii="Times New Roman" w:hAnsi="Times New Roman" w:cs="Times New Roman"/>
          <w:sz w:val="24"/>
          <w:szCs w:val="24"/>
        </w:rPr>
        <w:t>–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</w:t>
      </w:r>
      <w:r w:rsidR="00781551">
        <w:rPr>
          <w:rFonts w:ascii="Times New Roman" w:hAnsi="Times New Roman" w:cs="Times New Roman"/>
          <w:sz w:val="24"/>
          <w:szCs w:val="24"/>
        </w:rPr>
        <w:t>80410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A33D3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81551">
        <w:rPr>
          <w:rFonts w:ascii="Times New Roman" w:hAnsi="Times New Roman" w:cs="Times New Roman"/>
          <w:sz w:val="24"/>
          <w:szCs w:val="24"/>
        </w:rPr>
        <w:t>31</w:t>
      </w:r>
      <w:r w:rsidR="00497168">
        <w:rPr>
          <w:rFonts w:ascii="Times New Roman" w:hAnsi="Times New Roman" w:cs="Times New Roman"/>
          <w:sz w:val="24"/>
          <w:szCs w:val="24"/>
        </w:rPr>
        <w:t>% от ожидаемого исполнения</w:t>
      </w:r>
      <w:r w:rsidR="005A33D3">
        <w:rPr>
          <w:rFonts w:ascii="Times New Roman" w:hAnsi="Times New Roman" w:cs="Times New Roman"/>
          <w:sz w:val="24"/>
          <w:szCs w:val="24"/>
        </w:rPr>
        <w:t xml:space="preserve"> 202</w:t>
      </w:r>
      <w:r w:rsidR="00781551">
        <w:rPr>
          <w:rFonts w:ascii="Times New Roman" w:hAnsi="Times New Roman" w:cs="Times New Roman"/>
          <w:sz w:val="24"/>
          <w:szCs w:val="24"/>
        </w:rPr>
        <w:t>2</w:t>
      </w:r>
      <w:r w:rsidR="005A33D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A6EC3" w:rsidRDefault="005A33D3" w:rsidP="004A6E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3D3">
        <w:rPr>
          <w:rFonts w:ascii="Times New Roman" w:hAnsi="Times New Roman" w:cs="Times New Roman"/>
          <w:sz w:val="24"/>
          <w:szCs w:val="24"/>
        </w:rPr>
        <w:t>Поступление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570EBB" w:rsidRPr="00E33655">
        <w:rPr>
          <w:rFonts w:ascii="Times New Roman" w:hAnsi="Times New Roman" w:cs="Times New Roman"/>
          <w:b/>
          <w:sz w:val="24"/>
          <w:szCs w:val="24"/>
        </w:rPr>
        <w:t>убсиди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570EBB" w:rsidRPr="00E3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EBB" w:rsidRPr="00E33655">
        <w:rPr>
          <w:rFonts w:ascii="Times New Roman" w:hAnsi="Times New Roman" w:cs="Times New Roman"/>
          <w:sz w:val="24"/>
          <w:szCs w:val="24"/>
        </w:rPr>
        <w:t>в бюджет района на 202</w:t>
      </w:r>
      <w:r w:rsidR="00D70AE1">
        <w:rPr>
          <w:rFonts w:ascii="Times New Roman" w:hAnsi="Times New Roman" w:cs="Times New Roman"/>
          <w:sz w:val="24"/>
          <w:szCs w:val="24"/>
        </w:rPr>
        <w:t>3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запланировано в сумме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</w:t>
      </w:r>
      <w:r w:rsidR="00D70AE1">
        <w:rPr>
          <w:rFonts w:ascii="Times New Roman" w:hAnsi="Times New Roman" w:cs="Times New Roman"/>
          <w:sz w:val="24"/>
          <w:szCs w:val="24"/>
        </w:rPr>
        <w:t>478350,8</w:t>
      </w:r>
      <w:r w:rsidR="00165F21">
        <w:rPr>
          <w:rFonts w:ascii="Times New Roman" w:hAnsi="Times New Roman" w:cs="Times New Roman"/>
          <w:sz w:val="24"/>
          <w:szCs w:val="24"/>
        </w:rPr>
        <w:t xml:space="preserve"> 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тыс. рублей, что на </w:t>
      </w:r>
      <w:r w:rsidR="00D70AE1">
        <w:rPr>
          <w:rFonts w:ascii="Times New Roman" w:hAnsi="Times New Roman" w:cs="Times New Roman"/>
          <w:sz w:val="24"/>
          <w:szCs w:val="24"/>
        </w:rPr>
        <w:t>38,9</w:t>
      </w:r>
      <w:r w:rsidR="00920F50">
        <w:rPr>
          <w:rFonts w:ascii="Times New Roman" w:hAnsi="Times New Roman" w:cs="Times New Roman"/>
          <w:sz w:val="24"/>
          <w:szCs w:val="24"/>
        </w:rPr>
        <w:t>%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меньше ожидаемого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20</w:t>
      </w:r>
      <w:r w:rsidR="00D70AE1">
        <w:rPr>
          <w:rFonts w:ascii="Times New Roman" w:hAnsi="Times New Roman" w:cs="Times New Roman"/>
          <w:sz w:val="24"/>
          <w:szCs w:val="24"/>
        </w:rPr>
        <w:t>22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год</w:t>
      </w:r>
      <w:r w:rsidR="00165F21">
        <w:rPr>
          <w:rFonts w:ascii="Times New Roman" w:hAnsi="Times New Roman" w:cs="Times New Roman"/>
          <w:sz w:val="24"/>
          <w:szCs w:val="24"/>
        </w:rPr>
        <w:t>а. На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202</w:t>
      </w:r>
      <w:r w:rsidR="00D70AE1">
        <w:rPr>
          <w:rFonts w:ascii="Times New Roman" w:hAnsi="Times New Roman" w:cs="Times New Roman"/>
          <w:sz w:val="24"/>
          <w:szCs w:val="24"/>
        </w:rPr>
        <w:t>4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год </w:t>
      </w:r>
      <w:r w:rsidR="00920F50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570EBB" w:rsidRPr="00E33655">
        <w:rPr>
          <w:rFonts w:ascii="Times New Roman" w:hAnsi="Times New Roman" w:cs="Times New Roman"/>
          <w:sz w:val="24"/>
          <w:szCs w:val="24"/>
        </w:rPr>
        <w:t>субсиди</w:t>
      </w:r>
      <w:r w:rsidR="00920F50">
        <w:rPr>
          <w:rFonts w:ascii="Times New Roman" w:hAnsi="Times New Roman" w:cs="Times New Roman"/>
          <w:sz w:val="24"/>
          <w:szCs w:val="24"/>
        </w:rPr>
        <w:t>й</w:t>
      </w:r>
      <w:r w:rsidR="00165F21">
        <w:rPr>
          <w:rFonts w:ascii="Times New Roman" w:hAnsi="Times New Roman" w:cs="Times New Roman"/>
          <w:sz w:val="24"/>
          <w:szCs w:val="24"/>
        </w:rPr>
        <w:t xml:space="preserve"> </w:t>
      </w:r>
      <w:r w:rsidR="00D70AE1">
        <w:rPr>
          <w:rFonts w:ascii="Times New Roman" w:hAnsi="Times New Roman" w:cs="Times New Roman"/>
          <w:sz w:val="24"/>
          <w:szCs w:val="24"/>
        </w:rPr>
        <w:t>запланирова</w:t>
      </w:r>
      <w:r w:rsidR="00165F21">
        <w:rPr>
          <w:rFonts w:ascii="Times New Roman" w:hAnsi="Times New Roman" w:cs="Times New Roman"/>
          <w:sz w:val="24"/>
          <w:szCs w:val="24"/>
        </w:rPr>
        <w:t>н в сумме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</w:t>
      </w:r>
      <w:r w:rsidR="00165F21">
        <w:rPr>
          <w:rFonts w:ascii="Times New Roman" w:hAnsi="Times New Roman" w:cs="Times New Roman"/>
          <w:sz w:val="24"/>
          <w:szCs w:val="24"/>
        </w:rPr>
        <w:t>2</w:t>
      </w:r>
      <w:r w:rsidR="00D70AE1">
        <w:rPr>
          <w:rFonts w:ascii="Times New Roman" w:hAnsi="Times New Roman" w:cs="Times New Roman"/>
          <w:sz w:val="24"/>
          <w:szCs w:val="24"/>
        </w:rPr>
        <w:t>24466,2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65F21">
        <w:rPr>
          <w:rFonts w:ascii="Times New Roman" w:hAnsi="Times New Roman" w:cs="Times New Roman"/>
          <w:sz w:val="24"/>
          <w:szCs w:val="24"/>
        </w:rPr>
        <w:t xml:space="preserve"> (</w:t>
      </w:r>
      <w:r w:rsidR="00D70AE1">
        <w:rPr>
          <w:rFonts w:ascii="Times New Roman" w:hAnsi="Times New Roman" w:cs="Times New Roman"/>
          <w:sz w:val="24"/>
          <w:szCs w:val="24"/>
        </w:rPr>
        <w:t>-53,1</w:t>
      </w:r>
      <w:r w:rsidR="00165F21">
        <w:rPr>
          <w:rFonts w:ascii="Times New Roman" w:hAnsi="Times New Roman" w:cs="Times New Roman"/>
          <w:sz w:val="24"/>
          <w:szCs w:val="24"/>
        </w:rPr>
        <w:t>% к 202</w:t>
      </w:r>
      <w:r w:rsidR="00D70AE1">
        <w:rPr>
          <w:rFonts w:ascii="Times New Roman" w:hAnsi="Times New Roman" w:cs="Times New Roman"/>
          <w:sz w:val="24"/>
          <w:szCs w:val="24"/>
        </w:rPr>
        <w:t>3</w:t>
      </w:r>
      <w:r w:rsidR="00165F21">
        <w:rPr>
          <w:rFonts w:ascii="Times New Roman" w:hAnsi="Times New Roman" w:cs="Times New Roman"/>
          <w:sz w:val="24"/>
          <w:szCs w:val="24"/>
        </w:rPr>
        <w:t xml:space="preserve"> году)</w:t>
      </w:r>
      <w:r w:rsidR="00B94D03">
        <w:rPr>
          <w:rFonts w:ascii="Times New Roman" w:hAnsi="Times New Roman" w:cs="Times New Roman"/>
          <w:sz w:val="24"/>
          <w:szCs w:val="24"/>
        </w:rPr>
        <w:t>.</w:t>
      </w:r>
      <w:r w:rsidR="00920F50">
        <w:rPr>
          <w:rFonts w:ascii="Times New Roman" w:hAnsi="Times New Roman" w:cs="Times New Roman"/>
          <w:sz w:val="24"/>
          <w:szCs w:val="24"/>
        </w:rPr>
        <w:t xml:space="preserve"> В 202</w:t>
      </w:r>
      <w:r w:rsidR="00D70AE1">
        <w:rPr>
          <w:rFonts w:ascii="Times New Roman" w:hAnsi="Times New Roman" w:cs="Times New Roman"/>
          <w:sz w:val="24"/>
          <w:szCs w:val="24"/>
        </w:rPr>
        <w:t>5</w:t>
      </w:r>
      <w:r w:rsidR="00920F50">
        <w:rPr>
          <w:rFonts w:ascii="Times New Roman" w:hAnsi="Times New Roman" w:cs="Times New Roman"/>
          <w:sz w:val="24"/>
          <w:szCs w:val="24"/>
        </w:rPr>
        <w:t xml:space="preserve">г план по </w:t>
      </w:r>
      <w:r w:rsidR="00570EBB" w:rsidRPr="00E33655">
        <w:rPr>
          <w:rFonts w:ascii="Times New Roman" w:hAnsi="Times New Roman" w:cs="Times New Roman"/>
          <w:sz w:val="24"/>
          <w:szCs w:val="24"/>
        </w:rPr>
        <w:t>субсиди</w:t>
      </w:r>
      <w:r w:rsidR="00920F50">
        <w:rPr>
          <w:rFonts w:ascii="Times New Roman" w:hAnsi="Times New Roman" w:cs="Times New Roman"/>
          <w:sz w:val="24"/>
          <w:szCs w:val="24"/>
        </w:rPr>
        <w:t>ям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</w:t>
      </w:r>
      <w:r w:rsidR="00B94D03">
        <w:rPr>
          <w:rFonts w:ascii="Times New Roman" w:hAnsi="Times New Roman" w:cs="Times New Roman"/>
          <w:sz w:val="24"/>
          <w:szCs w:val="24"/>
        </w:rPr>
        <w:t>составляет 2</w:t>
      </w:r>
      <w:r w:rsidR="00D70AE1">
        <w:rPr>
          <w:rFonts w:ascii="Times New Roman" w:hAnsi="Times New Roman" w:cs="Times New Roman"/>
          <w:sz w:val="24"/>
          <w:szCs w:val="24"/>
        </w:rPr>
        <w:t>14356,8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94D03">
        <w:rPr>
          <w:rFonts w:ascii="Times New Roman" w:hAnsi="Times New Roman" w:cs="Times New Roman"/>
          <w:sz w:val="24"/>
          <w:szCs w:val="24"/>
        </w:rPr>
        <w:t xml:space="preserve"> </w:t>
      </w:r>
      <w:r w:rsidR="00920F50">
        <w:rPr>
          <w:rFonts w:ascii="Times New Roman" w:hAnsi="Times New Roman" w:cs="Times New Roman"/>
          <w:sz w:val="24"/>
          <w:szCs w:val="24"/>
        </w:rPr>
        <w:t>(-2,</w:t>
      </w:r>
      <w:r w:rsidR="00D70AE1">
        <w:rPr>
          <w:rFonts w:ascii="Times New Roman" w:hAnsi="Times New Roman" w:cs="Times New Roman"/>
          <w:sz w:val="24"/>
          <w:szCs w:val="24"/>
        </w:rPr>
        <w:t>5</w:t>
      </w:r>
      <w:r w:rsidR="00570EBB" w:rsidRPr="00E33655">
        <w:rPr>
          <w:rFonts w:ascii="Times New Roman" w:hAnsi="Times New Roman" w:cs="Times New Roman"/>
          <w:sz w:val="24"/>
          <w:szCs w:val="24"/>
        </w:rPr>
        <w:t>%</w:t>
      </w:r>
      <w:r w:rsidR="00B94D03">
        <w:rPr>
          <w:rFonts w:ascii="Times New Roman" w:hAnsi="Times New Roman" w:cs="Times New Roman"/>
          <w:sz w:val="24"/>
          <w:szCs w:val="24"/>
        </w:rPr>
        <w:t xml:space="preserve"> от объема субсидий 202</w:t>
      </w:r>
      <w:r w:rsidR="00D70AE1">
        <w:rPr>
          <w:rFonts w:ascii="Times New Roman" w:hAnsi="Times New Roman" w:cs="Times New Roman"/>
          <w:sz w:val="24"/>
          <w:szCs w:val="24"/>
        </w:rPr>
        <w:t>4</w:t>
      </w:r>
      <w:r w:rsidR="00B94D03">
        <w:rPr>
          <w:rFonts w:ascii="Times New Roman" w:hAnsi="Times New Roman" w:cs="Times New Roman"/>
          <w:sz w:val="24"/>
          <w:szCs w:val="24"/>
        </w:rPr>
        <w:t xml:space="preserve"> года)</w:t>
      </w:r>
      <w:r w:rsidR="00570EBB" w:rsidRPr="00E33655">
        <w:rPr>
          <w:rFonts w:ascii="Times New Roman" w:hAnsi="Times New Roman" w:cs="Times New Roman"/>
          <w:sz w:val="24"/>
          <w:szCs w:val="24"/>
        </w:rPr>
        <w:t>.</w:t>
      </w:r>
    </w:p>
    <w:p w:rsidR="00D35D60" w:rsidRDefault="00D70AE1" w:rsidP="004A6E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</w:t>
      </w:r>
      <w:r w:rsidR="00D35D60">
        <w:rPr>
          <w:rFonts w:ascii="Times New Roman" w:hAnsi="Times New Roman" w:cs="Times New Roman"/>
          <w:sz w:val="24"/>
          <w:szCs w:val="24"/>
        </w:rPr>
        <w:t xml:space="preserve"> субсидий, предоставляемых муниципальному району из бюджета Иркутской области в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35D60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D35D60">
        <w:rPr>
          <w:rFonts w:ascii="Times New Roman" w:hAnsi="Times New Roman" w:cs="Times New Roman"/>
          <w:sz w:val="24"/>
          <w:szCs w:val="24"/>
        </w:rPr>
        <w:t xml:space="preserve"> годов, приведены в </w:t>
      </w:r>
      <w:r w:rsidR="00C0458F">
        <w:rPr>
          <w:rFonts w:ascii="Times New Roman" w:hAnsi="Times New Roman" w:cs="Times New Roman"/>
          <w:sz w:val="24"/>
          <w:szCs w:val="24"/>
        </w:rPr>
        <w:t>Приложении 1.</w:t>
      </w:r>
    </w:p>
    <w:p w:rsidR="00570EBB" w:rsidRDefault="00C0458F" w:rsidP="001E6B4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9DE">
        <w:rPr>
          <w:rFonts w:ascii="Times New Roman" w:hAnsi="Times New Roman" w:cs="Times New Roman"/>
          <w:sz w:val="24"/>
          <w:szCs w:val="24"/>
        </w:rPr>
        <w:t>Об</w:t>
      </w:r>
      <w:r w:rsidRPr="00C0458F">
        <w:rPr>
          <w:rFonts w:ascii="Times New Roman" w:hAnsi="Times New Roman" w:cs="Times New Roman"/>
          <w:sz w:val="24"/>
          <w:szCs w:val="24"/>
        </w:rPr>
        <w:t>ъем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570EBB" w:rsidRPr="00E33655">
        <w:rPr>
          <w:rFonts w:ascii="Times New Roman" w:hAnsi="Times New Roman" w:cs="Times New Roman"/>
          <w:b/>
          <w:sz w:val="24"/>
          <w:szCs w:val="24"/>
        </w:rPr>
        <w:t>убвенци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570EBB" w:rsidRPr="00E3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EBB" w:rsidRPr="00E33655">
        <w:rPr>
          <w:rFonts w:ascii="Times New Roman" w:hAnsi="Times New Roman" w:cs="Times New Roman"/>
          <w:sz w:val="24"/>
          <w:szCs w:val="24"/>
        </w:rPr>
        <w:t>на 202</w:t>
      </w:r>
      <w:r w:rsidR="004A6EC3">
        <w:rPr>
          <w:rFonts w:ascii="Times New Roman" w:hAnsi="Times New Roman" w:cs="Times New Roman"/>
          <w:sz w:val="24"/>
          <w:szCs w:val="24"/>
        </w:rPr>
        <w:t>3</w:t>
      </w:r>
      <w:r w:rsidR="00570EBB" w:rsidRPr="00E33655">
        <w:rPr>
          <w:rFonts w:ascii="Times New Roman" w:hAnsi="Times New Roman" w:cs="Times New Roman"/>
          <w:sz w:val="24"/>
          <w:szCs w:val="24"/>
        </w:rPr>
        <w:t xml:space="preserve"> год </w:t>
      </w:r>
      <w:r w:rsidR="00F3255D">
        <w:rPr>
          <w:rFonts w:ascii="Times New Roman" w:hAnsi="Times New Roman" w:cs="Times New Roman"/>
          <w:sz w:val="24"/>
          <w:szCs w:val="24"/>
        </w:rPr>
        <w:t>бол</w:t>
      </w:r>
      <w:r>
        <w:rPr>
          <w:rFonts w:ascii="Times New Roman" w:hAnsi="Times New Roman" w:cs="Times New Roman"/>
          <w:sz w:val="24"/>
          <w:szCs w:val="24"/>
        </w:rPr>
        <w:t>ьше</w:t>
      </w:r>
      <w:r w:rsidR="00510C33">
        <w:rPr>
          <w:rFonts w:ascii="Times New Roman" w:hAnsi="Times New Roman" w:cs="Times New Roman"/>
          <w:sz w:val="24"/>
          <w:szCs w:val="24"/>
        </w:rPr>
        <w:t>, чем в 202</w:t>
      </w:r>
      <w:r w:rsidR="004A6EC3">
        <w:rPr>
          <w:rFonts w:ascii="Times New Roman" w:hAnsi="Times New Roman" w:cs="Times New Roman"/>
          <w:sz w:val="24"/>
          <w:szCs w:val="24"/>
        </w:rPr>
        <w:t>2</w:t>
      </w:r>
      <w:r w:rsidR="00510C33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4A6EC3">
        <w:rPr>
          <w:rFonts w:ascii="Times New Roman" w:hAnsi="Times New Roman" w:cs="Times New Roman"/>
          <w:sz w:val="24"/>
          <w:szCs w:val="24"/>
        </w:rPr>
        <w:t>130399,3</w:t>
      </w:r>
      <w:r w:rsidR="00510C3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10C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10C33">
        <w:rPr>
          <w:rFonts w:ascii="Times New Roman" w:hAnsi="Times New Roman" w:cs="Times New Roman"/>
          <w:sz w:val="24"/>
          <w:szCs w:val="24"/>
        </w:rPr>
        <w:t>уб.(</w:t>
      </w:r>
      <w:r w:rsidR="00F3255D">
        <w:rPr>
          <w:rFonts w:ascii="Times New Roman" w:hAnsi="Times New Roman" w:cs="Times New Roman"/>
          <w:sz w:val="24"/>
          <w:szCs w:val="24"/>
        </w:rPr>
        <w:t>+</w:t>
      </w:r>
      <w:r w:rsidR="004A6EC3">
        <w:rPr>
          <w:rFonts w:ascii="Times New Roman" w:hAnsi="Times New Roman" w:cs="Times New Roman"/>
          <w:sz w:val="24"/>
          <w:szCs w:val="24"/>
        </w:rPr>
        <w:t>7,1</w:t>
      </w:r>
      <w:r w:rsidR="00510C33">
        <w:rPr>
          <w:rFonts w:ascii="Times New Roman" w:hAnsi="Times New Roman" w:cs="Times New Roman"/>
          <w:sz w:val="24"/>
          <w:szCs w:val="24"/>
        </w:rPr>
        <w:t xml:space="preserve">%) и составляет </w:t>
      </w:r>
      <w:r w:rsidR="004A6EC3">
        <w:rPr>
          <w:rFonts w:ascii="Times New Roman" w:hAnsi="Times New Roman" w:cs="Times New Roman"/>
          <w:sz w:val="24"/>
          <w:szCs w:val="24"/>
        </w:rPr>
        <w:t xml:space="preserve">1598687,6 </w:t>
      </w:r>
      <w:r w:rsidR="00510C33">
        <w:rPr>
          <w:rFonts w:ascii="Times New Roman" w:hAnsi="Times New Roman" w:cs="Times New Roman"/>
          <w:sz w:val="24"/>
          <w:szCs w:val="24"/>
        </w:rPr>
        <w:t>тыс. руб</w:t>
      </w:r>
      <w:r w:rsidR="00F8642B">
        <w:rPr>
          <w:rFonts w:ascii="Times New Roman" w:hAnsi="Times New Roman" w:cs="Times New Roman"/>
          <w:sz w:val="24"/>
          <w:szCs w:val="24"/>
        </w:rPr>
        <w:t>лей</w:t>
      </w:r>
      <w:r w:rsidR="00510C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EBB" w:rsidRPr="00E33655">
        <w:rPr>
          <w:rFonts w:ascii="Times New Roman" w:hAnsi="Times New Roman" w:cs="Times New Roman"/>
          <w:bCs/>
          <w:sz w:val="24"/>
          <w:szCs w:val="24"/>
        </w:rPr>
        <w:t xml:space="preserve">Основная </w:t>
      </w:r>
      <w:r w:rsidR="004A6EC3">
        <w:rPr>
          <w:rFonts w:ascii="Times New Roman" w:hAnsi="Times New Roman" w:cs="Times New Roman"/>
          <w:bCs/>
          <w:sz w:val="24"/>
          <w:szCs w:val="24"/>
        </w:rPr>
        <w:t xml:space="preserve">доля субвенции запланирована на </w:t>
      </w:r>
      <w:r w:rsidR="00570EBB" w:rsidRPr="00E33655">
        <w:rPr>
          <w:rFonts w:ascii="Times New Roman" w:hAnsi="Times New Roman" w:cs="Times New Roman"/>
          <w:bCs/>
          <w:sz w:val="24"/>
          <w:szCs w:val="24"/>
        </w:rPr>
        <w:t xml:space="preserve">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реализующих программы начального общего, основного общего, среднего общего образования, обеспечение дополнительного образования детей в муниципальных общеобразовательных организациях</w:t>
      </w:r>
      <w:r w:rsidR="00570EBB" w:rsidRPr="00E3365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570EBB" w:rsidRPr="00E33655">
        <w:rPr>
          <w:rFonts w:ascii="Times New Roman" w:hAnsi="Times New Roman" w:cs="Times New Roman"/>
          <w:bCs/>
          <w:sz w:val="24"/>
          <w:szCs w:val="24"/>
        </w:rPr>
        <w:t>в 202</w:t>
      </w:r>
      <w:r w:rsidR="004A6EC3">
        <w:rPr>
          <w:rFonts w:ascii="Times New Roman" w:hAnsi="Times New Roman" w:cs="Times New Roman"/>
          <w:bCs/>
          <w:sz w:val="24"/>
          <w:szCs w:val="24"/>
        </w:rPr>
        <w:t>3</w:t>
      </w:r>
      <w:r w:rsidR="00570EBB" w:rsidRPr="00E33655">
        <w:rPr>
          <w:rFonts w:ascii="Times New Roman" w:hAnsi="Times New Roman" w:cs="Times New Roman"/>
          <w:bCs/>
          <w:sz w:val="24"/>
          <w:szCs w:val="24"/>
        </w:rPr>
        <w:t xml:space="preserve"> – 202</w:t>
      </w:r>
      <w:r w:rsidR="004A6EC3">
        <w:rPr>
          <w:rFonts w:ascii="Times New Roman" w:hAnsi="Times New Roman" w:cs="Times New Roman"/>
          <w:bCs/>
          <w:sz w:val="24"/>
          <w:szCs w:val="24"/>
        </w:rPr>
        <w:t>5</w:t>
      </w:r>
      <w:r w:rsidR="00570EBB" w:rsidRPr="00E33655">
        <w:rPr>
          <w:rFonts w:ascii="Times New Roman" w:hAnsi="Times New Roman" w:cs="Times New Roman"/>
          <w:bCs/>
          <w:sz w:val="24"/>
          <w:szCs w:val="24"/>
        </w:rPr>
        <w:t xml:space="preserve"> годах</w:t>
      </w:r>
      <w:r w:rsidR="00510C33">
        <w:rPr>
          <w:rFonts w:ascii="Times New Roman" w:hAnsi="Times New Roman" w:cs="Times New Roman"/>
          <w:bCs/>
          <w:sz w:val="24"/>
          <w:szCs w:val="24"/>
        </w:rPr>
        <w:t>.</w:t>
      </w:r>
      <w:r w:rsidR="00570EBB" w:rsidRPr="00E336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642B" w:rsidRDefault="00510C33" w:rsidP="001E6B4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счет средств Федерального бюджета в 202</w:t>
      </w:r>
      <w:r w:rsidR="004A6EC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предоставляются субвенции в сумме </w:t>
      </w:r>
      <w:r w:rsidR="004A6EC3">
        <w:rPr>
          <w:rFonts w:ascii="Times New Roman" w:hAnsi="Times New Roman" w:cs="Times New Roman"/>
          <w:bCs/>
          <w:sz w:val="24"/>
          <w:szCs w:val="24"/>
        </w:rPr>
        <w:t>1,3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 </w:t>
      </w:r>
      <w:r w:rsidR="004A6EC3">
        <w:rPr>
          <w:rFonts w:ascii="Times New Roman" w:hAnsi="Times New Roman" w:cs="Times New Roman"/>
          <w:bCs/>
          <w:sz w:val="24"/>
          <w:szCs w:val="24"/>
        </w:rPr>
        <w:t>(в 2024г – 1,4</w:t>
      </w:r>
      <w:r w:rsidR="00A7771D">
        <w:rPr>
          <w:rFonts w:ascii="Times New Roman" w:hAnsi="Times New Roman" w:cs="Times New Roman"/>
          <w:bCs/>
          <w:sz w:val="24"/>
          <w:szCs w:val="24"/>
        </w:rPr>
        <w:t xml:space="preserve"> тыс</w:t>
      </w:r>
      <w:proofErr w:type="gramStart"/>
      <w:r w:rsidR="00A7771D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A7771D">
        <w:rPr>
          <w:rFonts w:ascii="Times New Roman" w:hAnsi="Times New Roman" w:cs="Times New Roman"/>
          <w:bCs/>
          <w:sz w:val="24"/>
          <w:szCs w:val="24"/>
        </w:rPr>
        <w:t>уб., в 202</w:t>
      </w:r>
      <w:r w:rsidR="004A6EC3">
        <w:rPr>
          <w:rFonts w:ascii="Times New Roman" w:hAnsi="Times New Roman" w:cs="Times New Roman"/>
          <w:bCs/>
          <w:sz w:val="24"/>
          <w:szCs w:val="24"/>
        </w:rPr>
        <w:t>5г</w:t>
      </w:r>
      <w:r w:rsidR="00A7771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4A6EC3">
        <w:rPr>
          <w:rFonts w:ascii="Times New Roman" w:hAnsi="Times New Roman" w:cs="Times New Roman"/>
          <w:bCs/>
          <w:sz w:val="24"/>
          <w:szCs w:val="24"/>
        </w:rPr>
        <w:t>1,2</w:t>
      </w:r>
      <w:r w:rsidR="00A7771D">
        <w:rPr>
          <w:rFonts w:ascii="Times New Roman" w:hAnsi="Times New Roman" w:cs="Times New Roman"/>
          <w:bCs/>
          <w:sz w:val="24"/>
          <w:szCs w:val="24"/>
        </w:rPr>
        <w:t xml:space="preserve"> тыс. руб.)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F8642B">
        <w:rPr>
          <w:rFonts w:ascii="Times New Roman" w:hAnsi="Times New Roman" w:cs="Times New Roman"/>
          <w:bCs/>
          <w:sz w:val="24"/>
          <w:szCs w:val="24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7E79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4F9A" w:rsidRDefault="00B44F9A" w:rsidP="001E6B4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0EBB" w:rsidRPr="00BD4D0B" w:rsidRDefault="00822546" w:rsidP="00C93AF2">
      <w:pPr>
        <w:pStyle w:val="a9"/>
        <w:numPr>
          <w:ilvl w:val="0"/>
          <w:numId w:val="39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4D0B">
        <w:rPr>
          <w:rFonts w:ascii="Times New Roman" w:hAnsi="Times New Roman" w:cs="Times New Roman"/>
          <w:b/>
          <w:sz w:val="24"/>
          <w:szCs w:val="24"/>
        </w:rPr>
        <w:t>Общий а</w:t>
      </w:r>
      <w:r w:rsidR="00CF6040" w:rsidRPr="00BD4D0B">
        <w:rPr>
          <w:rFonts w:ascii="Times New Roman" w:hAnsi="Times New Roman" w:cs="Times New Roman"/>
          <w:b/>
          <w:sz w:val="24"/>
          <w:szCs w:val="24"/>
        </w:rPr>
        <w:t>нализ р</w:t>
      </w:r>
      <w:r w:rsidR="00570EBB" w:rsidRPr="00BD4D0B">
        <w:rPr>
          <w:rFonts w:ascii="Times New Roman" w:hAnsi="Times New Roman" w:cs="Times New Roman"/>
          <w:b/>
          <w:sz w:val="24"/>
          <w:szCs w:val="24"/>
        </w:rPr>
        <w:t>асход</w:t>
      </w:r>
      <w:r w:rsidR="00CF6040" w:rsidRPr="00BD4D0B">
        <w:rPr>
          <w:rFonts w:ascii="Times New Roman" w:hAnsi="Times New Roman" w:cs="Times New Roman"/>
          <w:b/>
          <w:sz w:val="24"/>
          <w:szCs w:val="24"/>
        </w:rPr>
        <w:t>ов</w:t>
      </w:r>
      <w:r w:rsidR="00570EBB" w:rsidRPr="00BD4D0B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</w:p>
    <w:p w:rsidR="00882B57" w:rsidRPr="00BD4D0B" w:rsidRDefault="00882B57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D0B">
        <w:rPr>
          <w:rFonts w:ascii="Times New Roman" w:hAnsi="Times New Roman" w:cs="Times New Roman"/>
          <w:sz w:val="24"/>
          <w:szCs w:val="24"/>
        </w:rPr>
        <w:t>Общий объем расходов бюджета на 202</w:t>
      </w:r>
      <w:r w:rsidR="003B2BF0">
        <w:rPr>
          <w:rFonts w:ascii="Times New Roman" w:hAnsi="Times New Roman" w:cs="Times New Roman"/>
          <w:sz w:val="24"/>
          <w:szCs w:val="24"/>
        </w:rPr>
        <w:t>3</w:t>
      </w:r>
      <w:r w:rsidRPr="00BD4D0B">
        <w:rPr>
          <w:rFonts w:ascii="Times New Roman" w:hAnsi="Times New Roman" w:cs="Times New Roman"/>
          <w:sz w:val="24"/>
          <w:szCs w:val="24"/>
        </w:rPr>
        <w:t xml:space="preserve"> год предусмотрен в сумме </w:t>
      </w:r>
      <w:r w:rsidR="003B2BF0">
        <w:rPr>
          <w:rFonts w:ascii="Times New Roman" w:hAnsi="Times New Roman" w:cs="Times New Roman"/>
          <w:sz w:val="24"/>
          <w:szCs w:val="24"/>
        </w:rPr>
        <w:t>3172798,4</w:t>
      </w:r>
      <w:r w:rsidRPr="00BD4D0B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166B3F">
        <w:rPr>
          <w:rFonts w:ascii="Times New Roman" w:hAnsi="Times New Roman" w:cs="Times New Roman"/>
          <w:sz w:val="24"/>
          <w:szCs w:val="24"/>
        </w:rPr>
        <w:t>уб</w:t>
      </w:r>
      <w:r w:rsidRPr="00BD4D0B">
        <w:rPr>
          <w:rFonts w:ascii="Times New Roman" w:hAnsi="Times New Roman" w:cs="Times New Roman"/>
          <w:sz w:val="24"/>
          <w:szCs w:val="24"/>
        </w:rPr>
        <w:t xml:space="preserve">., что меньше </w:t>
      </w:r>
      <w:r w:rsidR="003B2BF0">
        <w:rPr>
          <w:rFonts w:ascii="Times New Roman" w:hAnsi="Times New Roman" w:cs="Times New Roman"/>
          <w:sz w:val="24"/>
          <w:szCs w:val="24"/>
        </w:rPr>
        <w:t>ожидаемого</w:t>
      </w:r>
      <w:r w:rsidRPr="00BD4D0B">
        <w:rPr>
          <w:rFonts w:ascii="Times New Roman" w:hAnsi="Times New Roman" w:cs="Times New Roman"/>
          <w:sz w:val="24"/>
          <w:szCs w:val="24"/>
        </w:rPr>
        <w:t xml:space="preserve"> </w:t>
      </w:r>
      <w:r w:rsidR="003B2BF0">
        <w:rPr>
          <w:rFonts w:ascii="Times New Roman" w:hAnsi="Times New Roman" w:cs="Times New Roman"/>
          <w:sz w:val="24"/>
          <w:szCs w:val="24"/>
        </w:rPr>
        <w:t>исполнения по</w:t>
      </w:r>
      <w:r w:rsidR="00166B3F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3B2BF0">
        <w:rPr>
          <w:rFonts w:ascii="Times New Roman" w:hAnsi="Times New Roman" w:cs="Times New Roman"/>
          <w:sz w:val="24"/>
          <w:szCs w:val="24"/>
        </w:rPr>
        <w:t>ам</w:t>
      </w:r>
      <w:r w:rsidRPr="00BD4D0B">
        <w:rPr>
          <w:rFonts w:ascii="Times New Roman" w:hAnsi="Times New Roman" w:cs="Times New Roman"/>
          <w:sz w:val="24"/>
          <w:szCs w:val="24"/>
        </w:rPr>
        <w:t xml:space="preserve"> </w:t>
      </w:r>
      <w:r w:rsidR="003B2BF0">
        <w:rPr>
          <w:rFonts w:ascii="Times New Roman" w:hAnsi="Times New Roman" w:cs="Times New Roman"/>
          <w:sz w:val="24"/>
          <w:szCs w:val="24"/>
        </w:rPr>
        <w:t>в</w:t>
      </w:r>
      <w:r w:rsidRPr="00BD4D0B">
        <w:rPr>
          <w:rFonts w:ascii="Times New Roman" w:hAnsi="Times New Roman" w:cs="Times New Roman"/>
          <w:sz w:val="24"/>
          <w:szCs w:val="24"/>
        </w:rPr>
        <w:t xml:space="preserve"> 202</w:t>
      </w:r>
      <w:r w:rsidR="003B2BF0">
        <w:rPr>
          <w:rFonts w:ascii="Times New Roman" w:hAnsi="Times New Roman" w:cs="Times New Roman"/>
          <w:sz w:val="24"/>
          <w:szCs w:val="24"/>
        </w:rPr>
        <w:t>2</w:t>
      </w:r>
      <w:r w:rsidRPr="00BD4D0B">
        <w:rPr>
          <w:rFonts w:ascii="Times New Roman" w:hAnsi="Times New Roman" w:cs="Times New Roman"/>
          <w:sz w:val="24"/>
          <w:szCs w:val="24"/>
        </w:rPr>
        <w:t xml:space="preserve"> год</w:t>
      </w:r>
      <w:r w:rsidR="003B2BF0">
        <w:rPr>
          <w:rFonts w:ascii="Times New Roman" w:hAnsi="Times New Roman" w:cs="Times New Roman"/>
          <w:sz w:val="24"/>
          <w:szCs w:val="24"/>
        </w:rPr>
        <w:t>у</w:t>
      </w:r>
      <w:r w:rsidRPr="00BD4D0B">
        <w:rPr>
          <w:rFonts w:ascii="Times New Roman" w:hAnsi="Times New Roman" w:cs="Times New Roman"/>
          <w:sz w:val="24"/>
          <w:szCs w:val="24"/>
        </w:rPr>
        <w:t xml:space="preserve"> на </w:t>
      </w:r>
      <w:r w:rsidR="003B2BF0">
        <w:rPr>
          <w:rFonts w:ascii="Times New Roman" w:hAnsi="Times New Roman" w:cs="Times New Roman"/>
          <w:sz w:val="24"/>
          <w:szCs w:val="24"/>
        </w:rPr>
        <w:t>894338,0</w:t>
      </w:r>
      <w:r w:rsidRPr="00BD4D0B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3B2BF0">
        <w:rPr>
          <w:rFonts w:ascii="Times New Roman" w:hAnsi="Times New Roman" w:cs="Times New Roman"/>
          <w:sz w:val="24"/>
          <w:szCs w:val="24"/>
        </w:rPr>
        <w:t>22%</w:t>
      </w:r>
      <w:r w:rsidRPr="00BD4D0B">
        <w:rPr>
          <w:rFonts w:ascii="Times New Roman" w:hAnsi="Times New Roman" w:cs="Times New Roman"/>
          <w:sz w:val="24"/>
          <w:szCs w:val="24"/>
        </w:rPr>
        <w:t>.</w:t>
      </w:r>
    </w:p>
    <w:p w:rsidR="00882B57" w:rsidRPr="00BD4D0B" w:rsidRDefault="00882B57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D0B">
        <w:rPr>
          <w:rFonts w:ascii="Times New Roman" w:hAnsi="Times New Roman" w:cs="Times New Roman"/>
          <w:sz w:val="24"/>
          <w:szCs w:val="24"/>
        </w:rPr>
        <w:t>Планирование бюджетных ассигнований бюджета по расходам</w:t>
      </w:r>
      <w:r w:rsidR="00D31E20" w:rsidRPr="00BD4D0B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Pr="00BD4D0B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A93373" w:rsidRPr="00BD4D0B">
        <w:rPr>
          <w:rFonts w:ascii="Times New Roman" w:hAnsi="Times New Roman" w:cs="Times New Roman"/>
          <w:sz w:val="24"/>
          <w:szCs w:val="24"/>
        </w:rPr>
        <w:t xml:space="preserve"> порядком и</w:t>
      </w:r>
      <w:r w:rsidRPr="00BD4D0B">
        <w:rPr>
          <w:rFonts w:ascii="Times New Roman" w:hAnsi="Times New Roman" w:cs="Times New Roman"/>
          <w:sz w:val="24"/>
          <w:szCs w:val="24"/>
        </w:rPr>
        <w:t xml:space="preserve"> методикой планирования бюджетных ассигнований, утвержденны</w:t>
      </w:r>
      <w:r w:rsidR="00166B3F">
        <w:rPr>
          <w:rFonts w:ascii="Times New Roman" w:hAnsi="Times New Roman" w:cs="Times New Roman"/>
          <w:sz w:val="24"/>
          <w:szCs w:val="24"/>
        </w:rPr>
        <w:t>х</w:t>
      </w:r>
      <w:r w:rsidR="00A93373" w:rsidRPr="00BD4D0B">
        <w:rPr>
          <w:rFonts w:ascii="Times New Roman" w:hAnsi="Times New Roman" w:cs="Times New Roman"/>
          <w:sz w:val="24"/>
          <w:szCs w:val="24"/>
        </w:rPr>
        <w:t xml:space="preserve"> </w:t>
      </w:r>
      <w:r w:rsidRPr="00BD4D0B">
        <w:rPr>
          <w:rFonts w:ascii="Times New Roman" w:hAnsi="Times New Roman" w:cs="Times New Roman"/>
          <w:sz w:val="24"/>
          <w:szCs w:val="24"/>
        </w:rPr>
        <w:t>приказом финансов</w:t>
      </w:r>
      <w:r w:rsidR="00A93373" w:rsidRPr="00BD4D0B">
        <w:rPr>
          <w:rFonts w:ascii="Times New Roman" w:hAnsi="Times New Roman" w:cs="Times New Roman"/>
          <w:sz w:val="24"/>
          <w:szCs w:val="24"/>
        </w:rPr>
        <w:t>ого управления</w:t>
      </w:r>
      <w:r w:rsidRPr="00BD4D0B">
        <w:rPr>
          <w:rFonts w:ascii="Times New Roman" w:hAnsi="Times New Roman" w:cs="Times New Roman"/>
          <w:sz w:val="24"/>
          <w:szCs w:val="24"/>
        </w:rPr>
        <w:t xml:space="preserve"> от </w:t>
      </w:r>
      <w:r w:rsidR="00E93EE6" w:rsidRPr="003B2BF0">
        <w:rPr>
          <w:rFonts w:ascii="Times New Roman" w:hAnsi="Times New Roman" w:cs="Times New Roman"/>
          <w:sz w:val="24"/>
          <w:szCs w:val="24"/>
        </w:rPr>
        <w:t>11 июля 2016 года</w:t>
      </w:r>
      <w:r w:rsidR="0065163D" w:rsidRPr="003B2BF0">
        <w:rPr>
          <w:rFonts w:ascii="Times New Roman" w:hAnsi="Times New Roman" w:cs="Times New Roman"/>
          <w:sz w:val="24"/>
          <w:szCs w:val="24"/>
        </w:rPr>
        <w:t xml:space="preserve"> №72</w:t>
      </w:r>
      <w:r w:rsidRPr="003B2BF0">
        <w:rPr>
          <w:rFonts w:ascii="Times New Roman" w:hAnsi="Times New Roman" w:cs="Times New Roman"/>
          <w:sz w:val="24"/>
          <w:szCs w:val="24"/>
        </w:rPr>
        <w:t>.</w:t>
      </w:r>
    </w:p>
    <w:p w:rsidR="00882B57" w:rsidRPr="00BD4D0B" w:rsidRDefault="00882B57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D0B">
        <w:rPr>
          <w:rFonts w:ascii="Times New Roman" w:hAnsi="Times New Roman" w:cs="Times New Roman"/>
          <w:sz w:val="24"/>
          <w:szCs w:val="24"/>
        </w:rPr>
        <w:t xml:space="preserve">Расходная часть бюджета сформирована на основе </w:t>
      </w:r>
      <w:r w:rsidR="003B2BF0">
        <w:rPr>
          <w:rFonts w:ascii="Times New Roman" w:hAnsi="Times New Roman" w:cs="Times New Roman"/>
          <w:sz w:val="24"/>
          <w:szCs w:val="24"/>
        </w:rPr>
        <w:t>дв</w:t>
      </w:r>
      <w:r w:rsidR="00A93373" w:rsidRPr="00BD4D0B">
        <w:rPr>
          <w:rFonts w:ascii="Times New Roman" w:hAnsi="Times New Roman" w:cs="Times New Roman"/>
          <w:sz w:val="24"/>
          <w:szCs w:val="24"/>
        </w:rPr>
        <w:t xml:space="preserve">адцати муниципальных программ </w:t>
      </w:r>
      <w:r w:rsidRPr="00BD4D0B">
        <w:rPr>
          <w:rFonts w:ascii="Times New Roman" w:hAnsi="Times New Roman" w:cs="Times New Roman"/>
          <w:sz w:val="24"/>
          <w:szCs w:val="24"/>
        </w:rPr>
        <w:t>(проектов изменений в программы), с учетом основных приоритетов социально-экономического развития</w:t>
      </w:r>
      <w:r w:rsidR="00A93373" w:rsidRPr="00BD4D0B">
        <w:rPr>
          <w:rFonts w:ascii="Times New Roman" w:hAnsi="Times New Roman" w:cs="Times New Roman"/>
          <w:sz w:val="24"/>
          <w:szCs w:val="24"/>
        </w:rPr>
        <w:t xml:space="preserve"> </w:t>
      </w:r>
      <w:r w:rsidRPr="00BD4D0B">
        <w:rPr>
          <w:rFonts w:ascii="Times New Roman" w:hAnsi="Times New Roman" w:cs="Times New Roman"/>
          <w:sz w:val="24"/>
          <w:szCs w:val="24"/>
        </w:rPr>
        <w:t>р</w:t>
      </w:r>
      <w:r w:rsidR="00A93373" w:rsidRPr="00BD4D0B">
        <w:rPr>
          <w:rFonts w:ascii="Times New Roman" w:hAnsi="Times New Roman" w:cs="Times New Roman"/>
          <w:sz w:val="24"/>
          <w:szCs w:val="24"/>
        </w:rPr>
        <w:t>айо</w:t>
      </w:r>
      <w:r w:rsidRPr="00BD4D0B">
        <w:rPr>
          <w:rFonts w:ascii="Times New Roman" w:hAnsi="Times New Roman" w:cs="Times New Roman"/>
          <w:sz w:val="24"/>
          <w:szCs w:val="24"/>
        </w:rPr>
        <w:t>на.</w:t>
      </w:r>
    </w:p>
    <w:p w:rsidR="003B2BF0" w:rsidRDefault="003B2BF0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B57" w:rsidRPr="00BD4D0B" w:rsidRDefault="00882B57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21D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расходов на реализацию </w:t>
      </w:r>
      <w:r w:rsidR="003B2BF0" w:rsidRPr="00DF121D">
        <w:rPr>
          <w:rFonts w:ascii="Times New Roman" w:hAnsi="Times New Roman" w:cs="Times New Roman"/>
          <w:sz w:val="24"/>
          <w:szCs w:val="24"/>
        </w:rPr>
        <w:t>20</w:t>
      </w:r>
      <w:r w:rsidR="00A37758" w:rsidRPr="00DF121D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DF121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93373" w:rsidRPr="00BD4D0B">
        <w:rPr>
          <w:rFonts w:ascii="Times New Roman" w:hAnsi="Times New Roman" w:cs="Times New Roman"/>
          <w:sz w:val="24"/>
          <w:szCs w:val="24"/>
        </w:rPr>
        <w:t xml:space="preserve"> </w:t>
      </w:r>
      <w:r w:rsidRPr="00BD4D0B">
        <w:rPr>
          <w:rFonts w:ascii="Times New Roman" w:hAnsi="Times New Roman" w:cs="Times New Roman"/>
          <w:sz w:val="24"/>
          <w:szCs w:val="24"/>
        </w:rPr>
        <w:t>на 202</w:t>
      </w:r>
      <w:r w:rsidR="003B2BF0">
        <w:rPr>
          <w:rFonts w:ascii="Times New Roman" w:hAnsi="Times New Roman" w:cs="Times New Roman"/>
          <w:sz w:val="24"/>
          <w:szCs w:val="24"/>
        </w:rPr>
        <w:t>3</w:t>
      </w:r>
      <w:r w:rsidRPr="00BD4D0B">
        <w:rPr>
          <w:rFonts w:ascii="Times New Roman" w:hAnsi="Times New Roman" w:cs="Times New Roman"/>
          <w:sz w:val="24"/>
          <w:szCs w:val="24"/>
        </w:rPr>
        <w:t xml:space="preserve"> год состав</w:t>
      </w:r>
      <w:r w:rsidR="00E62833">
        <w:rPr>
          <w:rFonts w:ascii="Times New Roman" w:hAnsi="Times New Roman" w:cs="Times New Roman"/>
          <w:sz w:val="24"/>
          <w:szCs w:val="24"/>
        </w:rPr>
        <w:t>ляет</w:t>
      </w:r>
      <w:r w:rsidR="00A93373" w:rsidRPr="00BD4D0B">
        <w:rPr>
          <w:rFonts w:ascii="Times New Roman" w:hAnsi="Times New Roman" w:cs="Times New Roman"/>
          <w:sz w:val="24"/>
          <w:szCs w:val="24"/>
        </w:rPr>
        <w:t xml:space="preserve"> </w:t>
      </w:r>
      <w:r w:rsidR="003B2BF0">
        <w:rPr>
          <w:rFonts w:ascii="Times New Roman" w:hAnsi="Times New Roman" w:cs="Times New Roman"/>
          <w:sz w:val="24"/>
          <w:szCs w:val="24"/>
        </w:rPr>
        <w:t>3 039 305,2</w:t>
      </w:r>
      <w:r w:rsidR="00A93373" w:rsidRPr="00BD4D0B">
        <w:rPr>
          <w:rFonts w:ascii="Times New Roman" w:hAnsi="Times New Roman" w:cs="Times New Roman"/>
          <w:sz w:val="24"/>
          <w:szCs w:val="24"/>
        </w:rPr>
        <w:t xml:space="preserve"> </w:t>
      </w:r>
      <w:r w:rsidRPr="00BD4D0B">
        <w:rPr>
          <w:rFonts w:ascii="Times New Roman" w:hAnsi="Times New Roman" w:cs="Times New Roman"/>
          <w:sz w:val="24"/>
          <w:szCs w:val="24"/>
        </w:rPr>
        <w:t>тыс. р</w:t>
      </w:r>
      <w:r w:rsidR="00A93373" w:rsidRPr="00BD4D0B">
        <w:rPr>
          <w:rFonts w:ascii="Times New Roman" w:hAnsi="Times New Roman" w:cs="Times New Roman"/>
          <w:sz w:val="24"/>
          <w:szCs w:val="24"/>
        </w:rPr>
        <w:t>уб</w:t>
      </w:r>
      <w:r w:rsidR="003B2BF0">
        <w:rPr>
          <w:rFonts w:ascii="Times New Roman" w:hAnsi="Times New Roman" w:cs="Times New Roman"/>
          <w:sz w:val="24"/>
          <w:szCs w:val="24"/>
        </w:rPr>
        <w:t>.</w:t>
      </w:r>
      <w:r w:rsidRPr="00BD4D0B">
        <w:rPr>
          <w:rFonts w:ascii="Times New Roman" w:hAnsi="Times New Roman" w:cs="Times New Roman"/>
          <w:sz w:val="24"/>
          <w:szCs w:val="24"/>
        </w:rPr>
        <w:t>(</w:t>
      </w:r>
      <w:r w:rsidR="003B2BF0">
        <w:rPr>
          <w:rFonts w:ascii="Times New Roman" w:hAnsi="Times New Roman" w:cs="Times New Roman"/>
          <w:sz w:val="24"/>
          <w:szCs w:val="24"/>
        </w:rPr>
        <w:t>95,8</w:t>
      </w:r>
      <w:r w:rsidRPr="00BD4D0B">
        <w:rPr>
          <w:rFonts w:ascii="Times New Roman" w:hAnsi="Times New Roman" w:cs="Times New Roman"/>
          <w:sz w:val="24"/>
          <w:szCs w:val="24"/>
        </w:rPr>
        <w:t>% в общем объеме расходов), на</w:t>
      </w:r>
      <w:r w:rsidR="00A93373" w:rsidRPr="00BD4D0B">
        <w:rPr>
          <w:rFonts w:ascii="Times New Roman" w:hAnsi="Times New Roman" w:cs="Times New Roman"/>
          <w:sz w:val="24"/>
          <w:szCs w:val="24"/>
        </w:rPr>
        <w:t xml:space="preserve"> </w:t>
      </w:r>
      <w:r w:rsidRPr="00BD4D0B">
        <w:rPr>
          <w:rFonts w:ascii="Times New Roman" w:hAnsi="Times New Roman" w:cs="Times New Roman"/>
          <w:sz w:val="24"/>
          <w:szCs w:val="24"/>
        </w:rPr>
        <w:t>202</w:t>
      </w:r>
      <w:r w:rsidR="003B2BF0">
        <w:rPr>
          <w:rFonts w:ascii="Times New Roman" w:hAnsi="Times New Roman" w:cs="Times New Roman"/>
          <w:sz w:val="24"/>
          <w:szCs w:val="24"/>
        </w:rPr>
        <w:t>4</w:t>
      </w:r>
      <w:r w:rsidRPr="00BD4D0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B2BF0">
        <w:rPr>
          <w:rFonts w:ascii="Times New Roman" w:hAnsi="Times New Roman" w:cs="Times New Roman"/>
          <w:sz w:val="24"/>
          <w:szCs w:val="24"/>
        </w:rPr>
        <w:t>2563595,5</w:t>
      </w:r>
      <w:r w:rsidRPr="00BD4D0B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E62833">
        <w:rPr>
          <w:rFonts w:ascii="Times New Roman" w:hAnsi="Times New Roman" w:cs="Times New Roman"/>
          <w:sz w:val="24"/>
          <w:szCs w:val="24"/>
        </w:rPr>
        <w:t>уб. (</w:t>
      </w:r>
      <w:r w:rsidR="003B2BF0">
        <w:rPr>
          <w:rFonts w:ascii="Times New Roman" w:hAnsi="Times New Roman" w:cs="Times New Roman"/>
          <w:sz w:val="24"/>
          <w:szCs w:val="24"/>
        </w:rPr>
        <w:t>95,3</w:t>
      </w:r>
      <w:r w:rsidRPr="00BD4D0B">
        <w:rPr>
          <w:rFonts w:ascii="Times New Roman" w:hAnsi="Times New Roman" w:cs="Times New Roman"/>
          <w:sz w:val="24"/>
          <w:szCs w:val="24"/>
        </w:rPr>
        <w:t>%), на 202</w:t>
      </w:r>
      <w:r w:rsidR="003B2BF0">
        <w:rPr>
          <w:rFonts w:ascii="Times New Roman" w:hAnsi="Times New Roman" w:cs="Times New Roman"/>
          <w:sz w:val="24"/>
          <w:szCs w:val="24"/>
        </w:rPr>
        <w:t>5</w:t>
      </w:r>
      <w:r w:rsidRPr="00BD4D0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B2BF0">
        <w:rPr>
          <w:rFonts w:ascii="Times New Roman" w:hAnsi="Times New Roman" w:cs="Times New Roman"/>
          <w:sz w:val="24"/>
          <w:szCs w:val="24"/>
        </w:rPr>
        <w:t>2601480,6</w:t>
      </w:r>
      <w:r w:rsidRPr="00BD4D0B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CD4B75">
        <w:rPr>
          <w:rFonts w:ascii="Times New Roman" w:hAnsi="Times New Roman" w:cs="Times New Roman"/>
          <w:sz w:val="24"/>
          <w:szCs w:val="24"/>
        </w:rPr>
        <w:t>уб</w:t>
      </w:r>
      <w:r w:rsidRPr="00BD4D0B">
        <w:rPr>
          <w:rFonts w:ascii="Times New Roman" w:hAnsi="Times New Roman" w:cs="Times New Roman"/>
          <w:sz w:val="24"/>
          <w:szCs w:val="24"/>
        </w:rPr>
        <w:t>. (</w:t>
      </w:r>
      <w:r w:rsidR="003B2BF0">
        <w:rPr>
          <w:rFonts w:ascii="Times New Roman" w:hAnsi="Times New Roman" w:cs="Times New Roman"/>
          <w:sz w:val="24"/>
          <w:szCs w:val="24"/>
        </w:rPr>
        <w:t>94,1</w:t>
      </w:r>
      <w:r w:rsidRPr="00BD4D0B">
        <w:rPr>
          <w:rFonts w:ascii="Times New Roman" w:hAnsi="Times New Roman" w:cs="Times New Roman"/>
          <w:sz w:val="24"/>
          <w:szCs w:val="24"/>
        </w:rPr>
        <w:t>%).</w:t>
      </w:r>
    </w:p>
    <w:p w:rsidR="00882B57" w:rsidRPr="00BD4D0B" w:rsidRDefault="00882B57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21D">
        <w:rPr>
          <w:rFonts w:ascii="Times New Roman" w:hAnsi="Times New Roman" w:cs="Times New Roman"/>
          <w:sz w:val="24"/>
          <w:szCs w:val="24"/>
        </w:rPr>
        <w:t>Объем финансового обеспечения непрограммных направлений</w:t>
      </w:r>
      <w:r w:rsidRPr="00BD4D0B">
        <w:rPr>
          <w:rFonts w:ascii="Times New Roman" w:hAnsi="Times New Roman" w:cs="Times New Roman"/>
          <w:sz w:val="24"/>
          <w:szCs w:val="24"/>
        </w:rPr>
        <w:t xml:space="preserve"> деятельности на 202</w:t>
      </w:r>
      <w:r w:rsidR="003B2BF0">
        <w:rPr>
          <w:rFonts w:ascii="Times New Roman" w:hAnsi="Times New Roman" w:cs="Times New Roman"/>
          <w:sz w:val="24"/>
          <w:szCs w:val="24"/>
        </w:rPr>
        <w:t>3</w:t>
      </w:r>
      <w:r w:rsidR="00E93EE6">
        <w:rPr>
          <w:rFonts w:ascii="Times New Roman" w:hAnsi="Times New Roman" w:cs="Times New Roman"/>
          <w:sz w:val="24"/>
          <w:szCs w:val="24"/>
        </w:rPr>
        <w:t xml:space="preserve"> </w:t>
      </w:r>
      <w:r w:rsidR="00CD4B75">
        <w:rPr>
          <w:rFonts w:ascii="Times New Roman" w:hAnsi="Times New Roman" w:cs="Times New Roman"/>
          <w:sz w:val="24"/>
          <w:szCs w:val="24"/>
        </w:rPr>
        <w:t>год запланирован в сумме</w:t>
      </w:r>
      <w:r w:rsidRPr="00BD4D0B">
        <w:rPr>
          <w:rFonts w:ascii="Times New Roman" w:hAnsi="Times New Roman" w:cs="Times New Roman"/>
          <w:sz w:val="24"/>
          <w:szCs w:val="24"/>
        </w:rPr>
        <w:t xml:space="preserve"> </w:t>
      </w:r>
      <w:r w:rsidR="00546313">
        <w:rPr>
          <w:rFonts w:ascii="Times New Roman" w:hAnsi="Times New Roman" w:cs="Times New Roman"/>
          <w:sz w:val="24"/>
          <w:szCs w:val="24"/>
        </w:rPr>
        <w:t>133493,2</w:t>
      </w:r>
      <w:r w:rsidRPr="00BD4D0B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A37758" w:rsidRPr="00BD4D0B">
        <w:rPr>
          <w:rFonts w:ascii="Times New Roman" w:hAnsi="Times New Roman" w:cs="Times New Roman"/>
          <w:sz w:val="24"/>
          <w:szCs w:val="24"/>
        </w:rPr>
        <w:t>уб</w:t>
      </w:r>
      <w:r w:rsidRPr="00BD4D0B">
        <w:rPr>
          <w:rFonts w:ascii="Times New Roman" w:hAnsi="Times New Roman" w:cs="Times New Roman"/>
          <w:sz w:val="24"/>
          <w:szCs w:val="24"/>
        </w:rPr>
        <w:t>., на 202</w:t>
      </w:r>
      <w:r w:rsidR="00546313">
        <w:rPr>
          <w:rFonts w:ascii="Times New Roman" w:hAnsi="Times New Roman" w:cs="Times New Roman"/>
          <w:sz w:val="24"/>
          <w:szCs w:val="24"/>
        </w:rPr>
        <w:t>4</w:t>
      </w:r>
      <w:r w:rsidRPr="00BD4D0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46313">
        <w:rPr>
          <w:rFonts w:ascii="Times New Roman" w:hAnsi="Times New Roman" w:cs="Times New Roman"/>
          <w:sz w:val="24"/>
          <w:szCs w:val="24"/>
        </w:rPr>
        <w:t>109913,3</w:t>
      </w:r>
      <w:r w:rsidRPr="00BD4D0B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A37758" w:rsidRPr="00BD4D0B">
        <w:rPr>
          <w:rFonts w:ascii="Times New Roman" w:hAnsi="Times New Roman" w:cs="Times New Roman"/>
          <w:sz w:val="24"/>
          <w:szCs w:val="24"/>
        </w:rPr>
        <w:t>уб</w:t>
      </w:r>
      <w:r w:rsidRPr="00BD4D0B">
        <w:rPr>
          <w:rFonts w:ascii="Times New Roman" w:hAnsi="Times New Roman" w:cs="Times New Roman"/>
          <w:sz w:val="24"/>
          <w:szCs w:val="24"/>
        </w:rPr>
        <w:t>., на 202</w:t>
      </w:r>
      <w:r w:rsidR="00546313">
        <w:rPr>
          <w:rFonts w:ascii="Times New Roman" w:hAnsi="Times New Roman" w:cs="Times New Roman"/>
          <w:sz w:val="24"/>
          <w:szCs w:val="24"/>
        </w:rPr>
        <w:t>5</w:t>
      </w:r>
      <w:r w:rsidRPr="00BD4D0B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A37758" w:rsidRPr="00BD4D0B">
        <w:rPr>
          <w:rFonts w:ascii="Times New Roman" w:hAnsi="Times New Roman" w:cs="Times New Roman"/>
          <w:sz w:val="24"/>
          <w:szCs w:val="24"/>
        </w:rPr>
        <w:t xml:space="preserve"> </w:t>
      </w:r>
      <w:r w:rsidR="00546313">
        <w:rPr>
          <w:rFonts w:ascii="Times New Roman" w:hAnsi="Times New Roman" w:cs="Times New Roman"/>
          <w:sz w:val="24"/>
          <w:szCs w:val="24"/>
        </w:rPr>
        <w:t>123493,1</w:t>
      </w:r>
      <w:r w:rsidR="00A37758" w:rsidRPr="00BD4D0B">
        <w:rPr>
          <w:rFonts w:ascii="Times New Roman" w:hAnsi="Times New Roman" w:cs="Times New Roman"/>
          <w:sz w:val="24"/>
          <w:szCs w:val="24"/>
        </w:rPr>
        <w:t xml:space="preserve"> </w:t>
      </w:r>
      <w:r w:rsidRPr="00BD4D0B">
        <w:rPr>
          <w:rFonts w:ascii="Times New Roman" w:hAnsi="Times New Roman" w:cs="Times New Roman"/>
          <w:sz w:val="24"/>
          <w:szCs w:val="24"/>
        </w:rPr>
        <w:t>тыс. р</w:t>
      </w:r>
      <w:r w:rsidR="00A37758" w:rsidRPr="00BD4D0B">
        <w:rPr>
          <w:rFonts w:ascii="Times New Roman" w:hAnsi="Times New Roman" w:cs="Times New Roman"/>
          <w:sz w:val="24"/>
          <w:szCs w:val="24"/>
        </w:rPr>
        <w:t>уб</w:t>
      </w:r>
      <w:r w:rsidRPr="00BD4D0B">
        <w:rPr>
          <w:rFonts w:ascii="Times New Roman" w:hAnsi="Times New Roman" w:cs="Times New Roman"/>
          <w:sz w:val="24"/>
          <w:szCs w:val="24"/>
        </w:rPr>
        <w:t>.</w:t>
      </w:r>
    </w:p>
    <w:p w:rsidR="00E93EE6" w:rsidRDefault="00E93EE6" w:rsidP="001E6B4F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274">
        <w:rPr>
          <w:rFonts w:ascii="Times New Roman" w:hAnsi="Times New Roman" w:cs="Times New Roman"/>
          <w:sz w:val="24"/>
          <w:szCs w:val="24"/>
        </w:rPr>
        <w:t>В соответствии</w:t>
      </w:r>
      <w:r w:rsidRPr="00E33655">
        <w:rPr>
          <w:rFonts w:ascii="Times New Roman" w:hAnsi="Times New Roman" w:cs="Times New Roman"/>
          <w:sz w:val="24"/>
          <w:szCs w:val="24"/>
        </w:rPr>
        <w:t xml:space="preserve"> с абзацем 7 пункта 3 статьи 184.1 </w:t>
      </w:r>
      <w:r w:rsidRPr="00E33655">
        <w:rPr>
          <w:rFonts w:ascii="Times New Roman" w:hAnsi="Times New Roman" w:cs="Times New Roman"/>
          <w:bCs/>
          <w:sz w:val="24"/>
          <w:szCs w:val="24"/>
        </w:rPr>
        <w:t xml:space="preserve">Бюджетного кодекса Российской Федерации, </w:t>
      </w:r>
      <w:r w:rsidRPr="00E33655">
        <w:rPr>
          <w:rFonts w:ascii="Times New Roman" w:hAnsi="Times New Roman" w:cs="Times New Roman"/>
          <w:sz w:val="24"/>
          <w:szCs w:val="24"/>
        </w:rPr>
        <w:t xml:space="preserve">в </w:t>
      </w:r>
      <w:r w:rsidRPr="00166B3F">
        <w:rPr>
          <w:rFonts w:ascii="Times New Roman" w:hAnsi="Times New Roman" w:cs="Times New Roman"/>
          <w:sz w:val="24"/>
          <w:szCs w:val="24"/>
        </w:rPr>
        <w:t xml:space="preserve">общем объеме </w:t>
      </w:r>
      <w:r w:rsidR="00FE1115">
        <w:rPr>
          <w:rFonts w:ascii="Times New Roman" w:hAnsi="Times New Roman" w:cs="Times New Roman"/>
          <w:sz w:val="24"/>
          <w:szCs w:val="24"/>
        </w:rPr>
        <w:t>расходов на плановый период 202</w:t>
      </w:r>
      <w:r w:rsidR="00546313">
        <w:rPr>
          <w:rFonts w:ascii="Times New Roman" w:hAnsi="Times New Roman" w:cs="Times New Roman"/>
          <w:sz w:val="24"/>
          <w:szCs w:val="24"/>
        </w:rPr>
        <w:t>4</w:t>
      </w:r>
      <w:r w:rsidRPr="00166B3F">
        <w:rPr>
          <w:rFonts w:ascii="Times New Roman" w:hAnsi="Times New Roman" w:cs="Times New Roman"/>
          <w:sz w:val="24"/>
          <w:szCs w:val="24"/>
        </w:rPr>
        <w:t xml:space="preserve"> и 202</w:t>
      </w:r>
      <w:r w:rsidR="00546313">
        <w:rPr>
          <w:rFonts w:ascii="Times New Roman" w:hAnsi="Times New Roman" w:cs="Times New Roman"/>
          <w:sz w:val="24"/>
          <w:szCs w:val="24"/>
        </w:rPr>
        <w:t>5</w:t>
      </w:r>
      <w:r w:rsidRPr="00166B3F">
        <w:rPr>
          <w:rFonts w:ascii="Times New Roman" w:hAnsi="Times New Roman" w:cs="Times New Roman"/>
          <w:sz w:val="24"/>
          <w:szCs w:val="24"/>
        </w:rPr>
        <w:t xml:space="preserve"> годов запланированы  условно утверждаемые расходы в сумме: на 202</w:t>
      </w:r>
      <w:r w:rsidR="00546313">
        <w:rPr>
          <w:rFonts w:ascii="Times New Roman" w:hAnsi="Times New Roman" w:cs="Times New Roman"/>
          <w:sz w:val="24"/>
          <w:szCs w:val="24"/>
        </w:rPr>
        <w:t>4</w:t>
      </w:r>
      <w:r w:rsidRPr="00166B3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E1115">
        <w:rPr>
          <w:rFonts w:ascii="Times New Roman" w:hAnsi="Times New Roman" w:cs="Times New Roman"/>
          <w:sz w:val="24"/>
          <w:szCs w:val="24"/>
        </w:rPr>
        <w:t>1</w:t>
      </w:r>
      <w:r w:rsidR="00546313">
        <w:rPr>
          <w:rFonts w:ascii="Times New Roman" w:hAnsi="Times New Roman" w:cs="Times New Roman"/>
          <w:sz w:val="24"/>
          <w:szCs w:val="24"/>
        </w:rPr>
        <w:t xml:space="preserve">6 </w:t>
      </w:r>
      <w:r w:rsidR="00FE1115">
        <w:rPr>
          <w:rFonts w:ascii="Times New Roman" w:hAnsi="Times New Roman" w:cs="Times New Roman"/>
          <w:sz w:val="24"/>
          <w:szCs w:val="24"/>
        </w:rPr>
        <w:t>500,0</w:t>
      </w:r>
      <w:r w:rsidRPr="00166B3F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546313">
        <w:rPr>
          <w:rFonts w:ascii="Times New Roman" w:hAnsi="Times New Roman" w:cs="Times New Roman"/>
          <w:sz w:val="24"/>
          <w:szCs w:val="24"/>
        </w:rPr>
        <w:t>5 год – 40 000</w:t>
      </w:r>
      <w:r w:rsidRPr="00166B3F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9C6731" w:rsidRPr="00166B3F">
        <w:rPr>
          <w:rFonts w:ascii="Times New Roman" w:hAnsi="Times New Roman" w:cs="Times New Roman"/>
          <w:sz w:val="24"/>
          <w:szCs w:val="24"/>
        </w:rPr>
        <w:t>Принимая во внимание</w:t>
      </w:r>
      <w:r w:rsidR="009C6731" w:rsidRPr="00166B3F">
        <w:rPr>
          <w:rFonts w:ascii="Times New Roman" w:hAnsi="Times New Roman" w:cs="Times New Roman"/>
          <w:bCs/>
          <w:sz w:val="24"/>
          <w:szCs w:val="24"/>
        </w:rPr>
        <w:t xml:space="preserve"> положения пункта 5 статьи 184.1 Бюджетного кодекса Российской Федерации, данные</w:t>
      </w:r>
      <w:r w:rsidR="009C6731" w:rsidRPr="00E33655">
        <w:rPr>
          <w:rFonts w:ascii="Times New Roman" w:hAnsi="Times New Roman" w:cs="Times New Roman"/>
          <w:bCs/>
          <w:sz w:val="24"/>
          <w:szCs w:val="24"/>
        </w:rPr>
        <w:t xml:space="preserve"> расходы не учтены при распределении </w:t>
      </w:r>
      <w:r w:rsidR="00BD2294">
        <w:rPr>
          <w:rFonts w:ascii="Times New Roman" w:hAnsi="Times New Roman" w:cs="Times New Roman"/>
          <w:bCs/>
          <w:sz w:val="24"/>
          <w:szCs w:val="24"/>
        </w:rPr>
        <w:t xml:space="preserve">расходов </w:t>
      </w:r>
      <w:r w:rsidR="009C6731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9C6731" w:rsidRPr="00E33655">
        <w:rPr>
          <w:rFonts w:ascii="Times New Roman" w:hAnsi="Times New Roman" w:cs="Times New Roman"/>
          <w:bCs/>
          <w:sz w:val="24"/>
          <w:szCs w:val="24"/>
        </w:rPr>
        <w:t>бюджетн</w:t>
      </w:r>
      <w:r w:rsidR="009C6731">
        <w:rPr>
          <w:rFonts w:ascii="Times New Roman" w:hAnsi="Times New Roman" w:cs="Times New Roman"/>
          <w:bCs/>
          <w:sz w:val="24"/>
          <w:szCs w:val="24"/>
        </w:rPr>
        <w:t>ой</w:t>
      </w:r>
      <w:r w:rsidR="009C6731" w:rsidRPr="00E336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6731">
        <w:rPr>
          <w:rFonts w:ascii="Times New Roman" w:hAnsi="Times New Roman" w:cs="Times New Roman"/>
          <w:bCs/>
          <w:sz w:val="24"/>
          <w:szCs w:val="24"/>
        </w:rPr>
        <w:t>классификацией</w:t>
      </w:r>
      <w:r w:rsidR="009C6731" w:rsidRPr="00E33655">
        <w:rPr>
          <w:rFonts w:ascii="Times New Roman" w:hAnsi="Times New Roman" w:cs="Times New Roman"/>
          <w:bCs/>
          <w:sz w:val="24"/>
          <w:szCs w:val="24"/>
        </w:rPr>
        <w:t>.</w:t>
      </w:r>
      <w:r w:rsidR="00E37C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2BAA" w:rsidRDefault="005F2BAA" w:rsidP="001E6B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Приказами Финансового управления до главных распорядителей бюджетных средств доведены предельные объемы бюджетных ассигнований. Б</w:t>
      </w:r>
      <w:r w:rsidRPr="00050675">
        <w:rPr>
          <w:rFonts w:ascii="Times New Roman" w:hAnsi="Times New Roman" w:cs="Times New Roman"/>
          <w:sz w:val="24"/>
          <w:szCs w:val="24"/>
        </w:rPr>
        <w:t>юджетные заявки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0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50675">
        <w:rPr>
          <w:rFonts w:ascii="Times New Roman" w:hAnsi="Times New Roman" w:cs="Times New Roman"/>
          <w:sz w:val="24"/>
          <w:szCs w:val="24"/>
        </w:rPr>
        <w:t>редставленные главными распорядителями бюджетных сре</w:t>
      </w:r>
      <w:proofErr w:type="gramStart"/>
      <w:r w:rsidRPr="00050675">
        <w:rPr>
          <w:rFonts w:ascii="Times New Roman" w:hAnsi="Times New Roman" w:cs="Times New Roman"/>
          <w:sz w:val="24"/>
          <w:szCs w:val="24"/>
        </w:rPr>
        <w:t xml:space="preserve">дств в 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050675">
        <w:rPr>
          <w:rFonts w:ascii="Times New Roman" w:hAnsi="Times New Roman" w:cs="Times New Roman"/>
          <w:sz w:val="24"/>
          <w:szCs w:val="24"/>
        </w:rPr>
        <w:t>инансовое управление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0675">
        <w:rPr>
          <w:rFonts w:ascii="Times New Roman" w:hAnsi="Times New Roman" w:cs="Times New Roman"/>
          <w:sz w:val="24"/>
          <w:szCs w:val="24"/>
        </w:rPr>
        <w:t xml:space="preserve"> превышают прогнозируемые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50675">
        <w:rPr>
          <w:rFonts w:ascii="Times New Roman" w:hAnsi="Times New Roman" w:cs="Times New Roman"/>
          <w:sz w:val="24"/>
          <w:szCs w:val="24"/>
        </w:rPr>
        <w:t xml:space="preserve">уммы, определенные  проектом 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050675">
        <w:rPr>
          <w:rFonts w:ascii="Times New Roman" w:hAnsi="Times New Roman" w:cs="Times New Roman"/>
          <w:sz w:val="24"/>
          <w:szCs w:val="24"/>
        </w:rPr>
        <w:t>о бюджете.</w:t>
      </w:r>
      <w:r>
        <w:rPr>
          <w:rFonts w:ascii="Times New Roman" w:hAnsi="Times New Roman" w:cs="Times New Roman"/>
          <w:sz w:val="24"/>
          <w:szCs w:val="24"/>
        </w:rPr>
        <w:t xml:space="preserve"> Планирование расходов осуществлено на исполнение действующих расходных обязательств и принимаемых расходных обязательств.</w:t>
      </w:r>
    </w:p>
    <w:p w:rsidR="000C4F8C" w:rsidRPr="00E33655" w:rsidRDefault="005F2BAA" w:rsidP="001E6B4F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BC4">
        <w:rPr>
          <w:rFonts w:ascii="Times New Roman" w:hAnsi="Times New Roman" w:cs="Times New Roman"/>
          <w:sz w:val="24"/>
          <w:szCs w:val="24"/>
        </w:rPr>
        <w:t>Для расчет</w:t>
      </w:r>
      <w:r w:rsidR="00FE1115">
        <w:rPr>
          <w:rFonts w:ascii="Times New Roman" w:hAnsi="Times New Roman" w:cs="Times New Roman"/>
          <w:sz w:val="24"/>
          <w:szCs w:val="24"/>
        </w:rPr>
        <w:t>а бюджетных ассигнований на 202</w:t>
      </w:r>
      <w:r w:rsidR="00546313">
        <w:rPr>
          <w:rFonts w:ascii="Times New Roman" w:hAnsi="Times New Roman" w:cs="Times New Roman"/>
          <w:sz w:val="24"/>
          <w:szCs w:val="24"/>
        </w:rPr>
        <w:t>3</w:t>
      </w:r>
      <w:r w:rsidRPr="00C76BC4">
        <w:rPr>
          <w:rFonts w:ascii="Times New Roman" w:hAnsi="Times New Roman" w:cs="Times New Roman"/>
          <w:sz w:val="24"/>
          <w:szCs w:val="24"/>
        </w:rPr>
        <w:t xml:space="preserve"> год в качестве «базовых» приняты показатели сводной бюджетной росписи бюджета по состоянию на </w:t>
      </w:r>
      <w:r w:rsidRPr="00BD5118">
        <w:rPr>
          <w:rFonts w:ascii="Times New Roman" w:hAnsi="Times New Roman" w:cs="Times New Roman"/>
          <w:sz w:val="24"/>
          <w:szCs w:val="24"/>
        </w:rPr>
        <w:t xml:space="preserve">1 </w:t>
      </w:r>
      <w:r w:rsidR="00BD5118" w:rsidRPr="00BD5118">
        <w:rPr>
          <w:rFonts w:ascii="Times New Roman" w:hAnsi="Times New Roman" w:cs="Times New Roman"/>
          <w:sz w:val="24"/>
          <w:szCs w:val="24"/>
        </w:rPr>
        <w:t>июл</w:t>
      </w:r>
      <w:r w:rsidRPr="00BD5118">
        <w:rPr>
          <w:rFonts w:ascii="Times New Roman" w:hAnsi="Times New Roman" w:cs="Times New Roman"/>
          <w:sz w:val="24"/>
          <w:szCs w:val="24"/>
        </w:rPr>
        <w:t>я</w:t>
      </w:r>
      <w:r w:rsidRPr="00C76BC4">
        <w:rPr>
          <w:rFonts w:ascii="Times New Roman" w:hAnsi="Times New Roman" w:cs="Times New Roman"/>
          <w:sz w:val="24"/>
          <w:szCs w:val="24"/>
        </w:rPr>
        <w:t xml:space="preserve">  202</w:t>
      </w:r>
      <w:r w:rsidR="00546313">
        <w:rPr>
          <w:rFonts w:ascii="Times New Roman" w:hAnsi="Times New Roman" w:cs="Times New Roman"/>
          <w:sz w:val="24"/>
          <w:szCs w:val="24"/>
        </w:rPr>
        <w:t>2</w:t>
      </w:r>
      <w:r w:rsidRPr="00C76BC4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Расходы на заработную плату</w:t>
      </w:r>
      <w:r w:rsidR="00546313">
        <w:rPr>
          <w:rFonts w:ascii="Times New Roman" w:hAnsi="Times New Roman" w:cs="Times New Roman"/>
          <w:sz w:val="24"/>
          <w:szCs w:val="24"/>
        </w:rPr>
        <w:t xml:space="preserve"> запланированы только на 10</w:t>
      </w:r>
      <w:r w:rsidR="00865A22">
        <w:rPr>
          <w:rFonts w:ascii="Times New Roman" w:hAnsi="Times New Roman" w:cs="Times New Roman"/>
          <w:sz w:val="24"/>
          <w:szCs w:val="24"/>
        </w:rPr>
        <w:t xml:space="preserve"> месяцев,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A2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оплату коммунальных услуг</w:t>
      </w:r>
      <w:r w:rsidR="00865A22">
        <w:rPr>
          <w:rFonts w:ascii="Times New Roman" w:hAnsi="Times New Roman" w:cs="Times New Roman"/>
          <w:sz w:val="24"/>
          <w:szCs w:val="24"/>
        </w:rPr>
        <w:t xml:space="preserve"> – на </w:t>
      </w:r>
      <w:r w:rsidR="00546313">
        <w:rPr>
          <w:rFonts w:ascii="Times New Roman" w:hAnsi="Times New Roman" w:cs="Times New Roman"/>
          <w:sz w:val="24"/>
          <w:szCs w:val="24"/>
        </w:rPr>
        <w:t>10</w:t>
      </w:r>
      <w:r w:rsidR="00865A22">
        <w:rPr>
          <w:rFonts w:ascii="Times New Roman" w:hAnsi="Times New Roman" w:cs="Times New Roman"/>
          <w:sz w:val="24"/>
          <w:szCs w:val="24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4F8C" w:rsidRPr="00E33655">
        <w:rPr>
          <w:rFonts w:ascii="Times New Roman" w:hAnsi="Times New Roman" w:cs="Times New Roman"/>
          <w:bCs/>
          <w:sz w:val="24"/>
          <w:szCs w:val="24"/>
        </w:rPr>
        <w:t>Объем бюджетных ассигнований на 202</w:t>
      </w:r>
      <w:r w:rsidR="00546313">
        <w:rPr>
          <w:rFonts w:ascii="Times New Roman" w:hAnsi="Times New Roman" w:cs="Times New Roman"/>
          <w:bCs/>
          <w:sz w:val="24"/>
          <w:szCs w:val="24"/>
        </w:rPr>
        <w:t>3</w:t>
      </w:r>
      <w:r w:rsidR="000C4F8C" w:rsidRPr="00E33655">
        <w:rPr>
          <w:rFonts w:ascii="Times New Roman" w:hAnsi="Times New Roman" w:cs="Times New Roman"/>
          <w:bCs/>
          <w:sz w:val="24"/>
          <w:szCs w:val="24"/>
        </w:rPr>
        <w:t>-202</w:t>
      </w:r>
      <w:r w:rsidR="00546313">
        <w:rPr>
          <w:rFonts w:ascii="Times New Roman" w:hAnsi="Times New Roman" w:cs="Times New Roman"/>
          <w:bCs/>
          <w:sz w:val="24"/>
          <w:szCs w:val="24"/>
        </w:rPr>
        <w:t>5</w:t>
      </w:r>
      <w:r w:rsidR="000C4F8C" w:rsidRPr="00E33655">
        <w:rPr>
          <w:rFonts w:ascii="Times New Roman" w:hAnsi="Times New Roman" w:cs="Times New Roman"/>
          <w:bCs/>
          <w:sz w:val="24"/>
          <w:szCs w:val="24"/>
        </w:rPr>
        <w:t xml:space="preserve"> годы, источником финансового обеспечения которых являются межбюджетные трансферты из областного бюджета, запланирован в соответствии с проектом областного бюджета </w:t>
      </w:r>
      <w:r w:rsidR="000C4F8C">
        <w:rPr>
          <w:rFonts w:ascii="Times New Roman" w:hAnsi="Times New Roman" w:cs="Times New Roman"/>
          <w:bCs/>
          <w:sz w:val="24"/>
          <w:szCs w:val="24"/>
        </w:rPr>
        <w:t>на 202</w:t>
      </w:r>
      <w:r w:rsidR="00546313">
        <w:rPr>
          <w:rFonts w:ascii="Times New Roman" w:hAnsi="Times New Roman" w:cs="Times New Roman"/>
          <w:bCs/>
          <w:sz w:val="24"/>
          <w:szCs w:val="24"/>
        </w:rPr>
        <w:t>3</w:t>
      </w:r>
      <w:r w:rsidR="000C4F8C" w:rsidRPr="00E33655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865A22"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202</w:t>
      </w:r>
      <w:r w:rsidR="00546313">
        <w:rPr>
          <w:rFonts w:ascii="Times New Roman" w:hAnsi="Times New Roman" w:cs="Times New Roman"/>
          <w:bCs/>
          <w:sz w:val="24"/>
          <w:szCs w:val="24"/>
        </w:rPr>
        <w:t>4</w:t>
      </w:r>
      <w:r w:rsidR="000C4F8C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546313">
        <w:rPr>
          <w:rFonts w:ascii="Times New Roman" w:hAnsi="Times New Roman" w:cs="Times New Roman"/>
          <w:bCs/>
          <w:sz w:val="24"/>
          <w:szCs w:val="24"/>
        </w:rPr>
        <w:t>5</w:t>
      </w:r>
      <w:r w:rsidR="00865A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F8C">
        <w:rPr>
          <w:rFonts w:ascii="Times New Roman" w:hAnsi="Times New Roman" w:cs="Times New Roman"/>
          <w:bCs/>
          <w:sz w:val="24"/>
          <w:szCs w:val="24"/>
        </w:rPr>
        <w:t>годов.</w:t>
      </w:r>
      <w:r w:rsidR="000C4F8C" w:rsidRPr="00E336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2507" w:rsidRPr="00BD4D0B" w:rsidRDefault="00BD4D0B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D0B">
        <w:rPr>
          <w:rFonts w:ascii="Times New Roman" w:hAnsi="Times New Roman" w:cs="Times New Roman"/>
          <w:sz w:val="24"/>
          <w:szCs w:val="24"/>
        </w:rPr>
        <w:t>Перечень муниципальных программ с объемами их финансирования</w:t>
      </w:r>
      <w:r w:rsidR="00052257">
        <w:rPr>
          <w:rFonts w:ascii="Times New Roman" w:hAnsi="Times New Roman" w:cs="Times New Roman"/>
          <w:sz w:val="24"/>
          <w:szCs w:val="24"/>
        </w:rPr>
        <w:t xml:space="preserve"> на 202</w:t>
      </w:r>
      <w:r w:rsidR="003B7B42">
        <w:rPr>
          <w:rFonts w:ascii="Times New Roman" w:hAnsi="Times New Roman" w:cs="Times New Roman"/>
          <w:sz w:val="24"/>
          <w:szCs w:val="24"/>
        </w:rPr>
        <w:t>2</w:t>
      </w:r>
      <w:r w:rsidR="0080368D">
        <w:rPr>
          <w:rFonts w:ascii="Times New Roman" w:hAnsi="Times New Roman" w:cs="Times New Roman"/>
          <w:sz w:val="24"/>
          <w:szCs w:val="24"/>
        </w:rPr>
        <w:t>-</w:t>
      </w:r>
      <w:r w:rsidR="00052257">
        <w:rPr>
          <w:rFonts w:ascii="Times New Roman" w:hAnsi="Times New Roman" w:cs="Times New Roman"/>
          <w:sz w:val="24"/>
          <w:szCs w:val="24"/>
        </w:rPr>
        <w:t>202</w:t>
      </w:r>
      <w:r w:rsidR="0080368D">
        <w:rPr>
          <w:rFonts w:ascii="Times New Roman" w:hAnsi="Times New Roman" w:cs="Times New Roman"/>
          <w:sz w:val="24"/>
          <w:szCs w:val="24"/>
        </w:rPr>
        <w:t>5</w:t>
      </w:r>
      <w:r w:rsidR="00052257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BD4D0B">
        <w:rPr>
          <w:rFonts w:ascii="Times New Roman" w:hAnsi="Times New Roman" w:cs="Times New Roman"/>
          <w:sz w:val="24"/>
          <w:szCs w:val="24"/>
        </w:rPr>
        <w:t xml:space="preserve"> приведен в таблице:</w:t>
      </w:r>
    </w:p>
    <w:p w:rsidR="00BD4D0B" w:rsidRDefault="00BD4D0B" w:rsidP="00BD4D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D0B">
        <w:rPr>
          <w:rFonts w:ascii="Times New Roman" w:hAnsi="Times New Roman" w:cs="Times New Roman"/>
          <w:sz w:val="24"/>
          <w:szCs w:val="24"/>
        </w:rPr>
        <w:t>тыс.</w:t>
      </w:r>
      <w:r w:rsidR="00277CD0">
        <w:rPr>
          <w:rFonts w:ascii="Times New Roman" w:hAnsi="Times New Roman" w:cs="Times New Roman"/>
          <w:sz w:val="24"/>
          <w:szCs w:val="24"/>
        </w:rPr>
        <w:t xml:space="preserve"> </w:t>
      </w:r>
      <w:r w:rsidRPr="00BD4D0B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928" w:type="dxa"/>
        <w:tblInd w:w="103" w:type="dxa"/>
        <w:tblLayout w:type="fixed"/>
        <w:tblLook w:val="04A0"/>
      </w:tblPr>
      <w:tblGrid>
        <w:gridCol w:w="431"/>
        <w:gridCol w:w="4110"/>
        <w:gridCol w:w="1276"/>
        <w:gridCol w:w="1418"/>
        <w:gridCol w:w="1417"/>
        <w:gridCol w:w="1276"/>
      </w:tblGrid>
      <w:tr w:rsidR="00A115DD" w:rsidRPr="00A115DD" w:rsidTr="00A115DD">
        <w:trPr>
          <w:trHeight w:val="47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DD" w:rsidRPr="00A115DD" w:rsidRDefault="00A115DD" w:rsidP="00A1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A11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A11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DD" w:rsidRPr="00A115DD" w:rsidRDefault="00A115DD" w:rsidP="00A1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DD" w:rsidRPr="00A115DD" w:rsidRDefault="00A115DD" w:rsidP="00A1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2022г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DD" w:rsidRPr="00A115DD" w:rsidRDefault="00A115DD" w:rsidP="00A115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Ассигнования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DD" w:rsidRPr="00A115DD" w:rsidRDefault="00A115DD" w:rsidP="00A115D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Ассигнования 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DD" w:rsidRPr="00A115DD" w:rsidRDefault="00A115DD" w:rsidP="00A11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Ассигнования 2025 год</w:t>
            </w:r>
          </w:p>
        </w:tc>
      </w:tr>
      <w:tr w:rsidR="00A115DD" w:rsidRPr="00A115DD" w:rsidTr="00A115DD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3 908 091,6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3 039 305,2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20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2 56</w:t>
            </w:r>
            <w:r w:rsidR="00206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A1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06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A1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2 601 480,6</w:t>
            </w:r>
          </w:p>
        </w:tc>
      </w:tr>
      <w:tr w:rsidR="00A115DD" w:rsidRPr="00A115DD" w:rsidTr="00A115DD">
        <w:trPr>
          <w:trHeight w:val="8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"Управление муниципальным имуществом муниципального образования "Нижнеудинский район"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96 801,5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72 700,0</w:t>
            </w:r>
          </w:p>
        </w:tc>
      </w:tr>
      <w:tr w:rsidR="00A115DD" w:rsidRPr="00A115DD" w:rsidTr="00A115DD">
        <w:trPr>
          <w:trHeight w:val="7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"Управление муниципальными финансами муниципального образования "Нижнеудинский район"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344 117,9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352 013,8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289 671,5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298 043,7</w:t>
            </w:r>
          </w:p>
        </w:tc>
      </w:tr>
      <w:tr w:rsidR="00A115DD" w:rsidRPr="00A115DD" w:rsidTr="00A115DD">
        <w:trPr>
          <w:trHeight w:val="84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"Содействие развитию экономического потенциала на территории Нижнеудинского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6 471,6</w:t>
            </w:r>
          </w:p>
        </w:tc>
      </w:tr>
      <w:tr w:rsidR="00A115DD" w:rsidRPr="00A115DD" w:rsidTr="00A115DD">
        <w:trPr>
          <w:trHeight w:val="8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"Энергосбережение и повышение энергетической эффективности в муниципальном образовании "Нижнеудинский район"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1 400,0</w:t>
            </w:r>
          </w:p>
        </w:tc>
      </w:tr>
      <w:tr w:rsidR="00A115DD" w:rsidRPr="00A115DD" w:rsidTr="00B371C6">
        <w:trPr>
          <w:trHeight w:val="7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"Развитие автомобильных дорог общего пользования местного значения муниципального образования "Нижнеудинский район"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83 334,5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26 075,0</w:t>
            </w:r>
          </w:p>
        </w:tc>
      </w:tr>
      <w:tr w:rsidR="00A115DD" w:rsidRPr="00A115DD" w:rsidTr="00B371C6">
        <w:trPr>
          <w:trHeight w:val="5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"Жизнеобеспечение коренных малочисленных народов - </w:t>
            </w:r>
            <w:proofErr w:type="spellStart"/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тофаларов</w:t>
            </w:r>
            <w:proofErr w:type="spellEnd"/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Нижнеудинском</w:t>
            </w:r>
            <w:proofErr w:type="gramEnd"/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116 997,7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58 010,4</w:t>
            </w:r>
          </w:p>
        </w:tc>
      </w:tr>
      <w:tr w:rsidR="00A115DD" w:rsidRPr="00A115DD" w:rsidTr="00B371C6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"Безопасность"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9 678,9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A115DD" w:rsidRPr="00A115DD" w:rsidTr="00A115DD">
        <w:trPr>
          <w:trHeight w:val="8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"Охрана окружающей среды на территории муниципального образования "Нижнеудинский район"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71503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115DD"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F957B2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115DD"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F957B2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115DD"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524,0</w:t>
            </w:r>
          </w:p>
        </w:tc>
      </w:tr>
      <w:tr w:rsidR="00A115DD" w:rsidRPr="00A115DD" w:rsidTr="00A115DD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"Развитие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2 341 701,9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7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</w:t>
            </w:r>
            <w:r w:rsidR="00A71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F9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</w:t>
            </w:r>
            <w:r w:rsidR="00F9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F95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</w:t>
            </w:r>
            <w:r w:rsidR="00F95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932,1</w:t>
            </w:r>
          </w:p>
        </w:tc>
      </w:tr>
      <w:tr w:rsidR="00A115DD" w:rsidRPr="00A115DD" w:rsidTr="00A115DD">
        <w:trPr>
          <w:trHeight w:val="7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"Развитие некоммерческого сектора в муниципальном образовании "Нижнеудинский район"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A115DD" w:rsidRPr="00A115DD" w:rsidTr="00A115DD">
        <w:trPr>
          <w:trHeight w:val="5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"Доступная среда для </w:t>
            </w:r>
            <w:proofErr w:type="spellStart"/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групп населения"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</w:tr>
      <w:tr w:rsidR="00A115DD" w:rsidRPr="00A115DD" w:rsidTr="00A115DD">
        <w:trPr>
          <w:trHeight w:val="5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"Профилактика социально-негативных явлений </w:t>
            </w:r>
            <w:proofErr w:type="gramStart"/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Нижнеудинском</w:t>
            </w:r>
            <w:proofErr w:type="gramEnd"/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1 678,0</w:t>
            </w:r>
          </w:p>
        </w:tc>
      </w:tr>
      <w:tr w:rsidR="00A115DD" w:rsidRPr="00A115DD" w:rsidTr="00A115DD">
        <w:trPr>
          <w:trHeight w:val="5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"Культура, спорт и молодежная политика Нижнеудинского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213 738,2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193 114,3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146 814,3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161 245,8</w:t>
            </w:r>
          </w:p>
        </w:tc>
      </w:tr>
      <w:tr w:rsidR="00A115DD" w:rsidRPr="00A115DD" w:rsidTr="00A115DD">
        <w:trPr>
          <w:trHeight w:val="103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2 525,0</w:t>
            </w:r>
          </w:p>
        </w:tc>
      </w:tr>
      <w:tr w:rsidR="00A115DD" w:rsidRPr="00A115DD" w:rsidTr="00A115DD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"Молодым специалистам - доступное жилье"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A115DD" w:rsidRPr="00A115DD" w:rsidTr="00A115DD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"Молодым семьям - доступное жилье"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A115DD" w:rsidRPr="00A115DD" w:rsidTr="00A115DD">
        <w:trPr>
          <w:trHeight w:val="7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"Строительство, реконструкция, капитальный ремонт объектов муниципальной собственности МО "Нижнеудинский район"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680 322,8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224 421,8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</w:t>
            </w:r>
          </w:p>
        </w:tc>
      </w:tr>
      <w:tr w:rsidR="00A115DD" w:rsidRPr="00A115DD" w:rsidTr="00A115DD">
        <w:trPr>
          <w:trHeight w:val="5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"Защита прав потребителей </w:t>
            </w:r>
            <w:proofErr w:type="gramStart"/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Нижнеудинском</w:t>
            </w:r>
            <w:proofErr w:type="gramEnd"/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A115DD" w:rsidRPr="00A115DD" w:rsidTr="00A115DD">
        <w:trPr>
          <w:trHeight w:val="7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"Реализация государственной национальной политики в муниципальном образовании "Нижнеудинский район"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A115DD" w:rsidRPr="00A115DD" w:rsidTr="00A115DD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"Здоровье"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DD" w:rsidRPr="00A115DD" w:rsidRDefault="00A115DD" w:rsidP="00A11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2 080,0</w:t>
            </w:r>
          </w:p>
        </w:tc>
      </w:tr>
      <w:tr w:rsidR="00B371C6" w:rsidRPr="00A115DD" w:rsidTr="00B371C6">
        <w:trPr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71C6" w:rsidRPr="00A115DD" w:rsidRDefault="00B371C6" w:rsidP="00B37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C6" w:rsidRPr="00A115DD" w:rsidRDefault="00B371C6" w:rsidP="00B37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3 908 091,6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C6" w:rsidRPr="00A115DD" w:rsidRDefault="00B371C6" w:rsidP="00B37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3 039 305,2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C6" w:rsidRPr="00A115DD" w:rsidRDefault="00B371C6" w:rsidP="00B37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A1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A1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C6" w:rsidRPr="00A115DD" w:rsidRDefault="00B371C6" w:rsidP="00B37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2 601 480,6</w:t>
            </w:r>
          </w:p>
        </w:tc>
      </w:tr>
    </w:tbl>
    <w:p w:rsidR="00B371C6" w:rsidRDefault="00B371C6" w:rsidP="001E6B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0B" w:rsidRDefault="00674A0E" w:rsidP="001E6B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 видно, что объем средств на реализаци</w:t>
      </w:r>
      <w:r w:rsidR="00426A25">
        <w:rPr>
          <w:rFonts w:ascii="Times New Roman" w:hAnsi="Times New Roman" w:cs="Times New Roman"/>
          <w:sz w:val="24"/>
          <w:szCs w:val="24"/>
        </w:rPr>
        <w:t>ю муниципальных программ на 202</w:t>
      </w:r>
      <w:r w:rsidR="00B371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меньше чем ожидаемая оценка исполнения по программам 202</w:t>
      </w:r>
      <w:r w:rsidR="00B371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 на </w:t>
      </w:r>
      <w:r w:rsidR="00B371C6">
        <w:rPr>
          <w:rFonts w:ascii="Times New Roman" w:hAnsi="Times New Roman" w:cs="Times New Roman"/>
          <w:sz w:val="24"/>
          <w:szCs w:val="24"/>
        </w:rPr>
        <w:t>868786,4</w:t>
      </w:r>
      <w:r w:rsidR="00426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426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426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</w:t>
      </w:r>
      <w:r w:rsidR="00B371C6">
        <w:rPr>
          <w:rFonts w:ascii="Times New Roman" w:hAnsi="Times New Roman" w:cs="Times New Roman"/>
          <w:sz w:val="24"/>
          <w:szCs w:val="24"/>
        </w:rPr>
        <w:t>2</w:t>
      </w:r>
      <w:r w:rsidR="00426A25">
        <w:rPr>
          <w:rFonts w:ascii="Times New Roman" w:hAnsi="Times New Roman" w:cs="Times New Roman"/>
          <w:sz w:val="24"/>
          <w:szCs w:val="24"/>
        </w:rPr>
        <w:t>2,</w:t>
      </w:r>
      <w:r w:rsidR="00B371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BD2294" w:rsidRDefault="004C5B80" w:rsidP="001E6B4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118">
        <w:rPr>
          <w:rFonts w:ascii="Times New Roman" w:hAnsi="Times New Roman" w:cs="Times New Roman"/>
          <w:sz w:val="24"/>
          <w:szCs w:val="24"/>
        </w:rPr>
        <w:t>Для</w:t>
      </w:r>
      <w:r w:rsidR="00570EBB" w:rsidRPr="00BD5118">
        <w:rPr>
          <w:rFonts w:ascii="Times New Roman" w:hAnsi="Times New Roman" w:cs="Times New Roman"/>
          <w:sz w:val="24"/>
          <w:szCs w:val="24"/>
        </w:rPr>
        <w:t xml:space="preserve"> достижения целевых показателей, установленных </w:t>
      </w:r>
      <w:r w:rsidRPr="00BD511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70EBB" w:rsidRPr="00BD5118">
        <w:rPr>
          <w:rFonts w:ascii="Times New Roman" w:hAnsi="Times New Roman" w:cs="Times New Roman"/>
          <w:sz w:val="24"/>
          <w:szCs w:val="24"/>
        </w:rPr>
        <w:t>Указ</w:t>
      </w:r>
      <w:r w:rsidR="00282A26">
        <w:rPr>
          <w:rFonts w:ascii="Times New Roman" w:hAnsi="Times New Roman" w:cs="Times New Roman"/>
          <w:sz w:val="24"/>
          <w:szCs w:val="24"/>
        </w:rPr>
        <w:t>ами</w:t>
      </w:r>
      <w:r w:rsidR="00570EBB" w:rsidRPr="00BD511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</w:t>
      </w:r>
      <w:r w:rsidR="00A94E98" w:rsidRPr="00BD5118">
        <w:rPr>
          <w:rFonts w:ascii="Times New Roman" w:hAnsi="Times New Roman" w:cs="Times New Roman"/>
          <w:sz w:val="24"/>
          <w:szCs w:val="24"/>
        </w:rPr>
        <w:t xml:space="preserve">ии от 7 мая 2018 года № 204 </w:t>
      </w:r>
      <w:r w:rsidR="00570EBB" w:rsidRPr="00BD5118">
        <w:rPr>
          <w:rFonts w:ascii="Times New Roman" w:hAnsi="Times New Roman" w:cs="Times New Roman"/>
          <w:sz w:val="24"/>
          <w:szCs w:val="24"/>
        </w:rPr>
        <w:t xml:space="preserve">«О национальных целях и стратегических задачах развития Российской </w:t>
      </w:r>
      <w:r w:rsidR="00570EBB" w:rsidRPr="003B7B42">
        <w:rPr>
          <w:rFonts w:ascii="Times New Roman" w:hAnsi="Times New Roman" w:cs="Times New Roman"/>
          <w:sz w:val="24"/>
          <w:szCs w:val="24"/>
        </w:rPr>
        <w:t>Федерации на период до 2024 года»</w:t>
      </w:r>
      <w:r w:rsidR="00282A26" w:rsidRPr="003B7B42">
        <w:rPr>
          <w:rFonts w:ascii="Times New Roman" w:hAnsi="Times New Roman" w:cs="Times New Roman"/>
          <w:sz w:val="24"/>
          <w:szCs w:val="24"/>
        </w:rPr>
        <w:t>,</w:t>
      </w:r>
      <w:r w:rsidR="00282A26">
        <w:rPr>
          <w:rFonts w:ascii="Times New Roman" w:hAnsi="Times New Roman" w:cs="Times New Roman"/>
          <w:sz w:val="24"/>
          <w:szCs w:val="24"/>
        </w:rPr>
        <w:t xml:space="preserve"> от 21 июля 2020 года №474 «О национальных целях развития Российской Федерации на период до 2030 года»</w:t>
      </w:r>
      <w:r w:rsidR="00570EBB" w:rsidRPr="00BD5118">
        <w:rPr>
          <w:rFonts w:ascii="Times New Roman" w:hAnsi="Times New Roman" w:cs="Times New Roman"/>
          <w:sz w:val="24"/>
          <w:szCs w:val="24"/>
        </w:rPr>
        <w:t xml:space="preserve"> в</w:t>
      </w:r>
      <w:r w:rsidR="00570EBB" w:rsidRPr="004E3552">
        <w:rPr>
          <w:rFonts w:ascii="Times New Roman" w:hAnsi="Times New Roman" w:cs="Times New Roman"/>
          <w:sz w:val="24"/>
          <w:szCs w:val="24"/>
        </w:rPr>
        <w:t xml:space="preserve"> проекте бюджета предусмотрены бюджетные ассигнования на реализацию </w:t>
      </w:r>
      <w:r w:rsidR="000C4F8C" w:rsidRPr="004C5B80">
        <w:rPr>
          <w:rFonts w:ascii="Times New Roman" w:hAnsi="Times New Roman" w:cs="Times New Roman"/>
          <w:b/>
          <w:sz w:val="24"/>
          <w:szCs w:val="24"/>
        </w:rPr>
        <w:t>национа</w:t>
      </w:r>
      <w:r w:rsidR="00570EBB" w:rsidRPr="004C5B80">
        <w:rPr>
          <w:rFonts w:ascii="Times New Roman" w:hAnsi="Times New Roman" w:cs="Times New Roman"/>
          <w:b/>
          <w:sz w:val="24"/>
          <w:szCs w:val="24"/>
        </w:rPr>
        <w:t>льн</w:t>
      </w:r>
      <w:r w:rsidR="00B371C6">
        <w:rPr>
          <w:rFonts w:ascii="Times New Roman" w:hAnsi="Times New Roman" w:cs="Times New Roman"/>
          <w:b/>
          <w:sz w:val="24"/>
          <w:szCs w:val="24"/>
        </w:rPr>
        <w:t>ого</w:t>
      </w:r>
      <w:r w:rsidR="00570EBB" w:rsidRPr="004C5B80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B371C6">
        <w:rPr>
          <w:rFonts w:ascii="Times New Roman" w:hAnsi="Times New Roman" w:cs="Times New Roman"/>
          <w:b/>
          <w:sz w:val="24"/>
          <w:szCs w:val="24"/>
        </w:rPr>
        <w:t>а «Образование»</w:t>
      </w:r>
      <w:r w:rsidR="00E25D98">
        <w:rPr>
          <w:rFonts w:ascii="Times New Roman" w:hAnsi="Times New Roman" w:cs="Times New Roman"/>
          <w:sz w:val="24"/>
          <w:szCs w:val="24"/>
        </w:rPr>
        <w:t>:</w:t>
      </w:r>
      <w:r w:rsidR="00570EBB" w:rsidRPr="004E3552">
        <w:rPr>
          <w:rFonts w:ascii="Times New Roman" w:hAnsi="Times New Roman" w:cs="Times New Roman"/>
          <w:sz w:val="24"/>
          <w:szCs w:val="24"/>
        </w:rPr>
        <w:t xml:space="preserve"> в 202</w:t>
      </w:r>
      <w:r w:rsidR="00B371C6">
        <w:rPr>
          <w:rFonts w:ascii="Times New Roman" w:hAnsi="Times New Roman" w:cs="Times New Roman"/>
          <w:sz w:val="24"/>
          <w:szCs w:val="24"/>
        </w:rPr>
        <w:t>3</w:t>
      </w:r>
      <w:r w:rsidR="00570EBB" w:rsidRPr="004E3552">
        <w:rPr>
          <w:rFonts w:ascii="Times New Roman" w:hAnsi="Times New Roman" w:cs="Times New Roman"/>
          <w:sz w:val="24"/>
          <w:szCs w:val="24"/>
        </w:rPr>
        <w:t xml:space="preserve"> году в объеме </w:t>
      </w:r>
      <w:r w:rsidR="00282A26">
        <w:rPr>
          <w:rFonts w:ascii="Times New Roman" w:hAnsi="Times New Roman" w:cs="Times New Roman"/>
          <w:sz w:val="24"/>
          <w:szCs w:val="24"/>
        </w:rPr>
        <w:t>227665,8</w:t>
      </w:r>
      <w:r w:rsidR="000C4F8C" w:rsidRPr="004E3552">
        <w:rPr>
          <w:rFonts w:ascii="Times New Roman" w:hAnsi="Times New Roman" w:cs="Times New Roman"/>
          <w:sz w:val="24"/>
          <w:szCs w:val="24"/>
        </w:rPr>
        <w:t xml:space="preserve"> </w:t>
      </w:r>
      <w:r w:rsidR="00570EBB" w:rsidRPr="004E3552">
        <w:rPr>
          <w:rFonts w:ascii="Times New Roman" w:hAnsi="Times New Roman" w:cs="Times New Roman"/>
          <w:sz w:val="24"/>
          <w:szCs w:val="24"/>
        </w:rPr>
        <w:t>тыс. руб</w:t>
      </w:r>
      <w:r w:rsidR="004E3552" w:rsidRPr="004E3552">
        <w:rPr>
          <w:rFonts w:ascii="Times New Roman" w:hAnsi="Times New Roman" w:cs="Times New Roman"/>
          <w:sz w:val="24"/>
          <w:szCs w:val="24"/>
        </w:rPr>
        <w:t>.</w:t>
      </w:r>
      <w:r w:rsidR="00570EBB" w:rsidRPr="004E3552">
        <w:rPr>
          <w:rFonts w:ascii="Times New Roman" w:hAnsi="Times New Roman" w:cs="Times New Roman"/>
          <w:sz w:val="24"/>
          <w:szCs w:val="24"/>
        </w:rPr>
        <w:t>, в 202</w:t>
      </w:r>
      <w:r w:rsidR="00282A26">
        <w:rPr>
          <w:rFonts w:ascii="Times New Roman" w:hAnsi="Times New Roman" w:cs="Times New Roman"/>
          <w:sz w:val="24"/>
          <w:szCs w:val="24"/>
        </w:rPr>
        <w:t>4</w:t>
      </w:r>
      <w:r w:rsidR="00570EBB" w:rsidRPr="004E3552">
        <w:rPr>
          <w:rFonts w:ascii="Times New Roman" w:hAnsi="Times New Roman" w:cs="Times New Roman"/>
          <w:sz w:val="24"/>
          <w:szCs w:val="24"/>
        </w:rPr>
        <w:t xml:space="preserve"> году </w:t>
      </w:r>
      <w:bookmarkStart w:id="1" w:name="_Hlk22676303"/>
      <w:r w:rsidR="00570EBB" w:rsidRPr="004E3552">
        <w:rPr>
          <w:rFonts w:ascii="Times New Roman" w:hAnsi="Times New Roman" w:cs="Times New Roman"/>
          <w:sz w:val="24"/>
          <w:szCs w:val="24"/>
        </w:rPr>
        <w:t>–</w:t>
      </w:r>
      <w:bookmarkEnd w:id="1"/>
      <w:r w:rsidR="00570EBB" w:rsidRPr="004E3552">
        <w:rPr>
          <w:rFonts w:ascii="Times New Roman" w:hAnsi="Times New Roman" w:cs="Times New Roman"/>
          <w:sz w:val="24"/>
          <w:szCs w:val="24"/>
        </w:rPr>
        <w:t xml:space="preserve"> </w:t>
      </w:r>
      <w:r w:rsidR="00282A26">
        <w:rPr>
          <w:rFonts w:ascii="Times New Roman" w:hAnsi="Times New Roman" w:cs="Times New Roman"/>
          <w:sz w:val="24"/>
          <w:szCs w:val="24"/>
        </w:rPr>
        <w:t>38634,9</w:t>
      </w:r>
      <w:r w:rsidR="00570EBB" w:rsidRPr="004E355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70EBB" w:rsidRPr="004E355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70EBB" w:rsidRPr="004E3552">
        <w:rPr>
          <w:rFonts w:ascii="Times New Roman" w:hAnsi="Times New Roman" w:cs="Times New Roman"/>
          <w:sz w:val="24"/>
          <w:szCs w:val="24"/>
        </w:rPr>
        <w:t>уб</w:t>
      </w:r>
      <w:r w:rsidR="004E3552" w:rsidRPr="004E3552">
        <w:rPr>
          <w:rFonts w:ascii="Times New Roman" w:hAnsi="Times New Roman" w:cs="Times New Roman"/>
          <w:sz w:val="24"/>
          <w:szCs w:val="24"/>
        </w:rPr>
        <w:t>.</w:t>
      </w:r>
      <w:r w:rsidR="00570EBB" w:rsidRPr="004E3552">
        <w:rPr>
          <w:rFonts w:ascii="Times New Roman" w:hAnsi="Times New Roman" w:cs="Times New Roman"/>
          <w:sz w:val="24"/>
          <w:szCs w:val="24"/>
        </w:rPr>
        <w:t xml:space="preserve">, </w:t>
      </w:r>
      <w:r w:rsidR="00570EBB" w:rsidRPr="00282A26">
        <w:rPr>
          <w:rFonts w:ascii="Times New Roman" w:hAnsi="Times New Roman" w:cs="Times New Roman"/>
          <w:sz w:val="24"/>
          <w:szCs w:val="24"/>
        </w:rPr>
        <w:t>в 202</w:t>
      </w:r>
      <w:r w:rsidR="00282A26" w:rsidRPr="00282A26">
        <w:rPr>
          <w:rFonts w:ascii="Times New Roman" w:hAnsi="Times New Roman" w:cs="Times New Roman"/>
          <w:sz w:val="24"/>
          <w:szCs w:val="24"/>
        </w:rPr>
        <w:t>5</w:t>
      </w:r>
      <w:r w:rsidR="00570EBB" w:rsidRPr="00282A26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4E3552" w:rsidRPr="00282A26">
        <w:rPr>
          <w:rFonts w:ascii="Times New Roman" w:hAnsi="Times New Roman" w:cs="Times New Roman"/>
          <w:sz w:val="24"/>
          <w:szCs w:val="24"/>
        </w:rPr>
        <w:t xml:space="preserve"> </w:t>
      </w:r>
      <w:r w:rsidR="00282A26" w:rsidRPr="00282A26">
        <w:rPr>
          <w:rFonts w:ascii="Times New Roman" w:hAnsi="Times New Roman" w:cs="Times New Roman"/>
          <w:sz w:val="24"/>
          <w:szCs w:val="24"/>
        </w:rPr>
        <w:t>38634,9</w:t>
      </w:r>
      <w:r w:rsidR="00570EBB" w:rsidRPr="00282A26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E3552" w:rsidRPr="00282A26">
        <w:rPr>
          <w:rFonts w:ascii="Times New Roman" w:hAnsi="Times New Roman" w:cs="Times New Roman"/>
          <w:sz w:val="24"/>
          <w:szCs w:val="24"/>
        </w:rPr>
        <w:t>.</w:t>
      </w:r>
      <w:r w:rsidR="00570EBB" w:rsidRPr="004E3552">
        <w:rPr>
          <w:rFonts w:ascii="Times New Roman" w:hAnsi="Times New Roman" w:cs="Times New Roman"/>
          <w:sz w:val="24"/>
          <w:szCs w:val="24"/>
        </w:rPr>
        <w:t xml:space="preserve"> </w:t>
      </w:r>
      <w:r w:rsidR="00570EBB" w:rsidRPr="004E3552">
        <w:rPr>
          <w:rFonts w:ascii="Times New Roman" w:hAnsi="Times New Roman" w:cs="Times New Roman"/>
          <w:bCs/>
          <w:sz w:val="24"/>
          <w:szCs w:val="24"/>
        </w:rPr>
        <w:t xml:space="preserve">Информация об объеме бюджетных ассигнований бюджета на реализацию </w:t>
      </w:r>
      <w:r w:rsidR="004E3552" w:rsidRPr="004E3552">
        <w:rPr>
          <w:rFonts w:ascii="Times New Roman" w:hAnsi="Times New Roman" w:cs="Times New Roman"/>
          <w:bCs/>
          <w:sz w:val="24"/>
          <w:szCs w:val="24"/>
        </w:rPr>
        <w:t>на</w:t>
      </w:r>
      <w:r w:rsidR="00570EBB" w:rsidRPr="004E3552">
        <w:rPr>
          <w:rFonts w:ascii="Times New Roman" w:hAnsi="Times New Roman" w:cs="Times New Roman"/>
          <w:bCs/>
          <w:sz w:val="24"/>
          <w:szCs w:val="24"/>
        </w:rPr>
        <w:t>ци</w:t>
      </w:r>
      <w:r w:rsidR="004E3552" w:rsidRPr="004E3552">
        <w:rPr>
          <w:rFonts w:ascii="Times New Roman" w:hAnsi="Times New Roman" w:cs="Times New Roman"/>
          <w:bCs/>
          <w:sz w:val="24"/>
          <w:szCs w:val="24"/>
        </w:rPr>
        <w:t>она</w:t>
      </w:r>
      <w:r w:rsidR="00570EBB" w:rsidRPr="004E3552">
        <w:rPr>
          <w:rFonts w:ascii="Times New Roman" w:hAnsi="Times New Roman" w:cs="Times New Roman"/>
          <w:bCs/>
          <w:sz w:val="24"/>
          <w:szCs w:val="24"/>
        </w:rPr>
        <w:t>льных проектов на 202</w:t>
      </w:r>
      <w:r w:rsidR="00282A26">
        <w:rPr>
          <w:rFonts w:ascii="Times New Roman" w:hAnsi="Times New Roman" w:cs="Times New Roman"/>
          <w:bCs/>
          <w:sz w:val="24"/>
          <w:szCs w:val="24"/>
        </w:rPr>
        <w:t>3</w:t>
      </w:r>
      <w:r w:rsidR="00570EBB" w:rsidRPr="004E3552">
        <w:rPr>
          <w:rFonts w:ascii="Times New Roman" w:hAnsi="Times New Roman" w:cs="Times New Roman"/>
          <w:bCs/>
          <w:sz w:val="24"/>
          <w:szCs w:val="24"/>
        </w:rPr>
        <w:t>-202</w:t>
      </w:r>
      <w:r w:rsidR="00282A26">
        <w:rPr>
          <w:rFonts w:ascii="Times New Roman" w:hAnsi="Times New Roman" w:cs="Times New Roman"/>
          <w:bCs/>
          <w:sz w:val="24"/>
          <w:szCs w:val="24"/>
        </w:rPr>
        <w:t>5</w:t>
      </w:r>
      <w:r w:rsidR="00570EBB" w:rsidRPr="004E3552">
        <w:rPr>
          <w:rFonts w:ascii="Times New Roman" w:hAnsi="Times New Roman" w:cs="Times New Roman"/>
          <w:bCs/>
          <w:sz w:val="24"/>
          <w:szCs w:val="24"/>
        </w:rPr>
        <w:t xml:space="preserve"> годы, представлена в </w:t>
      </w:r>
      <w:r w:rsidR="000C4F8C" w:rsidRPr="004E3552">
        <w:rPr>
          <w:rFonts w:ascii="Times New Roman" w:hAnsi="Times New Roman" w:cs="Times New Roman"/>
          <w:sz w:val="24"/>
          <w:szCs w:val="24"/>
        </w:rPr>
        <w:t>таблице</w:t>
      </w:r>
      <w:r w:rsidR="00570EBB" w:rsidRPr="004E3552">
        <w:rPr>
          <w:rFonts w:ascii="Times New Roman" w:hAnsi="Times New Roman" w:cs="Times New Roman"/>
          <w:sz w:val="24"/>
          <w:szCs w:val="24"/>
        </w:rPr>
        <w:t>:</w:t>
      </w:r>
    </w:p>
    <w:p w:rsidR="004E3552" w:rsidRPr="00282A26" w:rsidRDefault="004E3552" w:rsidP="00BD2294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82A2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82A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82A26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9501" w:type="dxa"/>
        <w:tblInd w:w="108" w:type="dxa"/>
        <w:tblLayout w:type="fixed"/>
        <w:tblLook w:val="04A0"/>
      </w:tblPr>
      <w:tblGrid>
        <w:gridCol w:w="1560"/>
        <w:gridCol w:w="1418"/>
        <w:gridCol w:w="1417"/>
        <w:gridCol w:w="2126"/>
        <w:gridCol w:w="1060"/>
        <w:gridCol w:w="960"/>
        <w:gridCol w:w="960"/>
      </w:tblGrid>
      <w:tr w:rsidR="007701AC" w:rsidRPr="007701AC" w:rsidTr="0014319F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C" w:rsidRPr="007701AC" w:rsidRDefault="007701AC" w:rsidP="007701AC">
            <w:pPr>
              <w:spacing w:after="0" w:line="240" w:lineRule="auto"/>
              <w:ind w:left="-108" w:right="-4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01A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Национальный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C" w:rsidRPr="007701AC" w:rsidRDefault="007701AC" w:rsidP="00770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01AC">
              <w:rPr>
                <w:rFonts w:ascii="Times New Roman" w:eastAsia="Times New Roman" w:hAnsi="Times New Roman" w:cs="Times New Roman"/>
                <w:color w:val="000000"/>
              </w:rPr>
              <w:t>федеральный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C" w:rsidRPr="007701AC" w:rsidRDefault="007701AC" w:rsidP="00770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01AC">
              <w:rPr>
                <w:rFonts w:ascii="Times New Roman" w:eastAsia="Times New Roman" w:hAnsi="Times New Roman" w:cs="Times New Roman"/>
                <w:color w:val="000000"/>
              </w:rPr>
              <w:t xml:space="preserve">региональный проект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C" w:rsidRPr="007701AC" w:rsidRDefault="007701AC" w:rsidP="0077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01AC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1AC" w:rsidRPr="007701AC" w:rsidRDefault="007701AC" w:rsidP="0077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1AC" w:rsidRPr="007701AC" w:rsidRDefault="007701AC" w:rsidP="0077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1AC" w:rsidRPr="007701AC" w:rsidRDefault="007701AC" w:rsidP="0077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2025г</w:t>
            </w:r>
          </w:p>
        </w:tc>
      </w:tr>
      <w:tr w:rsidR="007701AC" w:rsidRPr="007701AC" w:rsidTr="0014319F">
        <w:trPr>
          <w:trHeight w:val="83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AC" w:rsidRPr="007701AC" w:rsidRDefault="007701AC" w:rsidP="007701A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7701AC">
              <w:rPr>
                <w:rFonts w:ascii="Times New Roman" w:eastAsia="Times New Roman" w:hAnsi="Times New Roman" w:cs="Times New Roman"/>
                <w:color w:val="000000"/>
              </w:rPr>
              <w:t>"Образование"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AC" w:rsidRPr="007701AC" w:rsidRDefault="007701AC" w:rsidP="0077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01AC">
              <w:rPr>
                <w:rFonts w:ascii="Times New Roman" w:eastAsia="Times New Roman" w:hAnsi="Times New Roman" w:cs="Times New Roman"/>
                <w:color w:val="000000"/>
              </w:rPr>
              <w:t>"Успех каждого ребенка"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1AC" w:rsidRPr="007701AC" w:rsidRDefault="003B7B42" w:rsidP="0077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01AC">
              <w:rPr>
                <w:rFonts w:ascii="Times New Roman" w:eastAsia="Times New Roman" w:hAnsi="Times New Roman" w:cs="Times New Roman"/>
                <w:color w:val="000000"/>
              </w:rPr>
              <w:t>"Успех каждого ребенка"</w:t>
            </w:r>
            <w:r w:rsidR="007701AC" w:rsidRPr="007701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AC" w:rsidRPr="0014319F" w:rsidRDefault="007701AC" w:rsidP="0077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модели ПФДО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AC" w:rsidRPr="007701AC" w:rsidRDefault="007701AC" w:rsidP="0077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38 634,9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AC" w:rsidRPr="007701AC" w:rsidRDefault="007701AC" w:rsidP="0077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38 634,9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AC" w:rsidRPr="007701AC" w:rsidRDefault="007701AC" w:rsidP="0077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38 634,9</w:t>
            </w:r>
          </w:p>
        </w:tc>
      </w:tr>
      <w:tr w:rsidR="007701AC" w:rsidRPr="007701AC" w:rsidTr="0014319F">
        <w:trPr>
          <w:trHeight w:val="164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1AC" w:rsidRPr="007701AC" w:rsidRDefault="007701AC" w:rsidP="0077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AC" w:rsidRPr="007701AC" w:rsidRDefault="007701AC" w:rsidP="007701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01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AC" w:rsidRPr="007701AC" w:rsidRDefault="007701AC" w:rsidP="0077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01AC">
              <w:rPr>
                <w:rFonts w:ascii="Times New Roman" w:eastAsia="Times New Roman" w:hAnsi="Times New Roman" w:cs="Times New Roman"/>
                <w:color w:val="000000"/>
              </w:rPr>
              <w:t>"Современная школа"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AC" w:rsidRPr="0014319F" w:rsidRDefault="007701AC" w:rsidP="0077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инфраструктуры общего образования в отдельных субъектах Российской Федерации. Капитальные вложения в объекты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AC" w:rsidRPr="007701AC" w:rsidRDefault="007701AC" w:rsidP="0077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189 030,9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AC" w:rsidRPr="007701AC" w:rsidRDefault="007701AC" w:rsidP="0077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AC" w:rsidRPr="007701AC" w:rsidRDefault="007701AC" w:rsidP="0077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701AC" w:rsidRPr="007701AC" w:rsidTr="0014319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1AC" w:rsidRPr="007701AC" w:rsidRDefault="007701AC" w:rsidP="0077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1AC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01AC" w:rsidRPr="007701AC" w:rsidRDefault="007701AC" w:rsidP="0077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01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AC" w:rsidRPr="007701AC" w:rsidRDefault="007701AC" w:rsidP="0077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01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AC" w:rsidRPr="007701AC" w:rsidRDefault="007701AC" w:rsidP="0077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01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AC" w:rsidRPr="007701AC" w:rsidRDefault="007701AC" w:rsidP="0077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227 665,8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AC" w:rsidRPr="007701AC" w:rsidRDefault="007701AC" w:rsidP="0077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38 634,9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AC" w:rsidRPr="007701AC" w:rsidRDefault="007701AC" w:rsidP="00770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38 634,9</w:t>
            </w:r>
          </w:p>
        </w:tc>
      </w:tr>
    </w:tbl>
    <w:p w:rsidR="007701AC" w:rsidRDefault="007701AC" w:rsidP="00BD2294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A6923" w:rsidRPr="009E5258" w:rsidRDefault="00BD2294" w:rsidP="001E6B4F">
      <w:pPr>
        <w:pStyle w:val="aff0"/>
        <w:tabs>
          <w:tab w:val="left" w:pos="851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331699">
        <w:rPr>
          <w:sz w:val="24"/>
          <w:szCs w:val="24"/>
        </w:rPr>
        <w:t>В рамках реализации национального проекта «Образование»</w:t>
      </w:r>
      <w:r w:rsidR="009E5258">
        <w:rPr>
          <w:sz w:val="24"/>
          <w:szCs w:val="24"/>
        </w:rPr>
        <w:t xml:space="preserve"> регионального проекта «Современная школа» в 2023 году</w:t>
      </w:r>
      <w:r w:rsidR="00331699">
        <w:rPr>
          <w:sz w:val="24"/>
          <w:szCs w:val="24"/>
        </w:rPr>
        <w:t xml:space="preserve"> запланированы </w:t>
      </w:r>
      <w:r w:rsidR="00331699" w:rsidRPr="009E5258">
        <w:rPr>
          <w:sz w:val="24"/>
          <w:szCs w:val="24"/>
        </w:rPr>
        <w:t>расходы на</w:t>
      </w:r>
      <w:r w:rsidR="0053115E">
        <w:rPr>
          <w:sz w:val="24"/>
          <w:szCs w:val="24"/>
        </w:rPr>
        <w:t xml:space="preserve"> 189030,9</w:t>
      </w:r>
      <w:r w:rsidR="00331699">
        <w:rPr>
          <w:sz w:val="24"/>
          <w:szCs w:val="24"/>
        </w:rPr>
        <w:t xml:space="preserve"> тыс. рублей</w:t>
      </w:r>
      <w:r w:rsidR="009E5258">
        <w:rPr>
          <w:sz w:val="24"/>
          <w:szCs w:val="24"/>
        </w:rPr>
        <w:t>, в том числе</w:t>
      </w:r>
      <w:r w:rsidR="009E5258" w:rsidRPr="009E5258">
        <w:rPr>
          <w:i/>
        </w:rPr>
        <w:t xml:space="preserve"> </w:t>
      </w:r>
      <w:r w:rsidR="009E5258" w:rsidRPr="009E5258">
        <w:rPr>
          <w:sz w:val="24"/>
          <w:szCs w:val="24"/>
        </w:rPr>
        <w:t xml:space="preserve">за счет субсидии </w:t>
      </w:r>
      <w:r w:rsidR="009E5258">
        <w:rPr>
          <w:sz w:val="24"/>
          <w:szCs w:val="24"/>
        </w:rPr>
        <w:t xml:space="preserve">из областного бюджета </w:t>
      </w:r>
      <w:r w:rsidR="009E5258" w:rsidRPr="009E5258">
        <w:rPr>
          <w:sz w:val="24"/>
          <w:szCs w:val="24"/>
        </w:rPr>
        <w:t xml:space="preserve">на модернизацию инфраструктуры общего образования </w:t>
      </w:r>
      <w:r w:rsidR="009E5258">
        <w:rPr>
          <w:sz w:val="24"/>
          <w:szCs w:val="24"/>
        </w:rPr>
        <w:t xml:space="preserve">- </w:t>
      </w:r>
      <w:r w:rsidR="009E5258" w:rsidRPr="009E5258">
        <w:rPr>
          <w:sz w:val="24"/>
          <w:szCs w:val="24"/>
        </w:rPr>
        <w:t>188 005,4 тыс. рублей</w:t>
      </w:r>
      <w:r w:rsidR="00DF121D">
        <w:rPr>
          <w:sz w:val="24"/>
          <w:szCs w:val="24"/>
        </w:rPr>
        <w:t xml:space="preserve"> (Строительство школы </w:t>
      </w:r>
      <w:r w:rsidR="003B7B42">
        <w:rPr>
          <w:sz w:val="24"/>
          <w:szCs w:val="24"/>
        </w:rPr>
        <w:t xml:space="preserve">на 227 мест </w:t>
      </w:r>
      <w:r w:rsidR="00DF121D">
        <w:rPr>
          <w:sz w:val="24"/>
          <w:szCs w:val="24"/>
        </w:rPr>
        <w:t xml:space="preserve">в </w:t>
      </w:r>
      <w:proofErr w:type="spellStart"/>
      <w:r w:rsidR="00DF121D">
        <w:rPr>
          <w:sz w:val="24"/>
          <w:szCs w:val="24"/>
        </w:rPr>
        <w:t>п</w:t>
      </w:r>
      <w:proofErr w:type="gramStart"/>
      <w:r w:rsidR="00DF121D">
        <w:rPr>
          <w:sz w:val="24"/>
          <w:szCs w:val="24"/>
        </w:rPr>
        <w:t>.У</w:t>
      </w:r>
      <w:proofErr w:type="gramEnd"/>
      <w:r w:rsidR="00DF121D">
        <w:rPr>
          <w:sz w:val="24"/>
          <w:szCs w:val="24"/>
        </w:rPr>
        <w:t>к</w:t>
      </w:r>
      <w:proofErr w:type="spellEnd"/>
      <w:r w:rsidR="00DF121D">
        <w:rPr>
          <w:sz w:val="24"/>
          <w:szCs w:val="24"/>
        </w:rPr>
        <w:t xml:space="preserve"> Нижнеудинского района)</w:t>
      </w:r>
      <w:r w:rsidR="00331699" w:rsidRPr="009E5258">
        <w:rPr>
          <w:sz w:val="24"/>
          <w:szCs w:val="24"/>
        </w:rPr>
        <w:t>.</w:t>
      </w:r>
    </w:p>
    <w:p w:rsidR="009E5B80" w:rsidRDefault="009E5B80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обеспечение функционирования модели </w:t>
      </w:r>
      <w:r w:rsidRPr="00361B91">
        <w:rPr>
          <w:rFonts w:ascii="Times New Roman" w:hAnsi="Times New Roman" w:cs="Times New Roman"/>
          <w:sz w:val="24"/>
          <w:szCs w:val="24"/>
        </w:rPr>
        <w:t>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(ПФДО) на 202</w:t>
      </w:r>
      <w:r w:rsidR="009E52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E5258">
        <w:rPr>
          <w:rFonts w:ascii="Times New Roman" w:hAnsi="Times New Roman" w:cs="Times New Roman"/>
          <w:sz w:val="24"/>
          <w:szCs w:val="24"/>
        </w:rPr>
        <w:t xml:space="preserve"> и на каждый год планового периода предлагается к утверждению по 38634,9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66BDC" w:rsidRDefault="00466BDC" w:rsidP="001E6B4F">
      <w:pPr>
        <w:pStyle w:val="aff0"/>
        <w:tabs>
          <w:tab w:val="left" w:pos="851"/>
        </w:tabs>
        <w:spacing w:line="276" w:lineRule="auto"/>
        <w:ind w:firstLine="0"/>
        <w:rPr>
          <w:sz w:val="24"/>
          <w:szCs w:val="24"/>
        </w:rPr>
      </w:pPr>
    </w:p>
    <w:p w:rsidR="004A6923" w:rsidRPr="007152DF" w:rsidRDefault="0081791D" w:rsidP="001E6B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52DF">
        <w:rPr>
          <w:rFonts w:ascii="Times New Roman" w:hAnsi="Times New Roman" w:cs="Times New Roman"/>
          <w:sz w:val="24"/>
          <w:szCs w:val="24"/>
        </w:rPr>
        <w:t xml:space="preserve">Анализ расходов бюджета муниципального образования «Нижнеудинский район» </w:t>
      </w:r>
    </w:p>
    <w:p w:rsidR="00570EBB" w:rsidRPr="007152DF" w:rsidRDefault="0081791D" w:rsidP="001E6B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52DF">
        <w:rPr>
          <w:rFonts w:ascii="Times New Roman" w:hAnsi="Times New Roman" w:cs="Times New Roman"/>
          <w:sz w:val="24"/>
          <w:szCs w:val="24"/>
        </w:rPr>
        <w:t>на 202</w:t>
      </w:r>
      <w:r w:rsidR="007701AC">
        <w:rPr>
          <w:rFonts w:ascii="Times New Roman" w:hAnsi="Times New Roman" w:cs="Times New Roman"/>
          <w:sz w:val="24"/>
          <w:szCs w:val="24"/>
        </w:rPr>
        <w:t>3</w:t>
      </w:r>
      <w:r w:rsidR="007152DF">
        <w:rPr>
          <w:rFonts w:ascii="Times New Roman" w:hAnsi="Times New Roman" w:cs="Times New Roman"/>
          <w:sz w:val="24"/>
          <w:szCs w:val="24"/>
        </w:rPr>
        <w:t xml:space="preserve"> год</w:t>
      </w:r>
      <w:r w:rsidRPr="007152DF">
        <w:rPr>
          <w:rFonts w:ascii="Times New Roman" w:hAnsi="Times New Roman" w:cs="Times New Roman"/>
          <w:sz w:val="24"/>
          <w:szCs w:val="24"/>
        </w:rPr>
        <w:t xml:space="preserve"> </w:t>
      </w:r>
      <w:r w:rsidR="009D738D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Pr="007152DF">
        <w:rPr>
          <w:rFonts w:ascii="Times New Roman" w:hAnsi="Times New Roman" w:cs="Times New Roman"/>
          <w:sz w:val="24"/>
          <w:szCs w:val="24"/>
        </w:rPr>
        <w:t>в разрезе разделов представлен в таблице</w:t>
      </w:r>
      <w:r w:rsidR="00570EBB" w:rsidRPr="007152DF">
        <w:rPr>
          <w:rFonts w:ascii="Times New Roman" w:hAnsi="Times New Roman" w:cs="Times New Roman"/>
          <w:sz w:val="24"/>
          <w:szCs w:val="24"/>
        </w:rPr>
        <w:t>:</w:t>
      </w:r>
    </w:p>
    <w:p w:rsidR="0081791D" w:rsidRDefault="0081791D" w:rsidP="00817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9348" w:type="dxa"/>
        <w:tblInd w:w="103" w:type="dxa"/>
        <w:tblLook w:val="04A0"/>
      </w:tblPr>
      <w:tblGrid>
        <w:gridCol w:w="3266"/>
        <w:gridCol w:w="800"/>
        <w:gridCol w:w="1420"/>
        <w:gridCol w:w="1022"/>
        <w:gridCol w:w="1420"/>
        <w:gridCol w:w="1420"/>
      </w:tblGrid>
      <w:tr w:rsidR="000627A5" w:rsidRPr="000627A5" w:rsidTr="000627A5">
        <w:trPr>
          <w:trHeight w:val="585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A5" w:rsidRPr="000627A5" w:rsidRDefault="000627A5" w:rsidP="000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A5" w:rsidRPr="000627A5" w:rsidRDefault="000627A5" w:rsidP="000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A5" w:rsidRPr="000627A5" w:rsidRDefault="000627A5" w:rsidP="000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проект 2023 год, тыс. руб.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27A5" w:rsidRPr="000627A5" w:rsidRDefault="000627A5" w:rsidP="000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A5" w:rsidRPr="000627A5" w:rsidRDefault="000627A5" w:rsidP="000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проект 2024 год, тыс. руб.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A5" w:rsidRPr="000627A5" w:rsidRDefault="000627A5" w:rsidP="000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проект 2025 год, тыс. руб.</w:t>
            </w:r>
          </w:p>
        </w:tc>
      </w:tr>
      <w:tr w:rsidR="000627A5" w:rsidRPr="000627A5" w:rsidTr="000627A5">
        <w:trPr>
          <w:trHeight w:val="255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A5" w:rsidRPr="000627A5" w:rsidRDefault="000627A5" w:rsidP="000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A5" w:rsidRPr="000627A5" w:rsidRDefault="000627A5" w:rsidP="000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A5" w:rsidRPr="000627A5" w:rsidRDefault="000627A5" w:rsidP="000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A5" w:rsidRPr="000627A5" w:rsidRDefault="000627A5" w:rsidP="000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A5" w:rsidRPr="000627A5" w:rsidRDefault="000627A5" w:rsidP="000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A5" w:rsidRPr="000627A5" w:rsidRDefault="000627A5" w:rsidP="000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27A5" w:rsidRPr="000627A5" w:rsidTr="000627A5">
        <w:trPr>
          <w:trHeight w:val="2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162 364,70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134 172,40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151 205,10</w:t>
            </w:r>
          </w:p>
        </w:tc>
      </w:tr>
      <w:tr w:rsidR="000627A5" w:rsidRPr="000627A5" w:rsidTr="000627A5">
        <w:trPr>
          <w:trHeight w:val="52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1 209,00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</w:t>
            </w:r>
          </w:p>
        </w:tc>
      </w:tr>
      <w:tr w:rsidR="000627A5" w:rsidRPr="000627A5" w:rsidTr="000627A5">
        <w:trPr>
          <w:trHeight w:val="2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140 235,50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133 550,50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143 037,00</w:t>
            </w:r>
          </w:p>
        </w:tc>
      </w:tr>
      <w:tr w:rsidR="000627A5" w:rsidRPr="000627A5" w:rsidTr="000627A5">
        <w:trPr>
          <w:trHeight w:val="2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2 080,00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2 080,00</w:t>
            </w:r>
          </w:p>
        </w:tc>
      </w:tr>
      <w:tr w:rsidR="000627A5" w:rsidRPr="000627A5" w:rsidTr="000627A5">
        <w:trPr>
          <w:trHeight w:val="2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7209,3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4194,3</w:t>
            </w:r>
          </w:p>
        </w:tc>
      </w:tr>
      <w:tr w:rsidR="000627A5" w:rsidRPr="000627A5" w:rsidTr="000627A5">
        <w:trPr>
          <w:trHeight w:val="2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2 391 938,40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20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</w:t>
            </w:r>
            <w:r w:rsidR="0020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6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2 022 205,80</w:t>
            </w:r>
          </w:p>
        </w:tc>
      </w:tr>
      <w:tr w:rsidR="000627A5" w:rsidRPr="000627A5" w:rsidTr="000627A5">
        <w:trPr>
          <w:trHeight w:val="2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60 226,00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49 431,10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48 234,00</w:t>
            </w:r>
          </w:p>
        </w:tc>
      </w:tr>
      <w:tr w:rsidR="000627A5" w:rsidRPr="000627A5" w:rsidTr="000627A5">
        <w:trPr>
          <w:trHeight w:val="2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393,00</w:t>
            </w:r>
          </w:p>
        </w:tc>
      </w:tr>
      <w:tr w:rsidR="000627A5" w:rsidRPr="000627A5" w:rsidTr="000627A5">
        <w:trPr>
          <w:trHeight w:val="2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44 413,70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41 613,70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42 613,70</w:t>
            </w:r>
          </w:p>
        </w:tc>
      </w:tr>
      <w:tr w:rsidR="000627A5" w:rsidRPr="000627A5" w:rsidTr="000627A5">
        <w:trPr>
          <w:trHeight w:val="2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37 659,00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23 609,00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39 202,60</w:t>
            </w:r>
          </w:p>
        </w:tc>
      </w:tr>
      <w:tr w:rsidR="000627A5" w:rsidRPr="000627A5" w:rsidTr="000627A5">
        <w:trPr>
          <w:trHeight w:val="2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0627A5" w:rsidRPr="000627A5" w:rsidTr="000627A5">
        <w:trPr>
          <w:trHeight w:val="78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324 954,80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266 422,90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270 993,20</w:t>
            </w:r>
          </w:p>
        </w:tc>
      </w:tr>
      <w:tr w:rsidR="000627A5" w:rsidRPr="000627A5" w:rsidTr="000627A5">
        <w:trPr>
          <w:trHeight w:val="27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206AA2" w:rsidP="0020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</w:t>
            </w:r>
            <w:r w:rsidR="000627A5"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0627A5" w:rsidRPr="000627A5" w:rsidTr="000627A5">
        <w:trPr>
          <w:trHeight w:val="25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3 172 798,40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2 690 008,80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7A5" w:rsidRPr="000627A5" w:rsidRDefault="000627A5" w:rsidP="0006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2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2 764 973,70</w:t>
            </w:r>
          </w:p>
        </w:tc>
      </w:tr>
    </w:tbl>
    <w:p w:rsidR="000D40B6" w:rsidRDefault="000D40B6" w:rsidP="00817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3D55" w:rsidRDefault="00E93D55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DD">
        <w:rPr>
          <w:rFonts w:ascii="Times New Roman" w:hAnsi="Times New Roman" w:cs="Times New Roman"/>
          <w:sz w:val="24"/>
          <w:szCs w:val="24"/>
        </w:rPr>
        <w:lastRenderedPageBreak/>
        <w:t>Как видно из таблицы, наибольший удельный вес</w:t>
      </w:r>
      <w:r>
        <w:rPr>
          <w:rFonts w:ascii="Times New Roman" w:hAnsi="Times New Roman" w:cs="Times New Roman"/>
          <w:sz w:val="24"/>
          <w:szCs w:val="24"/>
        </w:rPr>
        <w:t xml:space="preserve"> в общем объеме расходов 202</w:t>
      </w:r>
      <w:r w:rsidR="00221B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93D55">
        <w:rPr>
          <w:rFonts w:ascii="Times New Roman" w:hAnsi="Times New Roman" w:cs="Times New Roman"/>
          <w:sz w:val="24"/>
          <w:szCs w:val="24"/>
        </w:rPr>
        <w:t xml:space="preserve"> </w:t>
      </w:r>
      <w:r w:rsidRPr="00B11ADD">
        <w:rPr>
          <w:rFonts w:ascii="Times New Roman" w:hAnsi="Times New Roman" w:cs="Times New Roman"/>
          <w:sz w:val="24"/>
          <w:szCs w:val="24"/>
        </w:rPr>
        <w:t>занимают бюджетные ассигнова</w:t>
      </w:r>
      <w:r w:rsidR="0095117D">
        <w:rPr>
          <w:rFonts w:ascii="Times New Roman" w:hAnsi="Times New Roman" w:cs="Times New Roman"/>
          <w:sz w:val="24"/>
          <w:szCs w:val="24"/>
        </w:rPr>
        <w:t xml:space="preserve">ния по разделу «Образование» - </w:t>
      </w:r>
      <w:r w:rsidR="00221B44">
        <w:rPr>
          <w:rFonts w:ascii="Times New Roman" w:hAnsi="Times New Roman" w:cs="Times New Roman"/>
          <w:sz w:val="24"/>
          <w:szCs w:val="24"/>
        </w:rPr>
        <w:t>75,39</w:t>
      </w:r>
      <w:r w:rsidRPr="00B11ADD">
        <w:rPr>
          <w:rFonts w:ascii="Times New Roman" w:hAnsi="Times New Roman" w:cs="Times New Roman"/>
          <w:sz w:val="24"/>
          <w:szCs w:val="24"/>
        </w:rPr>
        <w:t>%.</w:t>
      </w:r>
    </w:p>
    <w:p w:rsidR="005E5646" w:rsidRDefault="005E5646" w:rsidP="001E6B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ADD" w:rsidRPr="00193D02" w:rsidRDefault="00570EBB" w:rsidP="001E6B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D02">
        <w:rPr>
          <w:rFonts w:ascii="Times New Roman" w:hAnsi="Times New Roman" w:cs="Times New Roman"/>
          <w:sz w:val="24"/>
          <w:szCs w:val="24"/>
        </w:rPr>
        <w:tab/>
      </w:r>
      <w:r w:rsidR="00BC7B1B" w:rsidRPr="00193D02">
        <w:rPr>
          <w:rFonts w:ascii="Times New Roman" w:hAnsi="Times New Roman" w:cs="Times New Roman"/>
          <w:sz w:val="24"/>
          <w:szCs w:val="24"/>
        </w:rPr>
        <w:t xml:space="preserve">В структуре расходов по-прежнему наибольший удельный вес </w:t>
      </w:r>
      <w:r w:rsidR="00221B44">
        <w:rPr>
          <w:rFonts w:ascii="Times New Roman" w:hAnsi="Times New Roman" w:cs="Times New Roman"/>
          <w:sz w:val="24"/>
          <w:szCs w:val="24"/>
        </w:rPr>
        <w:t>приходится на</w:t>
      </w:r>
      <w:r w:rsidR="00BC7B1B" w:rsidRPr="00193D02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221B44">
        <w:rPr>
          <w:rFonts w:ascii="Times New Roman" w:hAnsi="Times New Roman" w:cs="Times New Roman"/>
          <w:sz w:val="24"/>
          <w:szCs w:val="24"/>
        </w:rPr>
        <w:t>по</w:t>
      </w:r>
      <w:r w:rsidR="00BC7B1B" w:rsidRPr="00193D02">
        <w:rPr>
          <w:rFonts w:ascii="Times New Roman" w:hAnsi="Times New Roman" w:cs="Times New Roman"/>
          <w:sz w:val="24"/>
          <w:szCs w:val="24"/>
        </w:rPr>
        <w:t xml:space="preserve"> финансировани</w:t>
      </w:r>
      <w:r w:rsidR="00221B44">
        <w:rPr>
          <w:rFonts w:ascii="Times New Roman" w:hAnsi="Times New Roman" w:cs="Times New Roman"/>
          <w:sz w:val="24"/>
          <w:szCs w:val="24"/>
        </w:rPr>
        <w:t>ю</w:t>
      </w:r>
      <w:r w:rsidR="00BC7B1B" w:rsidRPr="00193D02">
        <w:rPr>
          <w:rFonts w:ascii="Times New Roman" w:hAnsi="Times New Roman" w:cs="Times New Roman"/>
          <w:sz w:val="24"/>
          <w:szCs w:val="24"/>
        </w:rPr>
        <w:t xml:space="preserve"> социальной сферы: в 202</w:t>
      </w:r>
      <w:r w:rsidR="00221B44">
        <w:rPr>
          <w:rFonts w:ascii="Times New Roman" w:hAnsi="Times New Roman" w:cs="Times New Roman"/>
          <w:sz w:val="24"/>
          <w:szCs w:val="24"/>
        </w:rPr>
        <w:t>3</w:t>
      </w:r>
      <w:r w:rsidR="00BC7B1B" w:rsidRPr="00193D02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221B44">
        <w:rPr>
          <w:rFonts w:ascii="Times New Roman" w:hAnsi="Times New Roman" w:cs="Times New Roman"/>
          <w:sz w:val="24"/>
          <w:szCs w:val="24"/>
        </w:rPr>
        <w:t>79,9</w:t>
      </w:r>
      <w:r w:rsidR="00BC7B1B" w:rsidRPr="00193D02">
        <w:rPr>
          <w:rFonts w:ascii="Times New Roman" w:hAnsi="Times New Roman" w:cs="Times New Roman"/>
          <w:sz w:val="24"/>
          <w:szCs w:val="24"/>
        </w:rPr>
        <w:t>% от общего объема расходов (</w:t>
      </w:r>
      <w:r w:rsidR="00221B44">
        <w:rPr>
          <w:rFonts w:ascii="Times New Roman" w:hAnsi="Times New Roman" w:cs="Times New Roman"/>
          <w:sz w:val="24"/>
          <w:szCs w:val="24"/>
        </w:rPr>
        <w:t>2 534 745,1</w:t>
      </w:r>
      <w:r w:rsidR="00BC7B1B" w:rsidRPr="00193D02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350517" w:rsidRPr="00193D02">
        <w:rPr>
          <w:rFonts w:ascii="Times New Roman" w:hAnsi="Times New Roman" w:cs="Times New Roman"/>
          <w:sz w:val="24"/>
          <w:szCs w:val="24"/>
        </w:rPr>
        <w:t>уб</w:t>
      </w:r>
      <w:r w:rsidR="00BC7B1B" w:rsidRPr="00193D02">
        <w:rPr>
          <w:rFonts w:ascii="Times New Roman" w:hAnsi="Times New Roman" w:cs="Times New Roman"/>
          <w:sz w:val="24"/>
          <w:szCs w:val="24"/>
        </w:rPr>
        <w:t>.)</w:t>
      </w:r>
      <w:r w:rsidR="00350517" w:rsidRPr="00193D02">
        <w:rPr>
          <w:rFonts w:ascii="Times New Roman" w:hAnsi="Times New Roman" w:cs="Times New Roman"/>
          <w:sz w:val="24"/>
          <w:szCs w:val="24"/>
        </w:rPr>
        <w:t>.</w:t>
      </w:r>
      <w:r w:rsidR="00BC7B1B" w:rsidRPr="00193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0D6" w:rsidRDefault="00F22C82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кодам видов расходов (КВР) бюджета план по расходам выглядит следующим образом:</w:t>
      </w:r>
    </w:p>
    <w:tbl>
      <w:tblPr>
        <w:tblW w:w="10420" w:type="dxa"/>
        <w:tblInd w:w="-601" w:type="dxa"/>
        <w:tblLayout w:type="fixed"/>
        <w:tblLook w:val="04A0"/>
      </w:tblPr>
      <w:tblGrid>
        <w:gridCol w:w="3220"/>
        <w:gridCol w:w="595"/>
        <w:gridCol w:w="1120"/>
        <w:gridCol w:w="1161"/>
        <w:gridCol w:w="1200"/>
        <w:gridCol w:w="744"/>
        <w:gridCol w:w="1180"/>
        <w:gridCol w:w="1200"/>
      </w:tblGrid>
      <w:tr w:rsidR="00EE51E4" w:rsidRPr="00314468" w:rsidTr="00EE51E4">
        <w:trPr>
          <w:trHeight w:val="9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1E4" w:rsidRPr="00314468" w:rsidRDefault="00EE51E4" w:rsidP="0031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вида расходов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E4" w:rsidRPr="00314468" w:rsidRDefault="00EE51E4" w:rsidP="0031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E4" w:rsidRPr="00314468" w:rsidRDefault="00EE51E4" w:rsidP="0031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на  2022г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E4" w:rsidRPr="00314468" w:rsidRDefault="00EE51E4" w:rsidP="0031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решения на 2023г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E4" w:rsidRPr="00314468" w:rsidRDefault="00EE51E4" w:rsidP="0031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E4" w:rsidRPr="00EE51E4" w:rsidRDefault="00EE51E4" w:rsidP="00EE51E4">
            <w:pPr>
              <w:ind w:left="-7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 общем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EE5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5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E4" w:rsidRPr="00314468" w:rsidRDefault="00EE51E4" w:rsidP="0031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решения на 2024г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1E4" w:rsidRPr="00314468" w:rsidRDefault="00EE51E4" w:rsidP="0031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решения на 2025г</w:t>
            </w:r>
          </w:p>
        </w:tc>
      </w:tr>
      <w:tr w:rsidR="00EE51E4" w:rsidRPr="00314468" w:rsidTr="00EE51E4">
        <w:trPr>
          <w:trHeight w:val="4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1 774 241,5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ind w:left="-81" w:right="-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1 874 704,4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100 462,9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EE51E4" w:rsidRDefault="00EE51E4" w:rsidP="00EE51E4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1 735 997,9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1 754 524,8</w:t>
            </w:r>
          </w:p>
        </w:tc>
      </w:tr>
      <w:tr w:rsidR="00EE51E4" w:rsidRPr="00314468" w:rsidTr="00EE51E4">
        <w:trPr>
          <w:trHeight w:val="5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701 513,6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453 773,3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-247 740,3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EE51E4" w:rsidRDefault="00EE51E4" w:rsidP="00EE51E4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8C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8C3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400 142,0</w:t>
            </w:r>
          </w:p>
        </w:tc>
      </w:tr>
      <w:tr w:rsidR="00EE51E4" w:rsidRPr="00314468" w:rsidTr="00EE51E4">
        <w:trPr>
          <w:trHeight w:val="5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54 607,0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15 307,3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-39 299,7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EE51E4" w:rsidRDefault="00EE51E4" w:rsidP="00EE51E4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13 041,3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14 076,3</w:t>
            </w:r>
          </w:p>
        </w:tc>
      </w:tr>
      <w:tr w:rsidR="00EE51E4" w:rsidRPr="00314468" w:rsidTr="00EE51E4">
        <w:trPr>
          <w:trHeight w:val="5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880 089,1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192 151,9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-687 937,2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EE51E4" w:rsidRDefault="00EE51E4" w:rsidP="00EE51E4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</w:t>
            </w:r>
          </w:p>
        </w:tc>
      </w:tr>
      <w:tr w:rsidR="00EE51E4" w:rsidRPr="00314468" w:rsidTr="00EE51E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315 891,4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324 954,8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9 063,4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EE51E4" w:rsidRDefault="00EE51E4" w:rsidP="00EE51E4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266 422,9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270 993,2</w:t>
            </w:r>
          </w:p>
        </w:tc>
      </w:tr>
      <w:tr w:rsidR="00EE51E4" w:rsidRPr="00314468" w:rsidTr="00EE51E4">
        <w:trPr>
          <w:trHeight w:val="103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251 892,1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235 666,5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-16 225,6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EE51E4" w:rsidRDefault="00EE51E4" w:rsidP="00EE51E4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212 914,7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212 764,7</w:t>
            </w:r>
          </w:p>
        </w:tc>
      </w:tr>
      <w:tr w:rsidR="00EE51E4" w:rsidRPr="00314468" w:rsidTr="00EE51E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87 610,7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76 240,2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-11 370,5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EE51E4" w:rsidRDefault="00EE51E4" w:rsidP="00EE51E4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66 221,2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64 972,7</w:t>
            </w:r>
          </w:p>
        </w:tc>
      </w:tr>
      <w:tr w:rsidR="00EE51E4" w:rsidRPr="00314468" w:rsidTr="00EE51E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EE51E4" w:rsidRDefault="00EE51E4" w:rsidP="00EE51E4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9E5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E5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5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</w:t>
            </w:r>
          </w:p>
        </w:tc>
      </w:tr>
      <w:tr w:rsidR="00EE51E4" w:rsidRPr="00314468" w:rsidTr="00EE51E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EE51E4">
            <w:pPr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4 065 845,4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EE51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3 172 798,4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-893 047,0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EE51E4" w:rsidRDefault="00EE51E4" w:rsidP="00EE51E4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2 690 008,8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E4" w:rsidRPr="00314468" w:rsidRDefault="00EE51E4" w:rsidP="00314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2 764 973,7</w:t>
            </w:r>
          </w:p>
        </w:tc>
      </w:tr>
    </w:tbl>
    <w:p w:rsidR="00314468" w:rsidRDefault="00314468" w:rsidP="001E6B4F">
      <w:pPr>
        <w:autoSpaceDE w:val="0"/>
        <w:autoSpaceDN w:val="0"/>
        <w:adjustRightInd w:val="0"/>
        <w:spacing w:after="0"/>
        <w:ind w:firstLine="708"/>
        <w:jc w:val="both"/>
        <w:rPr>
          <w:rStyle w:val="FontStyle59"/>
          <w:b/>
          <w:sz w:val="24"/>
          <w:szCs w:val="24"/>
        </w:rPr>
      </w:pPr>
    </w:p>
    <w:p w:rsidR="00E75D2E" w:rsidRDefault="00860A03" w:rsidP="00BD32D3">
      <w:pPr>
        <w:autoSpaceDE w:val="0"/>
        <w:autoSpaceDN w:val="0"/>
        <w:adjustRightInd w:val="0"/>
        <w:spacing w:after="0"/>
        <w:ind w:firstLine="708"/>
        <w:jc w:val="both"/>
        <w:rPr>
          <w:rStyle w:val="FontStyle59"/>
          <w:sz w:val="24"/>
          <w:szCs w:val="24"/>
        </w:rPr>
      </w:pPr>
      <w:r w:rsidRPr="00860A03">
        <w:rPr>
          <w:rStyle w:val="FontStyle59"/>
          <w:b/>
          <w:sz w:val="24"/>
          <w:szCs w:val="24"/>
        </w:rPr>
        <w:t>Расходы на выплаты персоналу</w:t>
      </w:r>
      <w:r>
        <w:rPr>
          <w:rStyle w:val="FontStyle59"/>
          <w:sz w:val="24"/>
          <w:szCs w:val="24"/>
        </w:rPr>
        <w:t xml:space="preserve"> </w:t>
      </w:r>
      <w:r w:rsidR="00BD32D3">
        <w:rPr>
          <w:rStyle w:val="FontStyle59"/>
          <w:sz w:val="24"/>
          <w:szCs w:val="24"/>
        </w:rPr>
        <w:t>выше</w:t>
      </w:r>
      <w:r>
        <w:rPr>
          <w:rStyle w:val="FontStyle59"/>
          <w:sz w:val="24"/>
          <w:szCs w:val="24"/>
        </w:rPr>
        <w:t xml:space="preserve"> ожидаемого исполнения 202</w:t>
      </w:r>
      <w:r w:rsidR="00BD32D3">
        <w:rPr>
          <w:rStyle w:val="FontStyle59"/>
          <w:sz w:val="24"/>
          <w:szCs w:val="24"/>
        </w:rPr>
        <w:t xml:space="preserve">2 года по причине повышения </w:t>
      </w:r>
      <w:r>
        <w:rPr>
          <w:rStyle w:val="FontStyle59"/>
          <w:sz w:val="24"/>
          <w:szCs w:val="24"/>
        </w:rPr>
        <w:t>оплат</w:t>
      </w:r>
      <w:r w:rsidR="00BD32D3">
        <w:rPr>
          <w:rStyle w:val="FontStyle59"/>
          <w:sz w:val="24"/>
          <w:szCs w:val="24"/>
        </w:rPr>
        <w:t>ы</w:t>
      </w:r>
      <w:r>
        <w:rPr>
          <w:rStyle w:val="FontStyle59"/>
          <w:sz w:val="24"/>
          <w:szCs w:val="24"/>
        </w:rPr>
        <w:t xml:space="preserve"> труда</w:t>
      </w:r>
      <w:r w:rsidR="00BD32D3">
        <w:rPr>
          <w:rStyle w:val="FontStyle59"/>
          <w:sz w:val="24"/>
          <w:szCs w:val="24"/>
        </w:rPr>
        <w:t>, как муниципальных служащих, выборных должностных лиц, так и остальных категорий работников, включая работников учреждений культуры</w:t>
      </w:r>
      <w:r>
        <w:rPr>
          <w:rStyle w:val="FontStyle59"/>
          <w:sz w:val="24"/>
          <w:szCs w:val="24"/>
        </w:rPr>
        <w:t>.</w:t>
      </w:r>
    </w:p>
    <w:p w:rsidR="00860A03" w:rsidRDefault="00860A03" w:rsidP="001E6B4F">
      <w:pPr>
        <w:autoSpaceDE w:val="0"/>
        <w:autoSpaceDN w:val="0"/>
        <w:adjustRightInd w:val="0"/>
        <w:spacing w:after="0"/>
        <w:ind w:firstLine="708"/>
        <w:jc w:val="both"/>
        <w:rPr>
          <w:rStyle w:val="FontStyle59"/>
          <w:sz w:val="24"/>
          <w:szCs w:val="24"/>
        </w:rPr>
      </w:pPr>
      <w:r w:rsidRPr="00860A03">
        <w:rPr>
          <w:rStyle w:val="FontStyle59"/>
          <w:b/>
          <w:sz w:val="24"/>
          <w:szCs w:val="24"/>
        </w:rPr>
        <w:t>Объем ассигнований на закупку товаров, работ и услуг</w:t>
      </w:r>
      <w:r>
        <w:rPr>
          <w:rStyle w:val="FontStyle59"/>
          <w:b/>
          <w:sz w:val="24"/>
          <w:szCs w:val="24"/>
        </w:rPr>
        <w:t xml:space="preserve"> </w:t>
      </w:r>
      <w:r w:rsidRPr="00860A03">
        <w:rPr>
          <w:rStyle w:val="FontStyle59"/>
          <w:sz w:val="24"/>
          <w:szCs w:val="24"/>
        </w:rPr>
        <w:t>на</w:t>
      </w:r>
      <w:r>
        <w:rPr>
          <w:rStyle w:val="FontStyle59"/>
          <w:sz w:val="24"/>
          <w:szCs w:val="24"/>
        </w:rPr>
        <w:t xml:space="preserve"> 202</w:t>
      </w:r>
      <w:r w:rsidR="00BD32D3">
        <w:rPr>
          <w:rStyle w:val="FontStyle59"/>
          <w:sz w:val="24"/>
          <w:szCs w:val="24"/>
        </w:rPr>
        <w:t>3</w:t>
      </w:r>
      <w:r>
        <w:rPr>
          <w:rStyle w:val="FontStyle59"/>
          <w:sz w:val="24"/>
          <w:szCs w:val="24"/>
        </w:rPr>
        <w:t xml:space="preserve"> год и плановый период ниже плановых показателей 202</w:t>
      </w:r>
      <w:r w:rsidR="00BD32D3">
        <w:rPr>
          <w:rStyle w:val="FontStyle59"/>
          <w:sz w:val="24"/>
          <w:szCs w:val="24"/>
        </w:rPr>
        <w:t>2</w:t>
      </w:r>
      <w:r>
        <w:rPr>
          <w:rStyle w:val="FontStyle59"/>
          <w:sz w:val="24"/>
          <w:szCs w:val="24"/>
        </w:rPr>
        <w:t xml:space="preserve"> года на </w:t>
      </w:r>
      <w:r w:rsidR="00BD32D3">
        <w:rPr>
          <w:rStyle w:val="FontStyle59"/>
          <w:sz w:val="24"/>
          <w:szCs w:val="24"/>
        </w:rPr>
        <w:t>247,7</w:t>
      </w:r>
      <w:r>
        <w:rPr>
          <w:rStyle w:val="FontStyle59"/>
          <w:sz w:val="24"/>
          <w:szCs w:val="24"/>
        </w:rPr>
        <w:t xml:space="preserve"> млн. рублей. Расходы на коммунальные услуги запланированы на </w:t>
      </w:r>
      <w:r w:rsidR="00BD32D3">
        <w:rPr>
          <w:rStyle w:val="FontStyle59"/>
          <w:sz w:val="24"/>
          <w:szCs w:val="24"/>
        </w:rPr>
        <w:t>деся</w:t>
      </w:r>
      <w:r>
        <w:rPr>
          <w:rStyle w:val="FontStyle59"/>
          <w:sz w:val="24"/>
          <w:szCs w:val="24"/>
        </w:rPr>
        <w:t>ть месяцев (согласно пояснительной записке к проекту).</w:t>
      </w:r>
    </w:p>
    <w:p w:rsidR="00860A03" w:rsidRDefault="00860A03" w:rsidP="001E6B4F">
      <w:pPr>
        <w:autoSpaceDE w:val="0"/>
        <w:autoSpaceDN w:val="0"/>
        <w:adjustRightInd w:val="0"/>
        <w:spacing w:after="0"/>
        <w:ind w:firstLine="708"/>
        <w:jc w:val="both"/>
        <w:rPr>
          <w:rStyle w:val="FontStyle59"/>
          <w:sz w:val="24"/>
          <w:szCs w:val="24"/>
        </w:rPr>
      </w:pPr>
      <w:r w:rsidRPr="00860A03">
        <w:rPr>
          <w:rStyle w:val="FontStyle59"/>
          <w:b/>
          <w:sz w:val="24"/>
          <w:szCs w:val="24"/>
        </w:rPr>
        <w:t>Социальное обеспечение и иные выплаты населению</w:t>
      </w:r>
      <w:r>
        <w:rPr>
          <w:rStyle w:val="FontStyle59"/>
          <w:sz w:val="24"/>
          <w:szCs w:val="24"/>
        </w:rPr>
        <w:t xml:space="preserve"> </w:t>
      </w:r>
      <w:r w:rsidR="00BD32D3">
        <w:rPr>
          <w:rStyle w:val="FontStyle59"/>
          <w:sz w:val="24"/>
          <w:szCs w:val="24"/>
        </w:rPr>
        <w:t xml:space="preserve">– расходы </w:t>
      </w:r>
      <w:r>
        <w:rPr>
          <w:rStyle w:val="FontStyle59"/>
          <w:sz w:val="24"/>
          <w:szCs w:val="24"/>
        </w:rPr>
        <w:t>запланированы примерно на у</w:t>
      </w:r>
      <w:r w:rsidR="00BD32D3">
        <w:rPr>
          <w:rStyle w:val="FontStyle59"/>
          <w:sz w:val="24"/>
          <w:szCs w:val="24"/>
        </w:rPr>
        <w:t>ровне ожидаемого исполнения 2022</w:t>
      </w:r>
      <w:r>
        <w:rPr>
          <w:rStyle w:val="FontStyle59"/>
          <w:sz w:val="24"/>
          <w:szCs w:val="24"/>
        </w:rPr>
        <w:t xml:space="preserve"> года</w:t>
      </w:r>
      <w:r w:rsidR="00BD32D3">
        <w:rPr>
          <w:rStyle w:val="FontStyle59"/>
          <w:sz w:val="24"/>
          <w:szCs w:val="24"/>
        </w:rPr>
        <w:t xml:space="preserve"> за исключением объема расходов, предусмотренных на исполнение переданных полномочий субъекта по предоставлению гражданам субсидий на оплату коммунальных услуг</w:t>
      </w:r>
      <w:r>
        <w:rPr>
          <w:rStyle w:val="FontStyle59"/>
          <w:sz w:val="24"/>
          <w:szCs w:val="24"/>
        </w:rPr>
        <w:t>.</w:t>
      </w:r>
    </w:p>
    <w:p w:rsidR="00053A0D" w:rsidRDefault="00860A03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D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Капитальные вложения в объекты муниципальной собственности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3A0D">
        <w:rPr>
          <w:rFonts w:ascii="Times New Roman" w:eastAsia="Times New Roman" w:hAnsi="Times New Roman" w:cs="Times New Roman"/>
          <w:color w:val="000000"/>
          <w:sz w:val="24"/>
          <w:szCs w:val="24"/>
        </w:rPr>
        <w:t>на 202</w:t>
      </w:r>
      <w:r w:rsidR="00D1298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53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053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плановый период запланированы с учетом показателей </w:t>
      </w:r>
      <w:r w:rsidR="00053A0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53A0D" w:rsidRPr="00E33655">
        <w:rPr>
          <w:rFonts w:ascii="Times New Roman" w:hAnsi="Times New Roman" w:cs="Times New Roman"/>
          <w:bCs/>
          <w:sz w:val="24"/>
          <w:szCs w:val="24"/>
        </w:rPr>
        <w:t xml:space="preserve">областного бюджета </w:t>
      </w:r>
      <w:r w:rsidR="00053A0D">
        <w:rPr>
          <w:rFonts w:ascii="Times New Roman" w:hAnsi="Times New Roman" w:cs="Times New Roman"/>
          <w:bCs/>
          <w:sz w:val="24"/>
          <w:szCs w:val="24"/>
        </w:rPr>
        <w:t>на 202</w:t>
      </w:r>
      <w:r w:rsidR="00D12981">
        <w:rPr>
          <w:rFonts w:ascii="Times New Roman" w:hAnsi="Times New Roman" w:cs="Times New Roman"/>
          <w:bCs/>
          <w:sz w:val="24"/>
          <w:szCs w:val="24"/>
        </w:rPr>
        <w:t>4</w:t>
      </w:r>
      <w:r w:rsidR="00053A0D" w:rsidRPr="00E33655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053A0D"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202</w:t>
      </w:r>
      <w:r w:rsidR="00D12981">
        <w:rPr>
          <w:rFonts w:ascii="Times New Roman" w:hAnsi="Times New Roman" w:cs="Times New Roman"/>
          <w:bCs/>
          <w:sz w:val="24"/>
          <w:szCs w:val="24"/>
        </w:rPr>
        <w:t>4</w:t>
      </w:r>
      <w:r w:rsidR="00053A0D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D12981">
        <w:rPr>
          <w:rFonts w:ascii="Times New Roman" w:hAnsi="Times New Roman" w:cs="Times New Roman"/>
          <w:bCs/>
          <w:sz w:val="24"/>
          <w:szCs w:val="24"/>
        </w:rPr>
        <w:t>5</w:t>
      </w:r>
      <w:r w:rsidR="00053A0D">
        <w:rPr>
          <w:rFonts w:ascii="Times New Roman" w:hAnsi="Times New Roman" w:cs="Times New Roman"/>
          <w:bCs/>
          <w:sz w:val="24"/>
          <w:szCs w:val="24"/>
        </w:rPr>
        <w:t xml:space="preserve"> годов.</w:t>
      </w:r>
    </w:p>
    <w:p w:rsidR="00860A03" w:rsidRDefault="00053A0D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A0D">
        <w:rPr>
          <w:rFonts w:ascii="Times New Roman" w:hAnsi="Times New Roman" w:cs="Times New Roman"/>
          <w:b/>
          <w:bCs/>
          <w:sz w:val="24"/>
          <w:szCs w:val="24"/>
        </w:rPr>
        <w:t>Межбюджетные трансферты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выравнивание бюджетной обеспеченности поселений</w:t>
      </w:r>
      <w:r w:rsidR="00AD3274">
        <w:rPr>
          <w:rFonts w:ascii="Times New Roman" w:hAnsi="Times New Roman" w:cs="Times New Roman"/>
          <w:bCs/>
          <w:sz w:val="24"/>
          <w:szCs w:val="24"/>
        </w:rPr>
        <w:t xml:space="preserve"> запланированы с учетом объема </w:t>
      </w:r>
      <w:r w:rsidR="00AD3274" w:rsidRPr="00AD3274">
        <w:rPr>
          <w:rFonts w:ascii="Times New Roman" w:hAnsi="Times New Roman" w:cs="Times New Roman"/>
          <w:bCs/>
          <w:sz w:val="24"/>
          <w:szCs w:val="24"/>
        </w:rPr>
        <w:t xml:space="preserve">субвенций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</w:t>
      </w:r>
      <w:r w:rsidR="00AD3274">
        <w:rPr>
          <w:rFonts w:ascii="Times New Roman" w:hAnsi="Times New Roman" w:cs="Times New Roman"/>
          <w:bCs/>
          <w:sz w:val="24"/>
          <w:szCs w:val="24"/>
        </w:rPr>
        <w:lastRenderedPageBreak/>
        <w:t>И</w:t>
      </w:r>
      <w:r w:rsidR="00AD3274" w:rsidRPr="00AD3274">
        <w:rPr>
          <w:rFonts w:ascii="Times New Roman" w:hAnsi="Times New Roman" w:cs="Times New Roman"/>
          <w:bCs/>
          <w:sz w:val="24"/>
          <w:szCs w:val="24"/>
        </w:rPr>
        <w:t>ркутской области, бюджетам поселений на 202</w:t>
      </w:r>
      <w:r w:rsidR="001164A6">
        <w:rPr>
          <w:rFonts w:ascii="Times New Roman" w:hAnsi="Times New Roman" w:cs="Times New Roman"/>
          <w:bCs/>
          <w:sz w:val="24"/>
          <w:szCs w:val="24"/>
        </w:rPr>
        <w:t>3</w:t>
      </w:r>
      <w:r w:rsidR="00AD3274" w:rsidRPr="00AD3274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AD32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3274" w:rsidRPr="00AD3274">
        <w:rPr>
          <w:rFonts w:ascii="Times New Roman" w:hAnsi="Times New Roman" w:cs="Times New Roman"/>
          <w:bCs/>
          <w:sz w:val="24"/>
          <w:szCs w:val="24"/>
        </w:rPr>
        <w:t>и на плановый период 202</w:t>
      </w:r>
      <w:r w:rsidR="001164A6">
        <w:rPr>
          <w:rFonts w:ascii="Times New Roman" w:hAnsi="Times New Roman" w:cs="Times New Roman"/>
          <w:bCs/>
          <w:sz w:val="24"/>
          <w:szCs w:val="24"/>
        </w:rPr>
        <w:t>4</w:t>
      </w:r>
      <w:r w:rsidR="00AD3274" w:rsidRPr="00AD3274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1164A6">
        <w:rPr>
          <w:rFonts w:ascii="Times New Roman" w:hAnsi="Times New Roman" w:cs="Times New Roman"/>
          <w:bCs/>
          <w:sz w:val="24"/>
          <w:szCs w:val="24"/>
        </w:rPr>
        <w:t>5</w:t>
      </w:r>
      <w:r w:rsidR="00AD3274" w:rsidRPr="00AD3274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AD3274">
        <w:rPr>
          <w:rFonts w:ascii="Times New Roman" w:hAnsi="Times New Roman" w:cs="Times New Roman"/>
          <w:bCs/>
          <w:sz w:val="24"/>
          <w:szCs w:val="24"/>
        </w:rPr>
        <w:t>.</w:t>
      </w:r>
    </w:p>
    <w:p w:rsidR="00CC0A13" w:rsidRPr="00CC0A13" w:rsidRDefault="00CC0A13" w:rsidP="001E6B4F">
      <w:pPr>
        <w:autoSpaceDE w:val="0"/>
        <w:autoSpaceDN w:val="0"/>
        <w:adjustRightInd w:val="0"/>
        <w:spacing w:after="0"/>
        <w:ind w:firstLine="708"/>
        <w:jc w:val="both"/>
        <w:rPr>
          <w:rStyle w:val="FontStyle59"/>
          <w:b/>
          <w:sz w:val="24"/>
          <w:szCs w:val="24"/>
        </w:rPr>
      </w:pPr>
      <w:r w:rsidRPr="00CC0A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Иные бюджетные ассигнования </w:t>
      </w:r>
      <w:r w:rsidRPr="00CC0A13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запланированы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2023 год в объеме 76,2 млн. рублей на расходы, связанные с уплатой налогов, предоставлением субсидий юридическим лицам (кроме некоммерческих организаций), индивидуальным предпринимателям- производителям товаров, работ, услуг</w:t>
      </w:r>
      <w:r w:rsidR="00E77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 перевозке пассажиров, грузов в населенные пункты, а также средства резервного фонда.</w:t>
      </w:r>
    </w:p>
    <w:p w:rsidR="00860A03" w:rsidRDefault="00860A03" w:rsidP="001E6B4F">
      <w:pPr>
        <w:autoSpaceDE w:val="0"/>
        <w:autoSpaceDN w:val="0"/>
        <w:adjustRightInd w:val="0"/>
        <w:spacing w:after="0"/>
        <w:jc w:val="both"/>
        <w:rPr>
          <w:rStyle w:val="FontStyle59"/>
          <w:sz w:val="24"/>
          <w:szCs w:val="24"/>
        </w:rPr>
      </w:pPr>
    </w:p>
    <w:p w:rsidR="00AD3274" w:rsidRDefault="00D560D6" w:rsidP="00C93AF2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E51">
        <w:rPr>
          <w:rFonts w:ascii="Times New Roman" w:hAnsi="Times New Roman" w:cs="Times New Roman"/>
          <w:b/>
          <w:bCs/>
          <w:sz w:val="24"/>
          <w:szCs w:val="24"/>
        </w:rPr>
        <w:t>Анализ формирования районного бюджета на 202</w:t>
      </w:r>
      <w:r w:rsidR="00206AA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C5E5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D560D6" w:rsidRPr="007C5E51" w:rsidRDefault="007C5E51" w:rsidP="001E6B4F">
      <w:pPr>
        <w:pStyle w:val="a9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E51">
        <w:rPr>
          <w:rFonts w:ascii="Times New Roman" w:hAnsi="Times New Roman" w:cs="Times New Roman"/>
          <w:b/>
          <w:bCs/>
          <w:sz w:val="24"/>
          <w:szCs w:val="24"/>
        </w:rPr>
        <w:t>и на плановый  период 202</w:t>
      </w:r>
      <w:r w:rsidR="00206AA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C5E51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206AA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C5E51">
        <w:rPr>
          <w:rFonts w:ascii="Times New Roman" w:hAnsi="Times New Roman" w:cs="Times New Roman"/>
          <w:b/>
          <w:bCs/>
          <w:sz w:val="24"/>
          <w:szCs w:val="24"/>
        </w:rPr>
        <w:t xml:space="preserve"> годов </w:t>
      </w:r>
      <w:r w:rsidR="00D560D6" w:rsidRPr="007C5E51">
        <w:rPr>
          <w:rFonts w:ascii="Times New Roman" w:hAnsi="Times New Roman" w:cs="Times New Roman"/>
          <w:b/>
          <w:bCs/>
          <w:sz w:val="24"/>
          <w:szCs w:val="24"/>
        </w:rPr>
        <w:t>на реализацию</w:t>
      </w:r>
    </w:p>
    <w:p w:rsidR="00D560D6" w:rsidRPr="007C5E51" w:rsidRDefault="00D560D6" w:rsidP="001E6B4F">
      <w:pPr>
        <w:pStyle w:val="a9"/>
        <w:autoSpaceDE w:val="0"/>
        <w:autoSpaceDN w:val="0"/>
        <w:adjustRightInd w:val="0"/>
        <w:spacing w:after="0"/>
        <w:ind w:left="0"/>
        <w:jc w:val="center"/>
        <w:rPr>
          <w:rStyle w:val="FontStyle59"/>
          <w:sz w:val="24"/>
          <w:szCs w:val="24"/>
        </w:rPr>
      </w:pPr>
      <w:r w:rsidRPr="007C5E51">
        <w:rPr>
          <w:rFonts w:ascii="Times New Roman" w:hAnsi="Times New Roman" w:cs="Times New Roman"/>
          <w:b/>
          <w:bCs/>
          <w:sz w:val="24"/>
          <w:szCs w:val="24"/>
        </w:rPr>
        <w:t>муниципальных целевых программ</w:t>
      </w:r>
    </w:p>
    <w:p w:rsidR="00D560D6" w:rsidRPr="007C5E51" w:rsidRDefault="00D560D6" w:rsidP="001E6B4F">
      <w:pPr>
        <w:pStyle w:val="Style3"/>
        <w:widowControl/>
        <w:spacing w:line="276" w:lineRule="auto"/>
        <w:ind w:firstLine="709"/>
        <w:jc w:val="center"/>
        <w:rPr>
          <w:rStyle w:val="FontStyle59"/>
          <w:sz w:val="24"/>
          <w:szCs w:val="24"/>
        </w:rPr>
      </w:pPr>
    </w:p>
    <w:p w:rsidR="007C5E51" w:rsidRDefault="00B872E6" w:rsidP="00206AA2">
      <w:pPr>
        <w:pStyle w:val="Style3"/>
        <w:spacing w:line="276" w:lineRule="auto"/>
        <w:ind w:left="426" w:firstLine="0"/>
        <w:jc w:val="center"/>
        <w:rPr>
          <w:b/>
        </w:rPr>
      </w:pPr>
      <w:r w:rsidRPr="007C5E51">
        <w:rPr>
          <w:b/>
        </w:rPr>
        <w:t xml:space="preserve">Муниципальная программа «Управление </w:t>
      </w:r>
      <w:proofErr w:type="gramStart"/>
      <w:r w:rsidRPr="007C5E51">
        <w:rPr>
          <w:b/>
        </w:rPr>
        <w:t>муниципальным</w:t>
      </w:r>
      <w:proofErr w:type="gramEnd"/>
    </w:p>
    <w:p w:rsidR="00B872E6" w:rsidRPr="007C5E51" w:rsidRDefault="00B872E6" w:rsidP="001E6B4F">
      <w:pPr>
        <w:pStyle w:val="Style3"/>
        <w:spacing w:line="276" w:lineRule="auto"/>
        <w:ind w:left="426" w:firstLine="0"/>
        <w:jc w:val="center"/>
        <w:rPr>
          <w:b/>
        </w:rPr>
      </w:pPr>
      <w:r w:rsidRPr="007C5E51">
        <w:rPr>
          <w:b/>
        </w:rPr>
        <w:t>имуществом муниципального образования "Нижнеудинский район"</w:t>
      </w:r>
    </w:p>
    <w:p w:rsidR="00B872E6" w:rsidRPr="007C5E51" w:rsidRDefault="00B872E6" w:rsidP="00AD3274">
      <w:pPr>
        <w:pStyle w:val="Style3"/>
        <w:spacing w:line="240" w:lineRule="auto"/>
        <w:ind w:firstLine="709"/>
      </w:pPr>
    </w:p>
    <w:p w:rsidR="00B872E6" w:rsidRPr="00AF202E" w:rsidRDefault="00931948" w:rsidP="001E6B4F">
      <w:pPr>
        <w:pStyle w:val="Style3"/>
        <w:spacing w:line="276" w:lineRule="auto"/>
        <w:ind w:firstLine="709"/>
      </w:pPr>
      <w:r>
        <w:t>Бюджетные ассигнования на реализацию муниципальной программы на 202</w:t>
      </w:r>
      <w:r w:rsidR="006E5F0C">
        <w:t>3</w:t>
      </w:r>
      <w:r>
        <w:t xml:space="preserve"> год предлагается утвердить в сумме </w:t>
      </w:r>
      <w:r w:rsidR="008621E8">
        <w:t>61292,5</w:t>
      </w:r>
      <w:r>
        <w:t xml:space="preserve"> тыс</w:t>
      </w:r>
      <w:proofErr w:type="gramStart"/>
      <w:r>
        <w:t>.р</w:t>
      </w:r>
      <w:proofErr w:type="gramEnd"/>
      <w:r>
        <w:t>уб., что соответствует ресурсному обеспечению, предусмотренному проектом программ</w:t>
      </w:r>
      <w:r w:rsidR="008621E8">
        <w:t>ы</w:t>
      </w:r>
      <w:r>
        <w:t xml:space="preserve"> в части показателей 202</w:t>
      </w:r>
      <w:r w:rsidR="008621E8">
        <w:t>2</w:t>
      </w:r>
      <w:r>
        <w:t xml:space="preserve"> года. </w:t>
      </w:r>
      <w:r w:rsidR="00500CB8">
        <w:t>Цель программы – повышение эффективности управления муниципальным имуществом.</w:t>
      </w:r>
    </w:p>
    <w:p w:rsidR="00B872E6" w:rsidRPr="00AF202E" w:rsidRDefault="00B872E6" w:rsidP="001E6B4F">
      <w:pPr>
        <w:pStyle w:val="Style3"/>
        <w:spacing w:line="276" w:lineRule="auto"/>
        <w:ind w:firstLine="709"/>
        <w:jc w:val="center"/>
      </w:pPr>
      <w:r w:rsidRPr="00AF202E">
        <w:t>Ресурсное обеспечение муниципальной программы</w:t>
      </w:r>
    </w:p>
    <w:p w:rsidR="00B872E6" w:rsidRPr="00AF202E" w:rsidRDefault="00B872E6" w:rsidP="00896926">
      <w:pPr>
        <w:pStyle w:val="Style3"/>
        <w:ind w:firstLine="709"/>
        <w:jc w:val="right"/>
      </w:pPr>
      <w:r w:rsidRPr="00AF202E">
        <w:t>(тыс. рублей)</w:t>
      </w:r>
    </w:p>
    <w:tbl>
      <w:tblPr>
        <w:tblW w:w="9420" w:type="dxa"/>
        <w:tblInd w:w="96" w:type="dxa"/>
        <w:tblLook w:val="0000"/>
      </w:tblPr>
      <w:tblGrid>
        <w:gridCol w:w="4400"/>
        <w:gridCol w:w="1620"/>
        <w:gridCol w:w="1700"/>
        <w:gridCol w:w="1700"/>
      </w:tblGrid>
      <w:tr w:rsidR="00B872E6" w:rsidRPr="00AF202E" w:rsidTr="000C533D">
        <w:trPr>
          <w:trHeight w:val="366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B872E6" w:rsidP="00A86834">
            <w:pPr>
              <w:pStyle w:val="Style3"/>
              <w:spacing w:line="240" w:lineRule="auto"/>
              <w:ind w:firstLine="709"/>
              <w:rPr>
                <w:b/>
                <w:bCs/>
              </w:rPr>
            </w:pPr>
            <w:r w:rsidRPr="00AF202E">
              <w:rPr>
                <w:b/>
                <w:bCs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B872E6" w:rsidP="007C055D">
            <w:pPr>
              <w:pStyle w:val="Style3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F202E">
              <w:rPr>
                <w:b/>
                <w:bCs/>
              </w:rPr>
              <w:t>202</w:t>
            </w:r>
            <w:r w:rsidR="007C055D">
              <w:rPr>
                <w:b/>
                <w:bCs/>
              </w:rPr>
              <w:t>3</w:t>
            </w:r>
            <w:r w:rsidRPr="00AF202E">
              <w:rPr>
                <w:b/>
                <w:bCs/>
              </w:rPr>
              <w:t xml:space="preserve">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B872E6" w:rsidP="007C055D">
            <w:pPr>
              <w:pStyle w:val="Style3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F202E">
              <w:rPr>
                <w:b/>
                <w:bCs/>
              </w:rPr>
              <w:t>202</w:t>
            </w:r>
            <w:r w:rsidR="007C055D">
              <w:rPr>
                <w:b/>
                <w:bCs/>
              </w:rPr>
              <w:t>4</w:t>
            </w:r>
            <w:r w:rsidRPr="00AF202E">
              <w:rPr>
                <w:b/>
                <w:bCs/>
              </w:rPr>
              <w:t xml:space="preserve">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B872E6" w:rsidP="007C055D">
            <w:pPr>
              <w:pStyle w:val="Style3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F202E">
              <w:rPr>
                <w:b/>
                <w:bCs/>
              </w:rPr>
              <w:t>202</w:t>
            </w:r>
            <w:r w:rsidR="007C055D">
              <w:rPr>
                <w:b/>
                <w:bCs/>
              </w:rPr>
              <w:t>5</w:t>
            </w:r>
            <w:r w:rsidRPr="00AF202E">
              <w:rPr>
                <w:b/>
                <w:bCs/>
              </w:rPr>
              <w:t xml:space="preserve"> год</w:t>
            </w:r>
          </w:p>
        </w:tc>
      </w:tr>
      <w:tr w:rsidR="00B872E6" w:rsidRPr="00AF202E" w:rsidTr="00A86834">
        <w:trPr>
          <w:trHeight w:val="322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2E6" w:rsidRPr="00AF202E" w:rsidRDefault="00B872E6" w:rsidP="00B872E6">
            <w:pPr>
              <w:pStyle w:val="Style3"/>
              <w:ind w:firstLine="709"/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2E6" w:rsidRPr="00AF202E" w:rsidRDefault="00B872E6" w:rsidP="00B872E6">
            <w:pPr>
              <w:pStyle w:val="Style3"/>
              <w:ind w:firstLine="709"/>
              <w:rPr>
                <w:b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2E6" w:rsidRPr="00AF202E" w:rsidRDefault="00B872E6" w:rsidP="00B872E6">
            <w:pPr>
              <w:pStyle w:val="Style3"/>
              <w:ind w:firstLine="709"/>
              <w:rPr>
                <w:b/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72E6" w:rsidRPr="00AF202E" w:rsidRDefault="00B872E6" w:rsidP="00B872E6">
            <w:pPr>
              <w:pStyle w:val="Style3"/>
              <w:ind w:firstLine="709"/>
              <w:rPr>
                <w:b/>
                <w:bCs/>
              </w:rPr>
            </w:pPr>
          </w:p>
        </w:tc>
      </w:tr>
      <w:tr w:rsidR="00B872E6" w:rsidRPr="00AF202E" w:rsidTr="009B595B">
        <w:trPr>
          <w:trHeight w:val="1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E6" w:rsidRPr="00AF202E" w:rsidRDefault="00896926" w:rsidP="00896926">
            <w:pPr>
              <w:pStyle w:val="Style3"/>
              <w:ind w:firstLine="709"/>
              <w:rPr>
                <w:bCs/>
                <w:sz w:val="16"/>
                <w:szCs w:val="16"/>
              </w:rPr>
            </w:pPr>
            <w:r w:rsidRPr="00AF202E">
              <w:rPr>
                <w:bCs/>
                <w:sz w:val="16"/>
                <w:szCs w:val="16"/>
              </w:rPr>
              <w:t xml:space="preserve">                                </w:t>
            </w:r>
            <w:r w:rsidR="00B872E6" w:rsidRPr="00AF202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E6" w:rsidRPr="00AF202E" w:rsidRDefault="00B872E6" w:rsidP="00896926">
            <w:pPr>
              <w:pStyle w:val="Style3"/>
              <w:ind w:firstLine="709"/>
              <w:rPr>
                <w:bCs/>
                <w:sz w:val="16"/>
                <w:szCs w:val="16"/>
              </w:rPr>
            </w:pPr>
            <w:r w:rsidRPr="00AF202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E6" w:rsidRPr="00AF202E" w:rsidRDefault="00B872E6" w:rsidP="00896926">
            <w:pPr>
              <w:pStyle w:val="Style3"/>
              <w:ind w:firstLine="709"/>
              <w:rPr>
                <w:bCs/>
                <w:sz w:val="16"/>
                <w:szCs w:val="16"/>
              </w:rPr>
            </w:pPr>
            <w:r w:rsidRPr="00AF202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E6" w:rsidRPr="00AF202E" w:rsidRDefault="00B872E6" w:rsidP="00896926">
            <w:pPr>
              <w:pStyle w:val="Style3"/>
              <w:ind w:firstLine="709"/>
              <w:rPr>
                <w:bCs/>
                <w:sz w:val="16"/>
                <w:szCs w:val="16"/>
              </w:rPr>
            </w:pPr>
            <w:r w:rsidRPr="00AF202E">
              <w:rPr>
                <w:bCs/>
                <w:sz w:val="16"/>
                <w:szCs w:val="16"/>
              </w:rPr>
              <w:t>4</w:t>
            </w:r>
          </w:p>
        </w:tc>
      </w:tr>
      <w:tr w:rsidR="00B872E6" w:rsidRPr="00A86834" w:rsidTr="000C533D">
        <w:trPr>
          <w:trHeight w:val="6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E6" w:rsidRPr="00A86834" w:rsidRDefault="00B872E6" w:rsidP="001E6B4F">
            <w:pPr>
              <w:pStyle w:val="Style3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86834">
              <w:rPr>
                <w:b/>
                <w:sz w:val="20"/>
                <w:szCs w:val="20"/>
              </w:rPr>
              <w:t xml:space="preserve">Муниципальная программа "Управление муниципальным имуществом муниципального образования "Нижнеудинский район"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A86834" w:rsidRDefault="007C055D" w:rsidP="00896926">
            <w:pPr>
              <w:pStyle w:val="Style3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72 500,0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A86834" w:rsidRDefault="007C055D" w:rsidP="008621E8">
            <w:pPr>
              <w:pStyle w:val="Style3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63 325,0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A86834" w:rsidRDefault="007C055D" w:rsidP="008621E8">
            <w:pPr>
              <w:pStyle w:val="Style3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72 7</w:t>
            </w:r>
            <w:r w:rsidR="008621E8">
              <w:rPr>
                <w:b/>
                <w:bCs/>
                <w:sz w:val="20"/>
                <w:szCs w:val="20"/>
              </w:rPr>
              <w:t>00</w:t>
            </w:r>
            <w:r w:rsidR="00931948" w:rsidRPr="00A86834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B872E6" w:rsidRPr="00AF202E" w:rsidTr="000C533D">
        <w:trPr>
          <w:trHeight w:val="6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E6" w:rsidRPr="00A86834" w:rsidRDefault="00B872E6" w:rsidP="001E6B4F">
            <w:pPr>
              <w:pStyle w:val="Style3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86834">
              <w:rPr>
                <w:sz w:val="20"/>
                <w:szCs w:val="20"/>
              </w:rPr>
              <w:t>Подпрограмма 1 «Совершенствование земельных и имущественных отношений на территории муниципального образования "Нижнеудинский район"»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A86834" w:rsidRDefault="00A14995" w:rsidP="00A14995">
            <w:pPr>
              <w:pStyle w:val="Style3"/>
              <w:ind w:firstLine="70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A86834" w:rsidRDefault="00A14995" w:rsidP="00A14995">
            <w:pPr>
              <w:pStyle w:val="Style3"/>
              <w:ind w:firstLine="70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A86834" w:rsidRDefault="00A14995" w:rsidP="00A14995">
            <w:pPr>
              <w:pStyle w:val="Style3"/>
              <w:ind w:firstLine="70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692,0</w:t>
            </w:r>
          </w:p>
        </w:tc>
      </w:tr>
      <w:tr w:rsidR="00B872E6" w:rsidRPr="00AF202E" w:rsidTr="000C533D">
        <w:trPr>
          <w:trHeight w:val="6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E6" w:rsidRPr="00A86834" w:rsidRDefault="00B872E6" w:rsidP="001E6B4F">
            <w:pPr>
              <w:pStyle w:val="Style3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A86834">
              <w:rPr>
                <w:sz w:val="20"/>
                <w:szCs w:val="20"/>
              </w:rPr>
              <w:t>Подпрограмма 2 «Создание условий для эффективного использования муниципального имущества муниципального образования "Нижнеудинский район"»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A86834" w:rsidRDefault="00A14995" w:rsidP="00A86834">
            <w:pPr>
              <w:pStyle w:val="Style3"/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71 808,0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A86834" w:rsidRDefault="00A14995" w:rsidP="00A14995">
            <w:pPr>
              <w:pStyle w:val="Style3"/>
              <w:ind w:firstLine="70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62 633,0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A86834" w:rsidRDefault="00A14995" w:rsidP="00A14995">
            <w:pPr>
              <w:pStyle w:val="Style3"/>
              <w:ind w:firstLine="70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72 008,0</w:t>
            </w:r>
          </w:p>
        </w:tc>
      </w:tr>
    </w:tbl>
    <w:p w:rsidR="00B872E6" w:rsidRPr="00AF202E" w:rsidRDefault="00B872E6" w:rsidP="00B872E6">
      <w:pPr>
        <w:pStyle w:val="Style3"/>
        <w:ind w:firstLine="709"/>
      </w:pPr>
    </w:p>
    <w:p w:rsidR="00B872E6" w:rsidRPr="00AF202E" w:rsidRDefault="00B872E6" w:rsidP="001E6B4F">
      <w:pPr>
        <w:pStyle w:val="Style3"/>
        <w:spacing w:line="276" w:lineRule="auto"/>
        <w:ind w:firstLine="709"/>
      </w:pPr>
      <w:r w:rsidRPr="00AF202E">
        <w:t xml:space="preserve">Общий объем финансового обеспечения реализации муниципальной программы из бюджета муниципального района </w:t>
      </w:r>
      <w:r w:rsidR="003B2AF4">
        <w:t xml:space="preserve">на </w:t>
      </w:r>
      <w:r w:rsidRPr="00AF202E">
        <w:t>202</w:t>
      </w:r>
      <w:r w:rsidR="007C055D">
        <w:t>3</w:t>
      </w:r>
      <w:r w:rsidR="008621E8">
        <w:t>г</w:t>
      </w:r>
      <w:r w:rsidRPr="00AF202E">
        <w:t xml:space="preserve"> остав</w:t>
      </w:r>
      <w:r w:rsidR="003B2AF4">
        <w:t>ля</w:t>
      </w:r>
      <w:r w:rsidR="008621E8">
        <w:t>ет</w:t>
      </w:r>
      <w:r w:rsidRPr="00AF202E">
        <w:t xml:space="preserve"> </w:t>
      </w:r>
      <w:r w:rsidR="007B116F">
        <w:t>7</w:t>
      </w:r>
      <w:r w:rsidR="007C055D">
        <w:t>2 500</w:t>
      </w:r>
      <w:r w:rsidRPr="00AF202E">
        <w:t xml:space="preserve"> тыс. рублей</w:t>
      </w:r>
      <w:r w:rsidR="003B2AF4">
        <w:t>. План на 202</w:t>
      </w:r>
      <w:r w:rsidR="007C055D">
        <w:t>4</w:t>
      </w:r>
      <w:r w:rsidR="003B2AF4">
        <w:t xml:space="preserve"> год – 6</w:t>
      </w:r>
      <w:r w:rsidR="007C055D">
        <w:t>3 325</w:t>
      </w:r>
      <w:r w:rsidR="007B116F">
        <w:t>,5</w:t>
      </w:r>
      <w:r w:rsidRPr="00AF202E">
        <w:t xml:space="preserve"> тыс. рублей</w:t>
      </w:r>
      <w:r w:rsidR="007C055D">
        <w:t>, на 2025 год – 72 700,0 тыс</w:t>
      </w:r>
      <w:proofErr w:type="gramStart"/>
      <w:r w:rsidR="007C055D">
        <w:t>.р</w:t>
      </w:r>
      <w:proofErr w:type="gramEnd"/>
      <w:r w:rsidR="007C055D">
        <w:t>ублей</w:t>
      </w:r>
      <w:r w:rsidR="004A7C25">
        <w:t>.</w:t>
      </w:r>
    </w:p>
    <w:p w:rsidR="004A7C25" w:rsidRDefault="004A7C25" w:rsidP="001E6B4F">
      <w:pPr>
        <w:pStyle w:val="Style3"/>
        <w:spacing w:line="276" w:lineRule="auto"/>
        <w:ind w:firstLine="0"/>
      </w:pPr>
      <w:r>
        <w:t xml:space="preserve">Программа состоит из двух подпрограмм: </w:t>
      </w:r>
    </w:p>
    <w:p w:rsidR="004A7C25" w:rsidRDefault="004A7C25" w:rsidP="001E6B4F">
      <w:pPr>
        <w:pStyle w:val="Style3"/>
        <w:spacing w:line="276" w:lineRule="auto"/>
      </w:pPr>
      <w:r>
        <w:t xml:space="preserve">- </w:t>
      </w:r>
      <w:r w:rsidR="00B872E6" w:rsidRPr="00AF202E">
        <w:t>Подпрограмма</w:t>
      </w:r>
      <w:r w:rsidR="007B116F">
        <w:t xml:space="preserve"> </w:t>
      </w:r>
      <w:r w:rsidR="00B872E6" w:rsidRPr="00AF202E">
        <w:t>1 «Совершенствование земельных и имущественных отношений на территории муниципального обр</w:t>
      </w:r>
      <w:r>
        <w:t xml:space="preserve">азования "Нижнеудинский район"». Объем ассигнований </w:t>
      </w:r>
      <w:r w:rsidR="007C055D">
        <w:t>составляет 692,0</w:t>
      </w:r>
      <w:r w:rsidR="007B116F">
        <w:t xml:space="preserve"> </w:t>
      </w:r>
      <w:r w:rsidR="00B872E6" w:rsidRPr="00AF202E">
        <w:t>тыс. руб</w:t>
      </w:r>
      <w:r>
        <w:t xml:space="preserve">. в год. </w:t>
      </w:r>
      <w:r w:rsidR="007B116F">
        <w:t>Из них</w:t>
      </w:r>
      <w:r w:rsidR="007C055D">
        <w:t>:</w:t>
      </w:r>
      <w:r w:rsidR="007B116F">
        <w:t xml:space="preserve"> </w:t>
      </w:r>
      <w:r w:rsidR="00B872E6" w:rsidRPr="00AF202E">
        <w:t>расходы</w:t>
      </w:r>
      <w:r>
        <w:t xml:space="preserve"> </w:t>
      </w:r>
      <w:r w:rsidR="00B872E6" w:rsidRPr="00AF202E">
        <w:t>на выполнение работ по технической инвентаризации объектов недвижимого имущества, проведение оценки объектов недвижимого имущества</w:t>
      </w:r>
      <w:r w:rsidR="007B116F">
        <w:t xml:space="preserve"> (</w:t>
      </w:r>
      <w:r>
        <w:t>в т.ч. земельных участков</w:t>
      </w:r>
      <w:r w:rsidR="007B116F">
        <w:t>)</w:t>
      </w:r>
      <w:r>
        <w:t xml:space="preserve"> </w:t>
      </w:r>
      <w:r w:rsidR="007B116F">
        <w:t xml:space="preserve">– </w:t>
      </w:r>
      <w:r w:rsidR="007C055D">
        <w:t>252,0</w:t>
      </w:r>
      <w:r w:rsidR="007B116F">
        <w:t xml:space="preserve"> тыс</w:t>
      </w:r>
      <w:proofErr w:type="gramStart"/>
      <w:r w:rsidR="007B116F">
        <w:t>.</w:t>
      </w:r>
      <w:r w:rsidR="00B872E6" w:rsidRPr="00AF202E">
        <w:t>р</w:t>
      </w:r>
      <w:proofErr w:type="gramEnd"/>
      <w:r w:rsidR="00B872E6" w:rsidRPr="00AF202E">
        <w:t>ублей</w:t>
      </w:r>
      <w:r w:rsidR="007C055D">
        <w:t xml:space="preserve"> в год</w:t>
      </w:r>
      <w:r w:rsidR="00B872E6" w:rsidRPr="00AF202E">
        <w:t xml:space="preserve">, взносы на капитальный ремонт имущества, находящегося в муниципальной собственности – </w:t>
      </w:r>
      <w:r w:rsidR="007C055D">
        <w:t>8</w:t>
      </w:r>
      <w:r w:rsidR="007B116F">
        <w:t xml:space="preserve">0 </w:t>
      </w:r>
      <w:r w:rsidR="00B872E6" w:rsidRPr="00AF202E">
        <w:t xml:space="preserve">тыс. </w:t>
      </w:r>
      <w:r w:rsidR="00B872E6" w:rsidRPr="00AF202E">
        <w:lastRenderedPageBreak/>
        <w:t>руб</w:t>
      </w:r>
      <w:r>
        <w:t>.</w:t>
      </w:r>
      <w:r w:rsidR="007C055D">
        <w:t xml:space="preserve"> в год, выполнение кадастровых работ – 360,0 тыс. руб. в год</w:t>
      </w:r>
      <w:r w:rsidR="00B872E6" w:rsidRPr="00AF202E">
        <w:t>;</w:t>
      </w:r>
    </w:p>
    <w:p w:rsidR="00B872E6" w:rsidRPr="00AF202E" w:rsidRDefault="00B872E6" w:rsidP="001E6B4F">
      <w:pPr>
        <w:pStyle w:val="Style3"/>
        <w:spacing w:line="276" w:lineRule="auto"/>
      </w:pPr>
      <w:r w:rsidRPr="00AF202E">
        <w:t>- Подпрограмма</w:t>
      </w:r>
      <w:r w:rsidR="007B116F">
        <w:t xml:space="preserve"> </w:t>
      </w:r>
      <w:r w:rsidRPr="00AF202E">
        <w:t>2 «Создание условий для эффективного использования муниципального имущества муниципального образования "Нижнеудинский район"»</w:t>
      </w:r>
      <w:r w:rsidR="004A7C25">
        <w:t>.</w:t>
      </w:r>
      <w:r w:rsidRPr="00AF202E">
        <w:t xml:space="preserve"> </w:t>
      </w:r>
      <w:proofErr w:type="gramStart"/>
      <w:r w:rsidR="004A7C25">
        <w:t xml:space="preserve">Объем ассигнований </w:t>
      </w:r>
      <w:r w:rsidR="007B116F">
        <w:t>в 202</w:t>
      </w:r>
      <w:r w:rsidR="00FB0671">
        <w:t>3</w:t>
      </w:r>
      <w:r w:rsidR="007B116F">
        <w:t xml:space="preserve"> году</w:t>
      </w:r>
      <w:r w:rsidR="00FB0671">
        <w:t xml:space="preserve"> – 71 808,0 тыс. руб. (В 2024 г- 62633,0 тыс. руб., в 2025г – 72008,0 тыс. руб.),</w:t>
      </w:r>
      <w:r w:rsidR="002600A1">
        <w:t xml:space="preserve"> </w:t>
      </w:r>
      <w:r w:rsidR="00FB0671">
        <w:t>в</w:t>
      </w:r>
      <w:r w:rsidR="002600A1" w:rsidRPr="00AF202E">
        <w:t xml:space="preserve"> том числе расходы</w:t>
      </w:r>
      <w:r w:rsidR="00FB0671">
        <w:t>,</w:t>
      </w:r>
      <w:r w:rsidR="007B116F">
        <w:t xml:space="preserve"> предусмотрен</w:t>
      </w:r>
      <w:r w:rsidR="00FB0671">
        <w:t>н</w:t>
      </w:r>
      <w:r w:rsidR="007B116F">
        <w:t>ы</w:t>
      </w:r>
      <w:r w:rsidR="00FB0671">
        <w:t>е</w:t>
      </w:r>
      <w:r w:rsidR="002600A1">
        <w:t xml:space="preserve"> </w:t>
      </w:r>
      <w:r w:rsidR="00FB0671">
        <w:t>в 2023 году,</w:t>
      </w:r>
      <w:r w:rsidR="00FB0671" w:rsidRPr="00AF202E">
        <w:t xml:space="preserve"> </w:t>
      </w:r>
      <w:r w:rsidR="002600A1" w:rsidRPr="00AF202E">
        <w:t>на</w:t>
      </w:r>
      <w:r w:rsidR="002600A1">
        <w:t xml:space="preserve"> </w:t>
      </w:r>
      <w:r w:rsidRPr="00AF202E">
        <w:t xml:space="preserve">финансовое, материально-техническое, социально-бытовое обеспечение деятельности Комитета по управлению муниципальным имуществом </w:t>
      </w:r>
      <w:r w:rsidR="00FB0671">
        <w:t>– 9 808,0</w:t>
      </w:r>
      <w:r w:rsidR="001F149B">
        <w:t xml:space="preserve"> </w:t>
      </w:r>
      <w:r w:rsidRPr="00AF202E">
        <w:t>тыс. рублей</w:t>
      </w:r>
      <w:r w:rsidR="00FB0671">
        <w:t>, МКУ</w:t>
      </w:r>
      <w:r w:rsidRPr="00AF202E">
        <w:t xml:space="preserve"> "Обслуживание социальной сферы Нижнеудинского района" </w:t>
      </w:r>
      <w:r w:rsidR="00FB0671">
        <w:t>– 62</w:t>
      </w:r>
      <w:r w:rsidR="001F149B">
        <w:t>000,0</w:t>
      </w:r>
      <w:r w:rsidRPr="00AF202E">
        <w:t xml:space="preserve"> тыс. рублей</w:t>
      </w:r>
      <w:r w:rsidR="003959CF">
        <w:t xml:space="preserve">. </w:t>
      </w:r>
      <w:proofErr w:type="gramEnd"/>
    </w:p>
    <w:p w:rsidR="00B872E6" w:rsidRPr="00AF202E" w:rsidRDefault="00B872E6" w:rsidP="001E6B4F">
      <w:pPr>
        <w:pStyle w:val="Style3"/>
        <w:spacing w:line="276" w:lineRule="auto"/>
        <w:ind w:firstLine="709"/>
      </w:pPr>
    </w:p>
    <w:p w:rsidR="00500CB8" w:rsidRDefault="00B10C17" w:rsidP="00206AA2">
      <w:pPr>
        <w:pStyle w:val="Style3"/>
        <w:spacing w:line="276" w:lineRule="auto"/>
        <w:ind w:left="1788" w:firstLine="0"/>
        <w:rPr>
          <w:b/>
        </w:rPr>
      </w:pPr>
      <w:r>
        <w:rPr>
          <w:b/>
        </w:rPr>
        <w:t xml:space="preserve"> </w:t>
      </w:r>
      <w:r w:rsidR="00B872E6" w:rsidRPr="00AF202E">
        <w:rPr>
          <w:b/>
        </w:rPr>
        <w:t xml:space="preserve">Муниципальная программа «Управление </w:t>
      </w:r>
      <w:proofErr w:type="gramStart"/>
      <w:r w:rsidR="00B872E6" w:rsidRPr="00AF202E">
        <w:rPr>
          <w:b/>
        </w:rPr>
        <w:t>муниципальными</w:t>
      </w:r>
      <w:proofErr w:type="gramEnd"/>
    </w:p>
    <w:p w:rsidR="00B872E6" w:rsidRPr="00AF202E" w:rsidRDefault="00B872E6" w:rsidP="001E6B4F">
      <w:pPr>
        <w:pStyle w:val="Style3"/>
        <w:spacing w:line="276" w:lineRule="auto"/>
        <w:ind w:left="1080" w:firstLine="0"/>
        <w:jc w:val="center"/>
        <w:rPr>
          <w:b/>
        </w:rPr>
      </w:pPr>
      <w:r w:rsidRPr="00AF202E">
        <w:rPr>
          <w:b/>
        </w:rPr>
        <w:t>финансами муниципального образования "Нижнеудинский район"</w:t>
      </w:r>
    </w:p>
    <w:p w:rsidR="00B872E6" w:rsidRPr="00AF202E" w:rsidRDefault="00B872E6" w:rsidP="001E6B4F">
      <w:pPr>
        <w:pStyle w:val="Style3"/>
        <w:spacing w:line="276" w:lineRule="auto"/>
        <w:ind w:firstLine="709"/>
        <w:rPr>
          <w:b/>
        </w:rPr>
      </w:pPr>
    </w:p>
    <w:p w:rsidR="00B872E6" w:rsidRPr="00AF202E" w:rsidRDefault="00B10C17" w:rsidP="001E6B4F">
      <w:pPr>
        <w:pStyle w:val="Style3"/>
        <w:spacing w:line="276" w:lineRule="auto"/>
        <w:ind w:firstLine="709"/>
      </w:pPr>
      <w:r>
        <w:t>В соответствии с проектом бюджета ассигнования на 202</w:t>
      </w:r>
      <w:r w:rsidR="00ED3696">
        <w:t>3</w:t>
      </w:r>
      <w:r>
        <w:t xml:space="preserve"> год по м</w:t>
      </w:r>
      <w:r w:rsidR="00B872E6" w:rsidRPr="00AF202E">
        <w:t>униципальн</w:t>
      </w:r>
      <w:r>
        <w:t>ой</w:t>
      </w:r>
      <w:r w:rsidR="00B872E6" w:rsidRPr="00AF202E">
        <w:t xml:space="preserve"> программ</w:t>
      </w:r>
      <w:r>
        <w:t>е</w:t>
      </w:r>
      <w:r w:rsidR="00B872E6" w:rsidRPr="00AF202E">
        <w:t xml:space="preserve"> «Управление муниципальными финансами муниципального образования "Нижнеудинский район" </w:t>
      </w:r>
      <w:r>
        <w:t xml:space="preserve">запланированы в сумме </w:t>
      </w:r>
      <w:r w:rsidR="0008148C">
        <w:t>352 013,8</w:t>
      </w:r>
      <w:r>
        <w:t>тыс</w:t>
      </w:r>
      <w:proofErr w:type="gramStart"/>
      <w:r>
        <w:t>.р</w:t>
      </w:r>
      <w:proofErr w:type="gramEnd"/>
      <w:r>
        <w:t xml:space="preserve">уб., что </w:t>
      </w:r>
      <w:r w:rsidR="0008148C">
        <w:t>выш</w:t>
      </w:r>
      <w:r>
        <w:t>е плана 202</w:t>
      </w:r>
      <w:r w:rsidR="0008148C">
        <w:t>2</w:t>
      </w:r>
      <w:r>
        <w:t xml:space="preserve"> года на </w:t>
      </w:r>
      <w:r w:rsidR="0008148C">
        <w:t>7895,9</w:t>
      </w:r>
      <w:r w:rsidR="003733BF">
        <w:t xml:space="preserve"> </w:t>
      </w:r>
      <w:r>
        <w:t>тыс.руб.(</w:t>
      </w:r>
      <w:r w:rsidR="0008148C">
        <w:t>2,3</w:t>
      </w:r>
      <w:r>
        <w:t xml:space="preserve">%). </w:t>
      </w:r>
      <w:r w:rsidR="003733BF">
        <w:t>Планируемый объем финансового обеспечения программы на 202</w:t>
      </w:r>
      <w:r w:rsidR="0008148C">
        <w:t>4</w:t>
      </w:r>
      <w:r w:rsidR="003733BF">
        <w:t xml:space="preserve"> год составляет </w:t>
      </w:r>
      <w:r w:rsidR="0008148C">
        <w:t>289 671,5</w:t>
      </w:r>
      <w:r w:rsidR="003733BF">
        <w:t xml:space="preserve"> тыс. рублей, на 202</w:t>
      </w:r>
      <w:r w:rsidR="0008148C">
        <w:t>5</w:t>
      </w:r>
      <w:r w:rsidR="003733BF">
        <w:t xml:space="preserve"> год – </w:t>
      </w:r>
      <w:r w:rsidR="0008148C">
        <w:t>298 043,7</w:t>
      </w:r>
      <w:r w:rsidR="003733BF">
        <w:t xml:space="preserve"> тыс. рублей. </w:t>
      </w:r>
      <w:r w:rsidR="00B872E6" w:rsidRPr="00AF202E">
        <w:t>Объем бюджетных ассигнований на реализацию данной муниципальной программы установлен с учет</w:t>
      </w:r>
      <w:r w:rsidR="00DE58A0">
        <w:t>ом планируемых изменений в нее.</w:t>
      </w:r>
    </w:p>
    <w:p w:rsidR="00B872E6" w:rsidRPr="00AF202E" w:rsidRDefault="00B872E6" w:rsidP="001E6B4F">
      <w:pPr>
        <w:pStyle w:val="Style3"/>
        <w:spacing w:line="276" w:lineRule="auto"/>
        <w:ind w:firstLine="709"/>
      </w:pPr>
      <w:r w:rsidRPr="00AF202E">
        <w:t>Ресурсное обеспечение реализации мероприятий муниципальн</w:t>
      </w:r>
      <w:r w:rsidR="00B10C17">
        <w:t>ой</w:t>
      </w:r>
      <w:r w:rsidRPr="00AF202E">
        <w:t xml:space="preserve"> программ</w:t>
      </w:r>
      <w:r w:rsidR="00B10C17">
        <w:t xml:space="preserve">ы </w:t>
      </w:r>
      <w:r w:rsidR="0008148C">
        <w:rPr>
          <w:bCs/>
          <w:iCs/>
        </w:rPr>
        <w:t xml:space="preserve">«Управление муниципальными финансами» </w:t>
      </w:r>
      <w:r w:rsidR="00B10C17">
        <w:t xml:space="preserve">по </w:t>
      </w:r>
      <w:r w:rsidR="00B10C17" w:rsidRPr="0008148C">
        <w:rPr>
          <w:b/>
        </w:rPr>
        <w:t>подпрограмме</w:t>
      </w:r>
      <w:r w:rsidR="00DE58A0" w:rsidRPr="0008148C">
        <w:rPr>
          <w:b/>
        </w:rPr>
        <w:t xml:space="preserve"> </w:t>
      </w:r>
      <w:r w:rsidR="00DE58A0" w:rsidRPr="0008148C">
        <w:rPr>
          <w:b/>
          <w:bCs/>
          <w:iCs/>
        </w:rPr>
        <w:t>«Организация составления и исполнения бюджета</w:t>
      </w:r>
      <w:r w:rsidR="00DE58A0" w:rsidRPr="00AF202E">
        <w:rPr>
          <w:bCs/>
          <w:iCs/>
        </w:rPr>
        <w:t xml:space="preserve"> муниципального образования "Нижнеудинский район"</w:t>
      </w:r>
      <w:r w:rsidR="00DE58A0">
        <w:rPr>
          <w:bCs/>
          <w:iCs/>
        </w:rPr>
        <w:t xml:space="preserve">, </w:t>
      </w:r>
      <w:r w:rsidR="00B10C17">
        <w:t xml:space="preserve">составляет на </w:t>
      </w:r>
      <w:r w:rsidR="00DE58A0">
        <w:t>202</w:t>
      </w:r>
      <w:r w:rsidR="0008148C">
        <w:t>3</w:t>
      </w:r>
      <w:r w:rsidR="00DE58A0">
        <w:t xml:space="preserve">г </w:t>
      </w:r>
      <w:r w:rsidR="00D96E72">
        <w:t>–</w:t>
      </w:r>
      <w:r w:rsidR="00DE58A0">
        <w:t xml:space="preserve"> </w:t>
      </w:r>
      <w:r w:rsidR="0008148C">
        <w:t xml:space="preserve">352013,8 </w:t>
      </w:r>
      <w:r w:rsidR="00D96E72">
        <w:t>тыс.</w:t>
      </w:r>
      <w:r w:rsidR="006B64E1">
        <w:t xml:space="preserve"> </w:t>
      </w:r>
      <w:r w:rsidR="00D96E72">
        <w:t>руб.,</w:t>
      </w:r>
      <w:r w:rsidR="00DE58A0">
        <w:t xml:space="preserve"> на 202</w:t>
      </w:r>
      <w:r w:rsidR="0008148C">
        <w:t>4</w:t>
      </w:r>
      <w:r w:rsidR="00DE58A0">
        <w:t xml:space="preserve">г – </w:t>
      </w:r>
      <w:r w:rsidR="0008148C">
        <w:t>289671,5</w:t>
      </w:r>
      <w:r w:rsidR="00D96E72">
        <w:t xml:space="preserve"> </w:t>
      </w:r>
      <w:r w:rsidR="00DE58A0">
        <w:t>тыс.</w:t>
      </w:r>
      <w:r w:rsidR="006B64E1">
        <w:t xml:space="preserve"> </w:t>
      </w:r>
      <w:r w:rsidR="00DE58A0">
        <w:t>руб., на 202</w:t>
      </w:r>
      <w:r w:rsidR="00D96E72">
        <w:t xml:space="preserve">4 </w:t>
      </w:r>
      <w:r w:rsidR="00DE58A0">
        <w:t>г</w:t>
      </w:r>
      <w:r w:rsidR="00D96E72">
        <w:t>од</w:t>
      </w:r>
      <w:r w:rsidR="00DE58A0">
        <w:t xml:space="preserve">- </w:t>
      </w:r>
      <w:r w:rsidR="0008148C">
        <w:t>298043,7</w:t>
      </w:r>
      <w:r w:rsidR="00D96E72">
        <w:t xml:space="preserve"> тыс.</w:t>
      </w:r>
      <w:r w:rsidR="006B64E1">
        <w:t xml:space="preserve"> </w:t>
      </w:r>
      <w:r w:rsidR="00D96E72">
        <w:t>руб</w:t>
      </w:r>
      <w:r w:rsidR="00DE58A0">
        <w:t>лей.</w:t>
      </w:r>
    </w:p>
    <w:p w:rsidR="00861554" w:rsidRDefault="00861554" w:rsidP="001E6B4F">
      <w:pPr>
        <w:pStyle w:val="Style3"/>
        <w:spacing w:line="276" w:lineRule="auto"/>
        <w:ind w:firstLine="709"/>
      </w:pPr>
      <w:r>
        <w:t>Р</w:t>
      </w:r>
      <w:r w:rsidRPr="00AF202E">
        <w:t xml:space="preserve">асходы </w:t>
      </w:r>
      <w:r w:rsidR="00B872E6" w:rsidRPr="00AF202E">
        <w:t>предусмотрены</w:t>
      </w:r>
      <w:r>
        <w:t xml:space="preserve"> </w:t>
      </w:r>
      <w:proofErr w:type="gramStart"/>
      <w:r>
        <w:t>на</w:t>
      </w:r>
      <w:proofErr w:type="gramEnd"/>
      <w:r>
        <w:t>:</w:t>
      </w:r>
    </w:p>
    <w:p w:rsidR="00B872E6" w:rsidRPr="00AF202E" w:rsidRDefault="00861554" w:rsidP="001E6B4F">
      <w:pPr>
        <w:pStyle w:val="Style3"/>
        <w:spacing w:line="276" w:lineRule="auto"/>
        <w:ind w:firstLine="709"/>
      </w:pPr>
      <w:r>
        <w:t>1)</w:t>
      </w:r>
      <w:r w:rsidR="00B872E6" w:rsidRPr="00AF202E">
        <w:t xml:space="preserve">обеспечение деятельности финансового управления </w:t>
      </w:r>
      <w:r>
        <w:t>на 202</w:t>
      </w:r>
      <w:r w:rsidR="0008148C">
        <w:t>3</w:t>
      </w:r>
      <w:r w:rsidR="00B872E6" w:rsidRPr="00AF202E">
        <w:t xml:space="preserve"> год в </w:t>
      </w:r>
      <w:r>
        <w:t>размер</w:t>
      </w:r>
      <w:r w:rsidR="00B872E6" w:rsidRPr="00AF202E">
        <w:t xml:space="preserve">е </w:t>
      </w:r>
      <w:r w:rsidR="0008148C">
        <w:t>27059,0</w:t>
      </w:r>
      <w:r w:rsidR="00B872E6" w:rsidRPr="00AF202E">
        <w:t xml:space="preserve"> тыс. руб</w:t>
      </w:r>
      <w:r w:rsidR="0008148C">
        <w:t>.</w:t>
      </w:r>
      <w:r w:rsidR="00B872E6" w:rsidRPr="00AF202E">
        <w:t>, на 202</w:t>
      </w:r>
      <w:r w:rsidR="0008148C">
        <w:t>4</w:t>
      </w:r>
      <w:r w:rsidR="00B872E6" w:rsidRPr="00AF202E">
        <w:t xml:space="preserve"> год – </w:t>
      </w:r>
      <w:r w:rsidR="0008148C">
        <w:t>23248,6</w:t>
      </w:r>
      <w:r w:rsidR="00B872E6" w:rsidRPr="00AF202E">
        <w:t xml:space="preserve"> тыс. рублей, на  202</w:t>
      </w:r>
      <w:r w:rsidR="0008148C">
        <w:t>5</w:t>
      </w:r>
      <w:r w:rsidR="00D96E72">
        <w:t xml:space="preserve"> год – </w:t>
      </w:r>
      <w:r w:rsidR="0008148C">
        <w:t>27050,5</w:t>
      </w:r>
      <w:r w:rsidR="00B872E6" w:rsidRPr="00AF202E">
        <w:t xml:space="preserve"> тыс. рублей;</w:t>
      </w:r>
    </w:p>
    <w:p w:rsidR="00D9331F" w:rsidRDefault="00861554" w:rsidP="001E6B4F">
      <w:pPr>
        <w:pStyle w:val="Style3"/>
        <w:spacing w:line="276" w:lineRule="auto"/>
        <w:ind w:firstLine="709"/>
      </w:pPr>
      <w:r>
        <w:t>2)в</w:t>
      </w:r>
      <w:r w:rsidR="00B872E6" w:rsidRPr="00AF202E">
        <w:t>ыравнивание бюджетной обеспеченности бюджетов поселений Нижнеудинского района на 202</w:t>
      </w:r>
      <w:r w:rsidR="0008148C">
        <w:t>3</w:t>
      </w:r>
      <w:r w:rsidR="00B872E6" w:rsidRPr="00AF202E">
        <w:t xml:space="preserve"> год в сумме </w:t>
      </w:r>
      <w:r w:rsidR="00E35131">
        <w:t>324 954,8</w:t>
      </w:r>
      <w:r w:rsidR="00B872E6" w:rsidRPr="00AF202E">
        <w:t xml:space="preserve"> тыс. руб</w:t>
      </w:r>
      <w:r>
        <w:t>.</w:t>
      </w:r>
      <w:r w:rsidR="00D9331F">
        <w:t xml:space="preserve"> </w:t>
      </w:r>
      <w:r w:rsidR="006300BA">
        <w:t xml:space="preserve">(в том числе </w:t>
      </w:r>
      <w:r w:rsidR="00D9331F">
        <w:t>предоставление дотации на выравнивание бюджетной обеспеченности поселениям</w:t>
      </w:r>
      <w:r w:rsidR="00E35131">
        <w:t xml:space="preserve"> </w:t>
      </w:r>
      <w:r w:rsidR="00D9331F">
        <w:t>-</w:t>
      </w:r>
      <w:r w:rsidR="00E35131">
        <w:t xml:space="preserve"> 302630,3</w:t>
      </w:r>
      <w:r w:rsidR="006300BA">
        <w:t xml:space="preserve"> тыс.</w:t>
      </w:r>
      <w:r w:rsidR="006B64E1">
        <w:t xml:space="preserve"> </w:t>
      </w:r>
      <w:r w:rsidR="006300BA">
        <w:t>руб.)</w:t>
      </w:r>
      <w:r w:rsidR="00B872E6" w:rsidRPr="00AF202E">
        <w:t>, на 202</w:t>
      </w:r>
      <w:r w:rsidR="00E35131">
        <w:t>4</w:t>
      </w:r>
      <w:r w:rsidR="006300BA">
        <w:t xml:space="preserve"> год  - </w:t>
      </w:r>
      <w:r w:rsidR="00E35131">
        <w:t>266422,9</w:t>
      </w:r>
      <w:r w:rsidR="00B872E6" w:rsidRPr="00AF202E">
        <w:t xml:space="preserve"> тыс. руб</w:t>
      </w:r>
      <w:r w:rsidR="006300BA">
        <w:t>.</w:t>
      </w:r>
      <w:r w:rsidR="006B64E1">
        <w:t xml:space="preserve"> </w:t>
      </w:r>
      <w:r w:rsidR="006300BA">
        <w:t>(</w:t>
      </w:r>
      <w:r w:rsidR="00D9331F">
        <w:t>в том числе предоставление дотации на выравнивание бюджет</w:t>
      </w:r>
      <w:r w:rsidR="00E35131">
        <w:t>ной обеспеченности поселениям – 246507,8</w:t>
      </w:r>
      <w:r w:rsidR="00D9331F">
        <w:t xml:space="preserve"> тыс. руб.)</w:t>
      </w:r>
      <w:r w:rsidR="006300BA">
        <w:t xml:space="preserve">, </w:t>
      </w:r>
      <w:r w:rsidR="006300BA" w:rsidRPr="00AF202E">
        <w:t>на 202</w:t>
      </w:r>
      <w:r w:rsidR="00E35131">
        <w:t>5</w:t>
      </w:r>
      <w:r w:rsidR="006300BA" w:rsidRPr="00AF202E">
        <w:t xml:space="preserve"> год</w:t>
      </w:r>
      <w:r w:rsidR="006300BA">
        <w:t xml:space="preserve"> – </w:t>
      </w:r>
      <w:r w:rsidR="00E35131">
        <w:t>270993,2</w:t>
      </w:r>
      <w:r w:rsidR="006300BA">
        <w:t xml:space="preserve"> тыс. руб.</w:t>
      </w:r>
      <w:r w:rsidR="006B64E1">
        <w:t xml:space="preserve"> </w:t>
      </w:r>
      <w:r w:rsidR="006300BA">
        <w:t>(</w:t>
      </w:r>
      <w:r w:rsidR="00D9331F">
        <w:t>в том числе предоставление дотации на выравнивание бюджетной об</w:t>
      </w:r>
      <w:r w:rsidR="00E35131">
        <w:t>еспеченности поселениям -248002,7</w:t>
      </w:r>
      <w:r w:rsidR="00D9331F">
        <w:t xml:space="preserve"> тыс. руб.</w:t>
      </w:r>
      <w:r w:rsidR="006300BA">
        <w:t>).</w:t>
      </w:r>
      <w:r w:rsidR="008B284C" w:rsidRPr="008B284C">
        <w:t xml:space="preserve"> </w:t>
      </w:r>
    </w:p>
    <w:p w:rsidR="009B1EE8" w:rsidRDefault="00982F9E" w:rsidP="001E6B4F">
      <w:pPr>
        <w:pStyle w:val="Style3"/>
        <w:spacing w:line="276" w:lineRule="auto"/>
        <w:ind w:firstLine="709"/>
      </w:pPr>
      <w:r>
        <w:t xml:space="preserve"> </w:t>
      </w:r>
    </w:p>
    <w:p w:rsidR="00206AA2" w:rsidRDefault="00B872E6" w:rsidP="00206AA2">
      <w:pPr>
        <w:pStyle w:val="Style3"/>
        <w:spacing w:line="276" w:lineRule="auto"/>
        <w:ind w:left="11" w:firstLine="0"/>
        <w:jc w:val="center"/>
        <w:rPr>
          <w:b/>
        </w:rPr>
      </w:pPr>
      <w:r w:rsidRPr="00AF202E">
        <w:rPr>
          <w:b/>
        </w:rPr>
        <w:t xml:space="preserve">Муниципальная программа «Содействие развитию </w:t>
      </w:r>
      <w:proofErr w:type="gramStart"/>
      <w:r w:rsidRPr="00AF202E">
        <w:rPr>
          <w:b/>
        </w:rPr>
        <w:t>экономического</w:t>
      </w:r>
      <w:proofErr w:type="gramEnd"/>
    </w:p>
    <w:p w:rsidR="00B872E6" w:rsidRPr="00AF202E" w:rsidRDefault="00B872E6" w:rsidP="00206AA2">
      <w:pPr>
        <w:pStyle w:val="Style3"/>
        <w:spacing w:line="276" w:lineRule="auto"/>
        <w:ind w:left="11" w:firstLine="0"/>
        <w:jc w:val="center"/>
        <w:rPr>
          <w:b/>
        </w:rPr>
      </w:pPr>
      <w:r w:rsidRPr="00AF202E">
        <w:rPr>
          <w:b/>
        </w:rPr>
        <w:t>потенциала на территории Нижнеудинского района</w:t>
      </w:r>
      <w:r w:rsidR="00CA2A61">
        <w:rPr>
          <w:b/>
        </w:rPr>
        <w:t>»</w:t>
      </w:r>
    </w:p>
    <w:p w:rsidR="00B872E6" w:rsidRPr="00AF202E" w:rsidRDefault="00B872E6" w:rsidP="001E6B4F">
      <w:pPr>
        <w:pStyle w:val="Style3"/>
        <w:spacing w:line="276" w:lineRule="auto"/>
        <w:ind w:firstLine="709"/>
      </w:pPr>
    </w:p>
    <w:p w:rsidR="00B872E6" w:rsidRPr="00AF202E" w:rsidRDefault="00CA2A61" w:rsidP="001E6B4F">
      <w:pPr>
        <w:pStyle w:val="Style3"/>
        <w:spacing w:line="276" w:lineRule="auto"/>
        <w:ind w:firstLine="709"/>
      </w:pPr>
      <w:r>
        <w:t xml:space="preserve">Реализация мероприятий </w:t>
      </w:r>
      <w:r w:rsidR="00B872E6" w:rsidRPr="00AF202E">
        <w:t>программ</w:t>
      </w:r>
      <w:r>
        <w:t xml:space="preserve">ы предусмотрена только за счет средств местного бюджета. </w:t>
      </w:r>
      <w:r w:rsidR="00722203">
        <w:t xml:space="preserve">Программа создана для решения таких задач, как улучшение </w:t>
      </w:r>
      <w:proofErr w:type="gramStart"/>
      <w:r w:rsidR="00722203">
        <w:t>условий охраны труда работников предприятий</w:t>
      </w:r>
      <w:proofErr w:type="gramEnd"/>
      <w:r w:rsidR="00722203">
        <w:t xml:space="preserve"> и организаций, расположенных на территории Нижнеудинского района, а также содействие развитию малого и среднего предпринимательства. </w:t>
      </w:r>
      <w:r w:rsidR="00B872E6" w:rsidRPr="00AF202E">
        <w:t>Ресурсное обеспечение реализации мероприятий муниципальных программ представлено в разрезе подпрограмм</w:t>
      </w:r>
      <w:r w:rsidR="00722203">
        <w:t>:</w:t>
      </w:r>
      <w:r w:rsidR="00B872E6" w:rsidRPr="00AF202E">
        <w:t xml:space="preserve"> </w:t>
      </w:r>
    </w:p>
    <w:p w:rsidR="00B872E6" w:rsidRPr="00AF202E" w:rsidRDefault="00B872E6" w:rsidP="0044044D">
      <w:pPr>
        <w:pStyle w:val="Style3"/>
        <w:spacing w:line="240" w:lineRule="auto"/>
        <w:ind w:firstLine="709"/>
        <w:jc w:val="right"/>
      </w:pPr>
      <w:r w:rsidRPr="00AF202E">
        <w:t>(тыс. рублей)</w:t>
      </w:r>
    </w:p>
    <w:tbl>
      <w:tblPr>
        <w:tblW w:w="9372" w:type="dxa"/>
        <w:tblInd w:w="96" w:type="dxa"/>
        <w:tblLook w:val="0000"/>
      </w:tblPr>
      <w:tblGrid>
        <w:gridCol w:w="5052"/>
        <w:gridCol w:w="1440"/>
        <w:gridCol w:w="1440"/>
        <w:gridCol w:w="1440"/>
      </w:tblGrid>
      <w:tr w:rsidR="00B872E6" w:rsidRPr="00AF202E" w:rsidTr="00017263">
        <w:trPr>
          <w:trHeight w:val="361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72E6" w:rsidRDefault="00B872E6" w:rsidP="00DA491C">
            <w:pPr>
              <w:pStyle w:val="Style3"/>
              <w:spacing w:line="240" w:lineRule="auto"/>
              <w:ind w:firstLine="709"/>
              <w:jc w:val="center"/>
              <w:rPr>
                <w:b/>
                <w:bCs/>
              </w:rPr>
            </w:pPr>
            <w:r w:rsidRPr="00AF202E">
              <w:rPr>
                <w:b/>
                <w:bCs/>
              </w:rPr>
              <w:lastRenderedPageBreak/>
              <w:t>Наименование показателя</w:t>
            </w:r>
          </w:p>
          <w:p w:rsidR="00DA491C" w:rsidRPr="00AF202E" w:rsidRDefault="00DA491C" w:rsidP="00DA491C">
            <w:pPr>
              <w:pStyle w:val="Style3"/>
              <w:spacing w:line="240" w:lineRule="auto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2E6" w:rsidRPr="00AF202E" w:rsidRDefault="00722203" w:rsidP="00017263">
            <w:pPr>
              <w:pStyle w:val="Style3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003AB">
              <w:rPr>
                <w:b/>
                <w:bCs/>
              </w:rPr>
              <w:t>3</w:t>
            </w:r>
            <w:r w:rsidR="00B872E6" w:rsidRPr="00AF202E">
              <w:rPr>
                <w:b/>
                <w:bCs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2E6" w:rsidRPr="00AF202E" w:rsidRDefault="00B872E6" w:rsidP="007003AB">
            <w:pPr>
              <w:pStyle w:val="Style3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F202E">
              <w:rPr>
                <w:b/>
                <w:bCs/>
              </w:rPr>
              <w:t>202</w:t>
            </w:r>
            <w:r w:rsidR="007003AB">
              <w:rPr>
                <w:b/>
                <w:bCs/>
              </w:rPr>
              <w:t>4</w:t>
            </w:r>
            <w:r w:rsidRPr="00AF202E">
              <w:rPr>
                <w:b/>
                <w:bCs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72E6" w:rsidRPr="00AF202E" w:rsidRDefault="00B872E6" w:rsidP="007003AB">
            <w:pPr>
              <w:pStyle w:val="Style3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F202E">
              <w:rPr>
                <w:b/>
                <w:bCs/>
              </w:rPr>
              <w:t>202</w:t>
            </w:r>
            <w:r w:rsidR="007003AB">
              <w:rPr>
                <w:b/>
                <w:bCs/>
              </w:rPr>
              <w:t>5</w:t>
            </w:r>
            <w:r w:rsidRPr="00AF202E">
              <w:rPr>
                <w:b/>
                <w:bCs/>
              </w:rPr>
              <w:t xml:space="preserve"> год</w:t>
            </w:r>
          </w:p>
        </w:tc>
      </w:tr>
      <w:tr w:rsidR="00B872E6" w:rsidRPr="00AF202E" w:rsidTr="000C533D">
        <w:trPr>
          <w:trHeight w:val="322"/>
        </w:trPr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722203" w:rsidP="0044044D">
            <w:pPr>
              <w:pStyle w:val="Style3"/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7003AB" w:rsidP="0044044D">
            <w:pPr>
              <w:pStyle w:val="Style3"/>
              <w:spacing w:line="240" w:lineRule="auto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6 471,6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7003AB" w:rsidP="0044044D">
            <w:pPr>
              <w:pStyle w:val="Style3"/>
              <w:spacing w:line="240" w:lineRule="auto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6 471,6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7003AB" w:rsidP="0044044D">
            <w:pPr>
              <w:pStyle w:val="Style3"/>
              <w:spacing w:line="240" w:lineRule="auto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6 471,6</w:t>
            </w:r>
          </w:p>
        </w:tc>
      </w:tr>
      <w:tr w:rsidR="00B872E6" w:rsidRPr="00AF202E" w:rsidTr="000C533D">
        <w:trPr>
          <w:trHeight w:val="322"/>
        </w:trPr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B872E6" w:rsidP="001E6B4F">
            <w:pPr>
              <w:pStyle w:val="Style3"/>
              <w:spacing w:line="276" w:lineRule="auto"/>
              <w:ind w:firstLine="0"/>
              <w:rPr>
                <w:bCs/>
              </w:rPr>
            </w:pPr>
            <w:r w:rsidRPr="00AF202E">
              <w:rPr>
                <w:bCs/>
              </w:rPr>
              <w:t xml:space="preserve">Подпрограмма 1. «Улучшение условий и охраны труда в муниципальном образовании "Нижнеудинский район"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B872E6" w:rsidP="0044044D">
            <w:pPr>
              <w:pStyle w:val="Style3"/>
              <w:spacing w:line="240" w:lineRule="auto"/>
              <w:ind w:firstLine="709"/>
              <w:rPr>
                <w:bCs/>
              </w:rPr>
            </w:pPr>
            <w:r w:rsidRPr="00AF202E">
              <w:rPr>
                <w:bCs/>
              </w:rPr>
              <w:t>30.0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B872E6" w:rsidP="0044044D">
            <w:pPr>
              <w:pStyle w:val="Style3"/>
              <w:spacing w:line="240" w:lineRule="auto"/>
              <w:ind w:firstLine="709"/>
              <w:rPr>
                <w:bCs/>
              </w:rPr>
            </w:pPr>
            <w:r w:rsidRPr="00AF202E">
              <w:rPr>
                <w:bCs/>
              </w:rPr>
              <w:t>30.0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B872E6" w:rsidP="0044044D">
            <w:pPr>
              <w:pStyle w:val="Style3"/>
              <w:spacing w:line="240" w:lineRule="auto"/>
              <w:ind w:firstLine="709"/>
              <w:rPr>
                <w:bCs/>
              </w:rPr>
            </w:pPr>
            <w:r w:rsidRPr="00AF202E">
              <w:rPr>
                <w:bCs/>
              </w:rPr>
              <w:t>30.0</w:t>
            </w:r>
          </w:p>
        </w:tc>
      </w:tr>
      <w:tr w:rsidR="00B872E6" w:rsidRPr="00AF202E" w:rsidTr="000C533D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B872E6" w:rsidP="001E6B4F">
            <w:pPr>
              <w:pStyle w:val="Style3"/>
              <w:spacing w:line="276" w:lineRule="auto"/>
              <w:ind w:firstLine="0"/>
              <w:rPr>
                <w:bCs/>
              </w:rPr>
            </w:pPr>
            <w:r w:rsidRPr="00AF202E">
              <w:rPr>
                <w:bCs/>
              </w:rPr>
              <w:t xml:space="preserve">Подпрограмма 2. «Содействие развитию малого и среднего предпринимательства на территории Нижнеудинского района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7003AB" w:rsidP="0044044D">
            <w:pPr>
              <w:pStyle w:val="Style3"/>
              <w:spacing w:line="240" w:lineRule="auto"/>
              <w:ind w:firstLine="0"/>
              <w:jc w:val="right"/>
              <w:rPr>
                <w:bCs/>
              </w:rPr>
            </w:pPr>
            <w:r>
              <w:rPr>
                <w:bCs/>
              </w:rPr>
              <w:t>6 441,6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7003AB" w:rsidP="0044044D">
            <w:pPr>
              <w:pStyle w:val="Style3"/>
              <w:spacing w:line="240" w:lineRule="auto"/>
              <w:ind w:firstLine="0"/>
              <w:jc w:val="right"/>
              <w:rPr>
                <w:bCs/>
              </w:rPr>
            </w:pPr>
            <w:r>
              <w:rPr>
                <w:bCs/>
              </w:rPr>
              <w:t>6 441,6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7003AB" w:rsidP="0044044D">
            <w:pPr>
              <w:pStyle w:val="Style3"/>
              <w:spacing w:line="240" w:lineRule="auto"/>
              <w:ind w:firstLine="0"/>
              <w:jc w:val="right"/>
              <w:rPr>
                <w:bCs/>
              </w:rPr>
            </w:pPr>
            <w:r>
              <w:rPr>
                <w:bCs/>
              </w:rPr>
              <w:t>6 441,6</w:t>
            </w:r>
          </w:p>
        </w:tc>
      </w:tr>
    </w:tbl>
    <w:p w:rsidR="00DA491C" w:rsidRDefault="00DA491C" w:rsidP="00E62CA5">
      <w:pPr>
        <w:pStyle w:val="Style3"/>
        <w:spacing w:line="240" w:lineRule="auto"/>
        <w:ind w:firstLine="709"/>
      </w:pPr>
    </w:p>
    <w:p w:rsidR="00B872E6" w:rsidRDefault="00304824" w:rsidP="001E6B4F">
      <w:pPr>
        <w:pStyle w:val="Style3"/>
        <w:spacing w:line="276" w:lineRule="auto"/>
        <w:ind w:firstLine="709"/>
      </w:pPr>
      <w:r>
        <w:t>Предполагается направление сре</w:t>
      </w:r>
      <w:proofErr w:type="gramStart"/>
      <w:r>
        <w:t>дств пр</w:t>
      </w:r>
      <w:proofErr w:type="gramEnd"/>
      <w:r>
        <w:t xml:space="preserve">ограммы </w:t>
      </w:r>
      <w:r w:rsidR="007003AB">
        <w:t xml:space="preserve">на организационное обеспечение охраны труда  - по 30,0 тыс. рублей; </w:t>
      </w:r>
      <w:r>
        <w:t>на о</w:t>
      </w:r>
      <w:r w:rsidR="00B872E6" w:rsidRPr="00AF202E">
        <w:t>рганизаци</w:t>
      </w:r>
      <w:r>
        <w:t>ю</w:t>
      </w:r>
      <w:r w:rsidR="00B872E6" w:rsidRPr="00AF202E">
        <w:t xml:space="preserve"> конкурсов, трудового соперничества среди сельхозтоваропрои</w:t>
      </w:r>
      <w:r>
        <w:t xml:space="preserve">зводителей </w:t>
      </w:r>
      <w:r w:rsidR="00B872E6" w:rsidRPr="00AF202E">
        <w:t>по 250 тыс. рублей ежегодно</w:t>
      </w:r>
      <w:r w:rsidR="008113D0">
        <w:t>;</w:t>
      </w:r>
      <w:r w:rsidR="00B872E6" w:rsidRPr="00AF202E">
        <w:t xml:space="preserve"> </w:t>
      </w:r>
      <w:r>
        <w:t xml:space="preserve">на </w:t>
      </w:r>
      <w:r w:rsidR="007003AB">
        <w:t>проведение организационных мероприятий для</w:t>
      </w:r>
      <w:r w:rsidR="00B872E6" w:rsidRPr="00AF202E">
        <w:t xml:space="preserve"> субъектов предпринимательства</w:t>
      </w:r>
      <w:r w:rsidR="009B595B">
        <w:t xml:space="preserve"> и физических лиц</w:t>
      </w:r>
      <w:r w:rsidR="00BE6601">
        <w:t>, не являющихся индивидуальными предпринимателями и применяющих специальный налоговый режим «Налог на профессиональный доход»,</w:t>
      </w:r>
      <w:r w:rsidR="00B872E6" w:rsidRPr="00AF202E">
        <w:t xml:space="preserve"> в сфере </w:t>
      </w:r>
      <w:r w:rsidR="007003AB">
        <w:t>потребительского рынка товаров и услуг (конкурсы, ярмарки, выставки, организация выездного торгового обслуживания и т.д.)</w:t>
      </w:r>
      <w:r w:rsidR="00B872E6" w:rsidRPr="00AF202E">
        <w:t xml:space="preserve"> </w:t>
      </w:r>
      <w:r>
        <w:t xml:space="preserve">- </w:t>
      </w:r>
      <w:r w:rsidR="00BE6601">
        <w:t>по 19</w:t>
      </w:r>
      <w:r w:rsidR="00B872E6" w:rsidRPr="00AF202E">
        <w:t xml:space="preserve">0,0 тыс. рублей </w:t>
      </w:r>
      <w:r>
        <w:t>в год</w:t>
      </w:r>
      <w:r w:rsidR="008113D0">
        <w:t xml:space="preserve">; </w:t>
      </w:r>
      <w:r w:rsidR="00BE6601">
        <w:t>н</w:t>
      </w:r>
      <w:r w:rsidR="00BE6601" w:rsidRPr="00E62CA5">
        <w:t>а</w:t>
      </w:r>
      <w:r w:rsidR="00E62CA5">
        <w:t xml:space="preserve"> создание условий для предоставления транспортных услуг населению Нижнеудинского района</w:t>
      </w:r>
      <w:r w:rsidR="00017263">
        <w:t xml:space="preserve"> по регулируем</w:t>
      </w:r>
      <w:r w:rsidR="007003AB">
        <w:t>ым</w:t>
      </w:r>
      <w:r w:rsidR="00017263">
        <w:t xml:space="preserve"> муниципальн</w:t>
      </w:r>
      <w:r w:rsidR="007003AB">
        <w:t>ым</w:t>
      </w:r>
      <w:r w:rsidR="00017263">
        <w:t xml:space="preserve"> маршрут</w:t>
      </w:r>
      <w:r w:rsidR="007003AB">
        <w:t>ам</w:t>
      </w:r>
      <w:r w:rsidR="00017263">
        <w:t xml:space="preserve"> </w:t>
      </w:r>
      <w:r w:rsidR="007003AB">
        <w:t xml:space="preserve">по 6001,6 </w:t>
      </w:r>
      <w:r w:rsidR="00E62CA5">
        <w:t>тыс. рублей</w:t>
      </w:r>
      <w:r w:rsidR="007003AB">
        <w:t xml:space="preserve"> ежегодно</w:t>
      </w:r>
      <w:r w:rsidR="00B872E6" w:rsidRPr="00AF202E">
        <w:t>.</w:t>
      </w:r>
    </w:p>
    <w:p w:rsidR="007003AB" w:rsidRPr="00AF202E" w:rsidRDefault="007003AB" w:rsidP="001E6B4F">
      <w:pPr>
        <w:pStyle w:val="Style3"/>
        <w:spacing w:line="276" w:lineRule="auto"/>
        <w:ind w:firstLine="709"/>
      </w:pPr>
    </w:p>
    <w:p w:rsidR="002368C1" w:rsidRDefault="00B872E6" w:rsidP="00206AA2">
      <w:pPr>
        <w:pStyle w:val="Style3"/>
        <w:spacing w:line="276" w:lineRule="auto"/>
        <w:ind w:left="11" w:firstLine="0"/>
        <w:jc w:val="center"/>
        <w:rPr>
          <w:b/>
        </w:rPr>
      </w:pPr>
      <w:r w:rsidRPr="00AF202E">
        <w:rPr>
          <w:b/>
        </w:rPr>
        <w:t>Муниципальная программа</w:t>
      </w:r>
    </w:p>
    <w:p w:rsidR="002368C1" w:rsidRDefault="00B872E6" w:rsidP="001E6B4F">
      <w:pPr>
        <w:pStyle w:val="Style3"/>
        <w:spacing w:line="276" w:lineRule="auto"/>
        <w:ind w:left="11" w:firstLine="0"/>
        <w:jc w:val="center"/>
        <w:rPr>
          <w:b/>
        </w:rPr>
      </w:pPr>
      <w:r w:rsidRPr="00AF202E">
        <w:rPr>
          <w:b/>
        </w:rPr>
        <w:t>«Энергосбережение и повышение энергетической эффективности</w:t>
      </w:r>
    </w:p>
    <w:p w:rsidR="00B872E6" w:rsidRPr="00AF202E" w:rsidRDefault="00B872E6" w:rsidP="001E6B4F">
      <w:pPr>
        <w:pStyle w:val="Style3"/>
        <w:spacing w:line="276" w:lineRule="auto"/>
        <w:ind w:left="11" w:firstLine="0"/>
        <w:jc w:val="center"/>
        <w:rPr>
          <w:b/>
        </w:rPr>
      </w:pPr>
      <w:r w:rsidRPr="00AF202E">
        <w:rPr>
          <w:b/>
        </w:rPr>
        <w:t>в муниципальном образовании "Нижнеудинский район"</w:t>
      </w:r>
    </w:p>
    <w:p w:rsidR="00B872E6" w:rsidRPr="00AF202E" w:rsidRDefault="00B872E6" w:rsidP="001E6B4F">
      <w:pPr>
        <w:pStyle w:val="Style3"/>
        <w:spacing w:line="276" w:lineRule="auto"/>
        <w:ind w:firstLine="709"/>
        <w:rPr>
          <w:b/>
          <w:bCs/>
        </w:rPr>
      </w:pPr>
    </w:p>
    <w:p w:rsidR="00D67943" w:rsidRPr="00A23840" w:rsidRDefault="00D67943" w:rsidP="001E6B4F">
      <w:pPr>
        <w:pStyle w:val="Style3"/>
        <w:spacing w:line="276" w:lineRule="auto"/>
        <w:ind w:firstLine="709"/>
      </w:pPr>
      <w:r>
        <w:t>Бюджетные ассигнования на реализацию муниципальной программы на 202</w:t>
      </w:r>
      <w:r w:rsidR="008F7E82">
        <w:t>3</w:t>
      </w:r>
      <w:r>
        <w:t xml:space="preserve"> год предлагается утвердить в сумме </w:t>
      </w:r>
      <w:r w:rsidR="00017263">
        <w:t>1</w:t>
      </w:r>
      <w:r w:rsidR="008F7E82">
        <w:t>2</w:t>
      </w:r>
      <w:r w:rsidRPr="00D67943">
        <w:t>00.0</w:t>
      </w:r>
      <w:r>
        <w:t xml:space="preserve"> тыс.</w:t>
      </w:r>
      <w:r w:rsidR="00017263">
        <w:t xml:space="preserve"> </w:t>
      </w:r>
      <w:r>
        <w:t>руб.,</w:t>
      </w:r>
      <w:r w:rsidR="00017263">
        <w:t xml:space="preserve"> на 202</w:t>
      </w:r>
      <w:r w:rsidR="008F7E82">
        <w:t>4</w:t>
      </w:r>
      <w:r w:rsidR="00017263">
        <w:t>г -1</w:t>
      </w:r>
      <w:r w:rsidR="008F7E82">
        <w:t>3</w:t>
      </w:r>
      <w:r w:rsidR="00017263">
        <w:t>00,0 тыс. рублей, на 202</w:t>
      </w:r>
      <w:r w:rsidR="008F7E82">
        <w:t>5</w:t>
      </w:r>
      <w:r w:rsidR="00017263">
        <w:t>г – 1</w:t>
      </w:r>
      <w:r w:rsidR="008F7E82">
        <w:t>4</w:t>
      </w:r>
      <w:r w:rsidR="00017263">
        <w:t>00,0 тыс. рублей,</w:t>
      </w:r>
      <w:r>
        <w:t xml:space="preserve"> что соответствует ресурсному обеспечению программ</w:t>
      </w:r>
      <w:r w:rsidR="00017263">
        <w:t xml:space="preserve">ы. </w:t>
      </w:r>
      <w:r w:rsidR="00A23840">
        <w:t>Цел</w:t>
      </w:r>
      <w:r w:rsidR="007E3F6F">
        <w:t>ь</w:t>
      </w:r>
      <w:r w:rsidR="00A23840">
        <w:t>ю</w:t>
      </w:r>
      <w:r>
        <w:t xml:space="preserve"> программы </w:t>
      </w:r>
      <w:r w:rsidR="00A23840">
        <w:t>является</w:t>
      </w:r>
      <w:r>
        <w:t xml:space="preserve"> повышение эффективности </w:t>
      </w:r>
      <w:r w:rsidR="00A23840">
        <w:t>использования энергетических ресурсов в организациях бюджетной сферы муниципального образования «Нижнеудинский район»</w:t>
      </w:r>
      <w:r w:rsidR="007E3F6F">
        <w:t>, в том числе с помощью установки приборов учета</w:t>
      </w:r>
      <w:r w:rsidR="00017263">
        <w:t xml:space="preserve">, а также </w:t>
      </w:r>
      <w:proofErr w:type="spellStart"/>
      <w:r w:rsidR="00017263">
        <w:t>энергоэффективных</w:t>
      </w:r>
      <w:proofErr w:type="spellEnd"/>
      <w:r w:rsidR="00017263">
        <w:t xml:space="preserve"> светодиодных светильников</w:t>
      </w:r>
      <w:r w:rsidR="007E3F6F">
        <w:t xml:space="preserve">. </w:t>
      </w:r>
      <w:r w:rsidR="008F7E82">
        <w:t>Ежегодно объем ассигнований на реализацию мероприятий программы увеличивается на 100,0</w:t>
      </w:r>
      <w:r w:rsidR="007E3F6F">
        <w:t xml:space="preserve"> тыс.</w:t>
      </w:r>
      <w:r w:rsidR="00ED7118">
        <w:t xml:space="preserve"> </w:t>
      </w:r>
      <w:r w:rsidR="007E3F6F">
        <w:t xml:space="preserve">руб. </w:t>
      </w:r>
    </w:p>
    <w:p w:rsidR="00B872E6" w:rsidRPr="00AF202E" w:rsidRDefault="00B872E6" w:rsidP="001E6B4F">
      <w:pPr>
        <w:pStyle w:val="Style3"/>
        <w:spacing w:line="276" w:lineRule="auto"/>
        <w:ind w:firstLine="709"/>
        <w:rPr>
          <w:b/>
        </w:rPr>
      </w:pPr>
    </w:p>
    <w:p w:rsidR="00836875" w:rsidRDefault="00B872E6" w:rsidP="00206AA2">
      <w:pPr>
        <w:pStyle w:val="Style3"/>
        <w:spacing w:line="276" w:lineRule="auto"/>
        <w:ind w:firstLine="0"/>
        <w:jc w:val="center"/>
        <w:rPr>
          <w:b/>
        </w:rPr>
      </w:pPr>
      <w:r w:rsidRPr="00AF202E">
        <w:rPr>
          <w:b/>
        </w:rPr>
        <w:t xml:space="preserve">Муниципальная программа «Развитие </w:t>
      </w:r>
      <w:proofErr w:type="gramStart"/>
      <w:r w:rsidRPr="00AF202E">
        <w:rPr>
          <w:b/>
        </w:rPr>
        <w:t>автомобильных</w:t>
      </w:r>
      <w:proofErr w:type="gramEnd"/>
    </w:p>
    <w:p w:rsidR="00836875" w:rsidRDefault="00836875" w:rsidP="001E6B4F">
      <w:pPr>
        <w:pStyle w:val="Style3"/>
        <w:spacing w:line="276" w:lineRule="auto"/>
        <w:ind w:firstLine="0"/>
        <w:jc w:val="center"/>
        <w:rPr>
          <w:b/>
        </w:rPr>
      </w:pPr>
      <w:r>
        <w:rPr>
          <w:b/>
        </w:rPr>
        <w:t xml:space="preserve">      </w:t>
      </w:r>
      <w:r w:rsidR="00B872E6" w:rsidRPr="00AF202E">
        <w:rPr>
          <w:b/>
        </w:rPr>
        <w:t>дорог общего пользования местного значения</w:t>
      </w:r>
    </w:p>
    <w:p w:rsidR="00B872E6" w:rsidRDefault="00B872E6" w:rsidP="001E6B4F">
      <w:pPr>
        <w:pStyle w:val="Style3"/>
        <w:spacing w:line="276" w:lineRule="auto"/>
        <w:ind w:firstLine="0"/>
        <w:jc w:val="center"/>
        <w:rPr>
          <w:b/>
        </w:rPr>
      </w:pPr>
      <w:r w:rsidRPr="00AF202E">
        <w:rPr>
          <w:b/>
        </w:rPr>
        <w:t>муниципального образования "Нижнеудинский район»</w:t>
      </w:r>
    </w:p>
    <w:p w:rsidR="00FF3EA2" w:rsidRPr="00AF202E" w:rsidRDefault="00FF3EA2" w:rsidP="001E6B4F">
      <w:pPr>
        <w:pStyle w:val="Style3"/>
        <w:spacing w:line="276" w:lineRule="auto"/>
        <w:ind w:firstLine="0"/>
        <w:jc w:val="center"/>
        <w:rPr>
          <w:b/>
        </w:rPr>
      </w:pPr>
    </w:p>
    <w:p w:rsidR="00B872E6" w:rsidRDefault="003B0804" w:rsidP="001E6B4F">
      <w:pPr>
        <w:pStyle w:val="Style3"/>
        <w:spacing w:line="276" w:lineRule="auto"/>
        <w:ind w:firstLine="709"/>
      </w:pPr>
      <w:r w:rsidRPr="00AF202E">
        <w:t>Объем бюджетных ассигнований на реализацию муниципальн</w:t>
      </w:r>
      <w:r>
        <w:t>ой</w:t>
      </w:r>
      <w:r w:rsidRPr="00AF202E">
        <w:t xml:space="preserve"> программ</w:t>
      </w:r>
      <w:r>
        <w:t>ы</w:t>
      </w:r>
      <w:r w:rsidRPr="00AF202E">
        <w:t xml:space="preserve"> установле</w:t>
      </w:r>
      <w:r>
        <w:t>н с учетом планируемых изменений</w:t>
      </w:r>
      <w:r w:rsidRPr="00AF202E">
        <w:t xml:space="preserve">. </w:t>
      </w:r>
      <w:r w:rsidR="00AA23E8">
        <w:t>Доходы, наполняющие муниципальный дорожный фонд, запланированы на 202</w:t>
      </w:r>
      <w:r w:rsidR="009B5E30">
        <w:t>3</w:t>
      </w:r>
      <w:r w:rsidR="00AA23E8">
        <w:t xml:space="preserve"> год в размере </w:t>
      </w:r>
      <w:r w:rsidR="009B5E30">
        <w:t>22 204,0</w:t>
      </w:r>
      <w:r w:rsidR="00AA23E8">
        <w:t xml:space="preserve"> тыс. рублей. </w:t>
      </w:r>
      <w:r w:rsidR="00A14AB4">
        <w:t>Объем ассигнований на 202</w:t>
      </w:r>
      <w:r w:rsidR="009B5E30">
        <w:t>3</w:t>
      </w:r>
      <w:r w:rsidR="00A14AB4">
        <w:t xml:space="preserve"> год </w:t>
      </w:r>
      <w:r w:rsidR="006244C5">
        <w:t>меньше утвержденного объема 202</w:t>
      </w:r>
      <w:r w:rsidR="009B5E30">
        <w:t>2</w:t>
      </w:r>
      <w:r w:rsidR="00A14AB4">
        <w:t xml:space="preserve"> года на </w:t>
      </w:r>
      <w:r w:rsidR="009B5E30">
        <w:t>61130,6</w:t>
      </w:r>
      <w:r w:rsidR="00A14AB4">
        <w:t xml:space="preserve"> тыс.</w:t>
      </w:r>
      <w:r w:rsidR="00BA2AE6">
        <w:t xml:space="preserve"> </w:t>
      </w:r>
      <w:r w:rsidR="00A14AB4">
        <w:t xml:space="preserve">руб. </w:t>
      </w:r>
      <w:r w:rsidR="009B5E30">
        <w:t xml:space="preserve">В 2023 году отсутствуют расходы за счет средств областного бюджета. </w:t>
      </w:r>
      <w:r w:rsidR="006244C5">
        <w:t>Объем финансового обеспечения программы на 202</w:t>
      </w:r>
      <w:r w:rsidR="009B5E30">
        <w:t>4</w:t>
      </w:r>
      <w:r w:rsidR="006244C5">
        <w:t xml:space="preserve">г – </w:t>
      </w:r>
      <w:r w:rsidR="009B5E30">
        <w:t>24694,0</w:t>
      </w:r>
      <w:r w:rsidR="006244C5">
        <w:t xml:space="preserve"> тыс. рублей, на 202</w:t>
      </w:r>
      <w:r w:rsidR="009B5E30">
        <w:t>5</w:t>
      </w:r>
      <w:r w:rsidR="006244C5">
        <w:t xml:space="preserve">г – </w:t>
      </w:r>
      <w:r w:rsidR="009B5E30">
        <w:t xml:space="preserve">26075,0 </w:t>
      </w:r>
      <w:r w:rsidR="006244C5">
        <w:t>тыс. рублей. В 202</w:t>
      </w:r>
      <w:r w:rsidR="009B5E30">
        <w:t>3</w:t>
      </w:r>
      <w:r w:rsidR="006244C5">
        <w:t xml:space="preserve"> году предполагается направить с</w:t>
      </w:r>
      <w:r w:rsidR="00A14AB4">
        <w:t xml:space="preserve">редства на </w:t>
      </w:r>
      <w:r w:rsidR="008049E7">
        <w:t xml:space="preserve">текущий </w:t>
      </w:r>
      <w:r w:rsidR="00A14AB4">
        <w:t>ремонт</w:t>
      </w:r>
      <w:r w:rsidR="008049E7">
        <w:t>, содержание</w:t>
      </w:r>
      <w:r w:rsidR="00A14AB4">
        <w:t xml:space="preserve"> </w:t>
      </w:r>
      <w:r w:rsidR="00A14AB4">
        <w:lastRenderedPageBreak/>
        <w:t xml:space="preserve">автомобильных дорог общего пользования местного значения муниципального образования «Нижнеудинский район» в сумме </w:t>
      </w:r>
      <w:r w:rsidR="008049E7">
        <w:t>22204</w:t>
      </w:r>
      <w:r w:rsidR="00BA2AE6">
        <w:t xml:space="preserve"> </w:t>
      </w:r>
      <w:r w:rsidR="00A14AB4">
        <w:t>тыс</w:t>
      </w:r>
      <w:proofErr w:type="gramStart"/>
      <w:r w:rsidR="00A14AB4">
        <w:t>.р</w:t>
      </w:r>
      <w:proofErr w:type="gramEnd"/>
      <w:r w:rsidR="00A14AB4">
        <w:t xml:space="preserve">уб. </w:t>
      </w:r>
      <w:r w:rsidR="00AA23E8">
        <w:t xml:space="preserve"> </w:t>
      </w:r>
    </w:p>
    <w:p w:rsidR="003B0804" w:rsidRPr="00AF202E" w:rsidRDefault="003B0804" w:rsidP="001E6B4F">
      <w:pPr>
        <w:pStyle w:val="Style3"/>
        <w:spacing w:line="276" w:lineRule="auto"/>
        <w:ind w:firstLine="709"/>
      </w:pPr>
    </w:p>
    <w:p w:rsidR="000D0AF9" w:rsidRDefault="00B872E6" w:rsidP="00206AA2">
      <w:pPr>
        <w:pStyle w:val="Style3"/>
        <w:spacing w:line="276" w:lineRule="auto"/>
        <w:ind w:firstLine="0"/>
        <w:jc w:val="center"/>
        <w:rPr>
          <w:b/>
        </w:rPr>
      </w:pPr>
      <w:r w:rsidRPr="00AF202E">
        <w:rPr>
          <w:b/>
        </w:rPr>
        <w:t>Муниципальная программа «Жизнеобеспечение коренных</w:t>
      </w:r>
    </w:p>
    <w:p w:rsidR="00B872E6" w:rsidRPr="00AF202E" w:rsidRDefault="00B872E6" w:rsidP="001E6B4F">
      <w:pPr>
        <w:pStyle w:val="Style3"/>
        <w:spacing w:line="276" w:lineRule="auto"/>
        <w:ind w:firstLine="0"/>
        <w:jc w:val="center"/>
        <w:rPr>
          <w:b/>
        </w:rPr>
      </w:pPr>
      <w:r w:rsidRPr="00AF202E">
        <w:rPr>
          <w:b/>
        </w:rPr>
        <w:t xml:space="preserve">малочисленных народов - </w:t>
      </w:r>
      <w:proofErr w:type="spellStart"/>
      <w:r w:rsidRPr="00AF202E">
        <w:rPr>
          <w:b/>
        </w:rPr>
        <w:t>тофаларов</w:t>
      </w:r>
      <w:proofErr w:type="spellEnd"/>
      <w:r w:rsidRPr="00AF202E">
        <w:rPr>
          <w:b/>
        </w:rPr>
        <w:t xml:space="preserve"> </w:t>
      </w:r>
      <w:proofErr w:type="gramStart"/>
      <w:r w:rsidRPr="00AF202E">
        <w:rPr>
          <w:b/>
        </w:rPr>
        <w:t>в</w:t>
      </w:r>
      <w:proofErr w:type="gramEnd"/>
      <w:r w:rsidRPr="00AF202E">
        <w:rPr>
          <w:b/>
        </w:rPr>
        <w:t xml:space="preserve"> </w:t>
      </w:r>
      <w:proofErr w:type="gramStart"/>
      <w:r w:rsidRPr="00AF202E">
        <w:rPr>
          <w:b/>
        </w:rPr>
        <w:t>Нижнеудинском</w:t>
      </w:r>
      <w:proofErr w:type="gramEnd"/>
      <w:r w:rsidRPr="00AF202E">
        <w:rPr>
          <w:b/>
        </w:rPr>
        <w:t xml:space="preserve"> районе»</w:t>
      </w:r>
    </w:p>
    <w:p w:rsidR="00B872E6" w:rsidRPr="00AF202E" w:rsidRDefault="00B872E6" w:rsidP="001E6B4F">
      <w:pPr>
        <w:pStyle w:val="Style3"/>
        <w:spacing w:line="276" w:lineRule="auto"/>
        <w:ind w:firstLine="709"/>
        <w:rPr>
          <w:b/>
        </w:rPr>
      </w:pPr>
    </w:p>
    <w:p w:rsidR="00F96031" w:rsidRDefault="000D0AF9" w:rsidP="001E6B4F">
      <w:pPr>
        <w:pStyle w:val="Style3"/>
        <w:spacing w:line="276" w:lineRule="auto"/>
        <w:ind w:firstLine="709"/>
        <w:rPr>
          <w:b/>
        </w:rPr>
      </w:pPr>
      <w:r w:rsidRPr="00AF202E">
        <w:t xml:space="preserve">Объем бюджетных ассигнований на реализацию муниципальной программы Жизнеобеспечение коренных малочисленных народов - </w:t>
      </w:r>
      <w:proofErr w:type="spellStart"/>
      <w:r w:rsidRPr="00AF202E">
        <w:t>тофаларов</w:t>
      </w:r>
      <w:proofErr w:type="spellEnd"/>
      <w:r w:rsidRPr="00AF202E">
        <w:t xml:space="preserve"> в Нижнеудинском районе» установлен </w:t>
      </w:r>
      <w:r w:rsidR="0027570C">
        <w:t>на 202</w:t>
      </w:r>
      <w:r w:rsidR="00D25D1A">
        <w:t>3</w:t>
      </w:r>
      <w:r w:rsidR="0027570C">
        <w:t xml:space="preserve">г в размере </w:t>
      </w:r>
      <w:r w:rsidR="00D25D1A">
        <w:t>59279,9</w:t>
      </w:r>
      <w:r w:rsidR="0027570C">
        <w:t xml:space="preserve"> тыс.</w:t>
      </w:r>
      <w:r w:rsidR="00C03B25">
        <w:t xml:space="preserve"> </w:t>
      </w:r>
      <w:r w:rsidR="0027570C">
        <w:t xml:space="preserve">рублей (в т.ч. </w:t>
      </w:r>
      <w:r w:rsidR="00C03B25">
        <w:t>средства</w:t>
      </w:r>
      <w:r w:rsidR="0027570C">
        <w:t xml:space="preserve"> областного бюджета </w:t>
      </w:r>
      <w:r w:rsidR="00D25D1A">
        <w:t>50274,3</w:t>
      </w:r>
      <w:r w:rsidR="00466513">
        <w:t xml:space="preserve"> </w:t>
      </w:r>
      <w:r w:rsidR="0027570C">
        <w:t>тыс.</w:t>
      </w:r>
      <w:r w:rsidR="00466513">
        <w:t xml:space="preserve"> </w:t>
      </w:r>
      <w:r w:rsidR="0027570C">
        <w:t>руб.), на 202</w:t>
      </w:r>
      <w:r w:rsidR="00D25D1A">
        <w:t>4</w:t>
      </w:r>
      <w:r w:rsidR="0027570C">
        <w:t xml:space="preserve">г - в размере </w:t>
      </w:r>
      <w:r w:rsidR="00D25D1A">
        <w:t>50274,3</w:t>
      </w:r>
      <w:r w:rsidR="00C03B25">
        <w:t xml:space="preserve"> тыс.</w:t>
      </w:r>
      <w:r w:rsidR="00466513">
        <w:t xml:space="preserve"> </w:t>
      </w:r>
      <w:r w:rsidR="00C03B25">
        <w:t>руб., на 202</w:t>
      </w:r>
      <w:r w:rsidR="00D25D1A">
        <w:t xml:space="preserve">5г – в размере 58010,4 </w:t>
      </w:r>
      <w:r w:rsidR="0027570C">
        <w:t>тыс</w:t>
      </w:r>
      <w:proofErr w:type="gramStart"/>
      <w:r w:rsidR="0027570C">
        <w:t>.р</w:t>
      </w:r>
      <w:proofErr w:type="gramEnd"/>
      <w:r w:rsidR="0027570C">
        <w:t>уб</w:t>
      </w:r>
      <w:r w:rsidR="00466513">
        <w:t>лей</w:t>
      </w:r>
      <w:r w:rsidR="0027570C">
        <w:t xml:space="preserve">.  </w:t>
      </w:r>
      <w:proofErr w:type="gramStart"/>
      <w:r w:rsidR="0027570C">
        <w:t xml:space="preserve">Средства программы </w:t>
      </w:r>
      <w:r w:rsidR="00D25D1A">
        <w:t xml:space="preserve">в2023 году </w:t>
      </w:r>
      <w:r w:rsidR="0027570C">
        <w:t>предусмотрены на о</w:t>
      </w:r>
      <w:r w:rsidR="00B872E6" w:rsidRPr="00AF202E">
        <w:t>рганизаци</w:t>
      </w:r>
      <w:r w:rsidR="0027570C">
        <w:t>ю</w:t>
      </w:r>
      <w:r w:rsidR="00B872E6" w:rsidRPr="00AF202E">
        <w:t xml:space="preserve"> обеспечения поселков </w:t>
      </w:r>
      <w:proofErr w:type="spellStart"/>
      <w:r w:rsidR="00B872E6" w:rsidRPr="00AF202E">
        <w:t>Тофаларии</w:t>
      </w:r>
      <w:proofErr w:type="spellEnd"/>
      <w:r w:rsidR="00B872E6" w:rsidRPr="00AF202E">
        <w:t xml:space="preserve"> электроэнергией </w:t>
      </w:r>
      <w:r w:rsidR="00D25D1A">
        <w:t>в размере</w:t>
      </w:r>
      <w:r w:rsidR="00466513">
        <w:t xml:space="preserve"> </w:t>
      </w:r>
      <w:r w:rsidR="00D25D1A">
        <w:t xml:space="preserve">2000,0 </w:t>
      </w:r>
      <w:r w:rsidR="00B872E6" w:rsidRPr="00AF202E">
        <w:t>тыс. руб</w:t>
      </w:r>
      <w:r w:rsidR="0027570C">
        <w:t>.</w:t>
      </w:r>
      <w:r w:rsidR="00D25D1A">
        <w:t xml:space="preserve">, </w:t>
      </w:r>
      <w:r w:rsidR="000059BB">
        <w:t>на о</w:t>
      </w:r>
      <w:r w:rsidR="00B872E6" w:rsidRPr="00AF202E">
        <w:t>рганизаци</w:t>
      </w:r>
      <w:r w:rsidR="000059BB">
        <w:t>ю</w:t>
      </w:r>
      <w:r w:rsidR="00B872E6" w:rsidRPr="00AF202E">
        <w:t xml:space="preserve"> доставки грузов в </w:t>
      </w:r>
      <w:proofErr w:type="spellStart"/>
      <w:r w:rsidR="00B872E6" w:rsidRPr="00AF202E">
        <w:t>Тофаларию</w:t>
      </w:r>
      <w:proofErr w:type="spellEnd"/>
      <w:r w:rsidR="00B872E6" w:rsidRPr="00AF202E">
        <w:t xml:space="preserve"> автотранспортом</w:t>
      </w:r>
      <w:r w:rsidR="00F96031">
        <w:t xml:space="preserve"> </w:t>
      </w:r>
      <w:r w:rsidR="00466513">
        <w:t>–</w:t>
      </w:r>
      <w:r w:rsidR="00F96031">
        <w:t xml:space="preserve"> </w:t>
      </w:r>
      <w:r w:rsidR="00D25D1A">
        <w:t>5811,8</w:t>
      </w:r>
      <w:r w:rsidR="00466513">
        <w:t xml:space="preserve"> </w:t>
      </w:r>
      <w:r w:rsidR="00B872E6" w:rsidRPr="00AF202E">
        <w:t>тыс. руб</w:t>
      </w:r>
      <w:r w:rsidR="00F96031">
        <w:t>., на о</w:t>
      </w:r>
      <w:r w:rsidR="00B872E6" w:rsidRPr="00AF202E">
        <w:t>рганизаци</w:t>
      </w:r>
      <w:r w:rsidR="00F96031">
        <w:t>ю</w:t>
      </w:r>
      <w:r w:rsidR="00B872E6" w:rsidRPr="00AF202E">
        <w:t xml:space="preserve"> транспортного обслуживания авиатранспортом </w:t>
      </w:r>
      <w:r w:rsidR="00466513">
        <w:t>–</w:t>
      </w:r>
      <w:r w:rsidR="00F96031">
        <w:t xml:space="preserve"> </w:t>
      </w:r>
      <w:r w:rsidR="00D25D1A">
        <w:t>51468,1</w:t>
      </w:r>
      <w:r w:rsidR="00466513">
        <w:t xml:space="preserve"> </w:t>
      </w:r>
      <w:r w:rsidR="00B872E6" w:rsidRPr="00AF202E">
        <w:t>тыс. руб</w:t>
      </w:r>
      <w:r w:rsidR="00466513">
        <w:t>лей</w:t>
      </w:r>
      <w:r w:rsidR="00703D85">
        <w:t xml:space="preserve">, в том числе расходы на компенсацию услуг по перевозке тел умерших из г. Нижнеудинск в населенные пункты </w:t>
      </w:r>
      <w:proofErr w:type="spellStart"/>
      <w:r w:rsidR="00703D85">
        <w:t>Тофаларии</w:t>
      </w:r>
      <w:proofErr w:type="spellEnd"/>
      <w:r w:rsidR="00AB0DA5">
        <w:t xml:space="preserve"> авиационным транспортом -</w:t>
      </w:r>
      <w:r w:rsidR="00703D85">
        <w:t xml:space="preserve"> в размере 150,0 тыс. рублей</w:t>
      </w:r>
      <w:r w:rsidR="00466513">
        <w:t>.</w:t>
      </w:r>
      <w:proofErr w:type="gramEnd"/>
    </w:p>
    <w:p w:rsidR="0027406E" w:rsidRDefault="0027406E" w:rsidP="00206AA2">
      <w:pPr>
        <w:pStyle w:val="Style3"/>
        <w:spacing w:line="276" w:lineRule="auto"/>
        <w:jc w:val="center"/>
        <w:rPr>
          <w:b/>
        </w:rPr>
      </w:pPr>
    </w:p>
    <w:p w:rsidR="00B872E6" w:rsidRPr="00AF202E" w:rsidRDefault="00B872E6" w:rsidP="00206AA2">
      <w:pPr>
        <w:pStyle w:val="Style3"/>
        <w:spacing w:line="276" w:lineRule="auto"/>
        <w:jc w:val="center"/>
        <w:rPr>
          <w:b/>
        </w:rPr>
      </w:pPr>
      <w:r w:rsidRPr="00AF202E">
        <w:rPr>
          <w:b/>
        </w:rPr>
        <w:t>Муниципальная целевая программа «Безопасность"</w:t>
      </w:r>
    </w:p>
    <w:p w:rsidR="00B872E6" w:rsidRPr="00AF202E" w:rsidRDefault="00B872E6" w:rsidP="001E6B4F">
      <w:pPr>
        <w:pStyle w:val="Style3"/>
        <w:spacing w:line="276" w:lineRule="auto"/>
        <w:ind w:firstLine="709"/>
        <w:rPr>
          <w:b/>
        </w:rPr>
      </w:pPr>
    </w:p>
    <w:p w:rsidR="00B872E6" w:rsidRDefault="00A0523C" w:rsidP="001E6B4F">
      <w:pPr>
        <w:pStyle w:val="Style3"/>
        <w:spacing w:line="276" w:lineRule="auto"/>
        <w:ind w:firstLine="709"/>
      </w:pPr>
      <w:r>
        <w:t>Прогнозируемый объем финансового обеспечения муниципальной программы на 202</w:t>
      </w:r>
      <w:r w:rsidR="0027406E">
        <w:t>3</w:t>
      </w:r>
      <w:r>
        <w:t xml:space="preserve"> год составляет </w:t>
      </w:r>
      <w:r w:rsidR="0027406E">
        <w:t>2421,0</w:t>
      </w:r>
      <w:r>
        <w:t xml:space="preserve"> тыс. рублей, что на </w:t>
      </w:r>
      <w:r w:rsidR="0027406E">
        <w:t>101,0</w:t>
      </w:r>
      <w:r>
        <w:t xml:space="preserve"> тыс</w:t>
      </w:r>
      <w:proofErr w:type="gramStart"/>
      <w:r>
        <w:t>.р</w:t>
      </w:r>
      <w:proofErr w:type="gramEnd"/>
      <w:r>
        <w:t xml:space="preserve">уб. </w:t>
      </w:r>
      <w:r w:rsidR="0027406E">
        <w:t xml:space="preserve">меньше </w:t>
      </w:r>
      <w:r>
        <w:t>план</w:t>
      </w:r>
      <w:r w:rsidR="0027406E">
        <w:t>ируемы</w:t>
      </w:r>
      <w:r>
        <w:t xml:space="preserve">х </w:t>
      </w:r>
      <w:r w:rsidR="0027406E">
        <w:t>аналогичных расходов</w:t>
      </w:r>
      <w:r>
        <w:t xml:space="preserve"> 202</w:t>
      </w:r>
      <w:r w:rsidR="0027406E">
        <w:t>2</w:t>
      </w:r>
      <w:r>
        <w:t xml:space="preserve"> года. </w:t>
      </w:r>
      <w:r w:rsidR="00386626">
        <w:t>На 202</w:t>
      </w:r>
      <w:r w:rsidR="0027406E">
        <w:t>4</w:t>
      </w:r>
      <w:r w:rsidR="00386626">
        <w:t xml:space="preserve"> год объем финансового обеспечения составляет 24</w:t>
      </w:r>
      <w:r w:rsidR="0027406E">
        <w:t>24</w:t>
      </w:r>
      <w:r w:rsidR="00386626">
        <w:t xml:space="preserve"> </w:t>
      </w:r>
      <w:r w:rsidR="0027406E">
        <w:t>тыс</w:t>
      </w:r>
      <w:r w:rsidR="00386626">
        <w:t>. рублей</w:t>
      </w:r>
      <w:r w:rsidR="00A6105B">
        <w:t>, на 2025 год – 1300,0 тыс. руб</w:t>
      </w:r>
      <w:proofErr w:type="gramStart"/>
      <w:r w:rsidR="00A6105B">
        <w:t>.</w:t>
      </w:r>
      <w:r w:rsidR="00386626">
        <w:t xml:space="preserve">. </w:t>
      </w:r>
      <w:proofErr w:type="gramEnd"/>
      <w:r w:rsidR="009D4EE4">
        <w:t xml:space="preserve">Основной задачей программы является обеспечение готовности к реагированию на чрезвычайные ситуации (далее - ЧС), развитие системы оповещения и информирования населения о ЧС, повышение уровня подготовки населения в области гражданской обороны, защиты от ЧС. </w:t>
      </w:r>
      <w:r>
        <w:t>Финансирование программы осуществляется без привлечения средств областного бюджета. Средства программы предполагается направить на приобретение материальных ресурсов для ликвидации и смягчения последствий ЧС природного и техногенного характера, для осуществления мероприятий по гражданской и территориальной обороне</w:t>
      </w:r>
      <w:r w:rsidR="009D4EE4">
        <w:t xml:space="preserve"> (</w:t>
      </w:r>
      <w:r w:rsidR="00A3164A">
        <w:t>приобретение и установка оконечных устройств оповещения</w:t>
      </w:r>
      <w:r w:rsidR="00A6105B">
        <w:t>, а также их обслуживание</w:t>
      </w:r>
      <w:r w:rsidR="00A3164A">
        <w:t>)</w:t>
      </w:r>
      <w:r>
        <w:t xml:space="preserve">. </w:t>
      </w:r>
    </w:p>
    <w:p w:rsidR="00A0523C" w:rsidRPr="00AF202E" w:rsidRDefault="00A0523C" w:rsidP="001E6B4F">
      <w:pPr>
        <w:pStyle w:val="Style3"/>
        <w:spacing w:line="276" w:lineRule="auto"/>
        <w:ind w:firstLine="709"/>
      </w:pPr>
    </w:p>
    <w:p w:rsidR="00A6105B" w:rsidRDefault="00B872E6" w:rsidP="00A6105B">
      <w:pPr>
        <w:pStyle w:val="Style3"/>
        <w:spacing w:line="276" w:lineRule="auto"/>
        <w:ind w:left="54" w:firstLine="0"/>
        <w:jc w:val="center"/>
        <w:rPr>
          <w:b/>
        </w:rPr>
      </w:pPr>
      <w:r w:rsidRPr="00AF202E">
        <w:rPr>
          <w:b/>
        </w:rPr>
        <w:t xml:space="preserve">Муниципальная программа «Охрана </w:t>
      </w:r>
      <w:proofErr w:type="gramStart"/>
      <w:r w:rsidRPr="00AF202E">
        <w:rPr>
          <w:b/>
        </w:rPr>
        <w:t>окружающей</w:t>
      </w:r>
      <w:proofErr w:type="gramEnd"/>
    </w:p>
    <w:p w:rsidR="00B872E6" w:rsidRPr="00AF202E" w:rsidRDefault="00B872E6" w:rsidP="00A6105B">
      <w:pPr>
        <w:pStyle w:val="Style3"/>
        <w:spacing w:line="276" w:lineRule="auto"/>
        <w:ind w:left="54" w:firstLine="0"/>
        <w:jc w:val="center"/>
        <w:rPr>
          <w:b/>
        </w:rPr>
      </w:pPr>
      <w:r w:rsidRPr="00AF202E">
        <w:rPr>
          <w:b/>
        </w:rPr>
        <w:t>среды на территории муниципального образования "Нижнеудинский район"</w:t>
      </w:r>
    </w:p>
    <w:p w:rsidR="00B872E6" w:rsidRPr="00AF202E" w:rsidRDefault="00B872E6" w:rsidP="001E6B4F">
      <w:pPr>
        <w:pStyle w:val="Style3"/>
        <w:spacing w:line="276" w:lineRule="auto"/>
        <w:ind w:firstLine="709"/>
      </w:pPr>
    </w:p>
    <w:p w:rsidR="00B872E6" w:rsidRDefault="00130B54" w:rsidP="001E6B4F">
      <w:pPr>
        <w:pStyle w:val="Style3"/>
        <w:spacing w:line="276" w:lineRule="auto"/>
        <w:ind w:firstLine="709"/>
      </w:pPr>
      <w:r>
        <w:t>основной задачей реализации программы является снижение уровня загрязненности твердыми коммунальными отходами</w:t>
      </w:r>
      <w:r w:rsidR="006612E8">
        <w:t xml:space="preserve"> территории муниципального образования «Нижнеудинский район». </w:t>
      </w:r>
      <w:r w:rsidR="00FF09C9">
        <w:t>О</w:t>
      </w:r>
      <w:r w:rsidR="00B872E6" w:rsidRPr="00AF202E">
        <w:t xml:space="preserve">бъем финансового обеспечения реализации муниципальной программы из бюджета муниципального района </w:t>
      </w:r>
      <w:r w:rsidR="00FF09C9">
        <w:t>состав</w:t>
      </w:r>
      <w:r w:rsidR="00614C35">
        <w:t>и</w:t>
      </w:r>
      <w:r w:rsidR="00FF09C9">
        <w:t>т</w:t>
      </w:r>
      <w:r w:rsidR="006612E8">
        <w:t>:</w:t>
      </w:r>
      <w:r w:rsidR="00FF09C9">
        <w:t xml:space="preserve"> </w:t>
      </w:r>
      <w:r w:rsidR="00614C35">
        <w:t>в 2023 году</w:t>
      </w:r>
      <w:r w:rsidR="006612E8">
        <w:t xml:space="preserve"> -</w:t>
      </w:r>
      <w:r w:rsidR="00614C35">
        <w:t xml:space="preserve"> </w:t>
      </w:r>
      <w:r w:rsidR="00A71503">
        <w:t>5539,0</w:t>
      </w:r>
      <w:r w:rsidR="00FF09C9">
        <w:t xml:space="preserve"> тыс.</w:t>
      </w:r>
      <w:r>
        <w:t xml:space="preserve"> </w:t>
      </w:r>
      <w:r w:rsidR="00FF09C9">
        <w:t>руб</w:t>
      </w:r>
      <w:r w:rsidR="00AF6312">
        <w:t>.</w:t>
      </w:r>
      <w:r w:rsidR="00614C35">
        <w:t>, в 2024г – 2470,0 тыс. руб., в 2025г- 2524,0 тыс. руб.</w:t>
      </w:r>
      <w:r w:rsidR="00FF09C9">
        <w:t xml:space="preserve"> В перечень мероприятий программы входит выполнение маркшейдерских работ</w:t>
      </w:r>
      <w:r w:rsidR="00247DD7">
        <w:t xml:space="preserve"> на несанкционированных свалках ТКО</w:t>
      </w:r>
      <w:r w:rsidR="00C44374">
        <w:t xml:space="preserve"> (300 тыс. рублей</w:t>
      </w:r>
      <w:r w:rsidR="00614C35">
        <w:t xml:space="preserve"> в год</w:t>
      </w:r>
      <w:r w:rsidR="00C44374">
        <w:t>)</w:t>
      </w:r>
      <w:r w:rsidR="00FF09C9">
        <w:t>, ликвидация несанкционированных свалок</w:t>
      </w:r>
      <w:r w:rsidR="00C44374">
        <w:t xml:space="preserve"> твердых коммунальных отходов (</w:t>
      </w:r>
      <w:r w:rsidR="00614C35">
        <w:t>2117,0</w:t>
      </w:r>
      <w:r w:rsidR="00C44374">
        <w:t>тыс</w:t>
      </w:r>
      <w:proofErr w:type="gramStart"/>
      <w:r w:rsidR="00C44374">
        <w:t>.р</w:t>
      </w:r>
      <w:proofErr w:type="gramEnd"/>
      <w:r w:rsidR="00C44374">
        <w:t>ублей</w:t>
      </w:r>
      <w:r w:rsidR="00614C35">
        <w:t xml:space="preserve"> в 2023г., 2169,0 тыс. руб. в 2024г., 2223,0 тыс. руб. – в 2025 г)</w:t>
      </w:r>
      <w:r w:rsidR="00FF09C9">
        <w:t xml:space="preserve">, экологическое воспитание </w:t>
      </w:r>
      <w:r w:rsidR="00C44374">
        <w:t xml:space="preserve">и формирование экологической культуры </w:t>
      </w:r>
      <w:r w:rsidR="00FF09C9">
        <w:t>в области обращения с ТКО</w:t>
      </w:r>
      <w:r w:rsidR="00C44374">
        <w:t xml:space="preserve"> (1,0тыс</w:t>
      </w:r>
      <w:proofErr w:type="gramStart"/>
      <w:r w:rsidR="00C44374">
        <w:t>.р</w:t>
      </w:r>
      <w:proofErr w:type="gramEnd"/>
      <w:r w:rsidR="00C44374">
        <w:t>ублей</w:t>
      </w:r>
      <w:r w:rsidR="00614C35">
        <w:t xml:space="preserve"> в год</w:t>
      </w:r>
      <w:r w:rsidR="00C44374">
        <w:t>)</w:t>
      </w:r>
      <w:r w:rsidR="00FF09C9">
        <w:t>.</w:t>
      </w:r>
      <w:r w:rsidR="00614C35">
        <w:t xml:space="preserve"> </w:t>
      </w:r>
    </w:p>
    <w:p w:rsidR="00B872E6" w:rsidRDefault="00B872E6" w:rsidP="00206AA2">
      <w:pPr>
        <w:pStyle w:val="Style3"/>
        <w:spacing w:line="276" w:lineRule="auto"/>
        <w:ind w:left="1788" w:firstLine="0"/>
        <w:rPr>
          <w:b/>
        </w:rPr>
      </w:pPr>
      <w:r w:rsidRPr="00FF09C9">
        <w:rPr>
          <w:b/>
        </w:rPr>
        <w:lastRenderedPageBreak/>
        <w:t>Муниципальная программа «Развитие образования»</w:t>
      </w:r>
    </w:p>
    <w:p w:rsidR="006612E8" w:rsidRPr="00FF09C9" w:rsidRDefault="006612E8" w:rsidP="00206AA2">
      <w:pPr>
        <w:pStyle w:val="Style3"/>
        <w:spacing w:line="276" w:lineRule="auto"/>
        <w:ind w:left="1788" w:firstLine="0"/>
        <w:rPr>
          <w:b/>
        </w:rPr>
      </w:pPr>
    </w:p>
    <w:p w:rsidR="00730448" w:rsidRPr="00730448" w:rsidRDefault="00730448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448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</w:t>
      </w:r>
      <w:r w:rsidR="00247D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730448">
        <w:rPr>
          <w:rFonts w:ascii="Times New Roman" w:hAnsi="Times New Roman" w:cs="Times New Roman"/>
          <w:sz w:val="24"/>
          <w:szCs w:val="24"/>
        </w:rPr>
        <w:t>граммы на 202</w:t>
      </w:r>
      <w:r w:rsidR="00F957B2">
        <w:rPr>
          <w:rFonts w:ascii="Times New Roman" w:hAnsi="Times New Roman" w:cs="Times New Roman"/>
          <w:sz w:val="24"/>
          <w:szCs w:val="24"/>
        </w:rPr>
        <w:t>3</w:t>
      </w:r>
      <w:r w:rsidRPr="00730448">
        <w:rPr>
          <w:rFonts w:ascii="Times New Roman" w:hAnsi="Times New Roman" w:cs="Times New Roman"/>
          <w:sz w:val="24"/>
          <w:szCs w:val="24"/>
        </w:rPr>
        <w:t xml:space="preserve"> год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448">
        <w:rPr>
          <w:rFonts w:ascii="Times New Roman" w:hAnsi="Times New Roman" w:cs="Times New Roman"/>
          <w:sz w:val="24"/>
          <w:szCs w:val="24"/>
        </w:rPr>
        <w:t xml:space="preserve">утвердить в сумме </w:t>
      </w:r>
      <w:r w:rsidR="00F957B2">
        <w:rPr>
          <w:rFonts w:ascii="Times New Roman" w:hAnsi="Times New Roman" w:cs="Times New Roman"/>
          <w:sz w:val="24"/>
          <w:szCs w:val="24"/>
        </w:rPr>
        <w:t>2 086 222,8</w:t>
      </w:r>
      <w:r w:rsidRPr="00730448">
        <w:rPr>
          <w:rFonts w:ascii="Times New Roman" w:hAnsi="Times New Roman" w:cs="Times New Roman"/>
          <w:sz w:val="24"/>
          <w:szCs w:val="24"/>
        </w:rPr>
        <w:t xml:space="preserve"> тыс. р</w:t>
      </w:r>
      <w:r>
        <w:rPr>
          <w:rFonts w:ascii="Times New Roman" w:hAnsi="Times New Roman" w:cs="Times New Roman"/>
          <w:sz w:val="24"/>
          <w:szCs w:val="24"/>
        </w:rPr>
        <w:t>уб</w:t>
      </w:r>
      <w:r w:rsidRPr="00730448">
        <w:rPr>
          <w:rFonts w:ascii="Times New Roman" w:hAnsi="Times New Roman" w:cs="Times New Roman"/>
          <w:sz w:val="24"/>
          <w:szCs w:val="24"/>
        </w:rPr>
        <w:t>.</w:t>
      </w:r>
      <w:r w:rsidR="00492DDC">
        <w:rPr>
          <w:rFonts w:ascii="Times New Roman" w:hAnsi="Times New Roman" w:cs="Times New Roman"/>
          <w:sz w:val="24"/>
          <w:szCs w:val="24"/>
        </w:rPr>
        <w:t xml:space="preserve"> (в том числе средст</w:t>
      </w:r>
      <w:r w:rsidR="00F957B2">
        <w:rPr>
          <w:rFonts w:ascii="Times New Roman" w:hAnsi="Times New Roman" w:cs="Times New Roman"/>
          <w:sz w:val="24"/>
          <w:szCs w:val="24"/>
        </w:rPr>
        <w:t>ва областного бюджета – 1 739 724,0</w:t>
      </w:r>
      <w:r w:rsidR="00492DDC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Pr="00730448">
        <w:rPr>
          <w:rFonts w:ascii="Times New Roman" w:hAnsi="Times New Roman" w:cs="Times New Roman"/>
          <w:sz w:val="24"/>
          <w:szCs w:val="24"/>
        </w:rPr>
        <w:t>,</w:t>
      </w:r>
      <w:r w:rsidR="00247DD7">
        <w:rPr>
          <w:rFonts w:ascii="Times New Roman" w:hAnsi="Times New Roman" w:cs="Times New Roman"/>
          <w:sz w:val="24"/>
          <w:szCs w:val="24"/>
        </w:rPr>
        <w:t xml:space="preserve"> на 202</w:t>
      </w:r>
      <w:r w:rsidR="00F957B2">
        <w:rPr>
          <w:rFonts w:ascii="Times New Roman" w:hAnsi="Times New Roman" w:cs="Times New Roman"/>
          <w:sz w:val="24"/>
          <w:szCs w:val="24"/>
        </w:rPr>
        <w:t>4</w:t>
      </w:r>
      <w:r w:rsidR="00247DD7">
        <w:rPr>
          <w:rFonts w:ascii="Times New Roman" w:hAnsi="Times New Roman" w:cs="Times New Roman"/>
          <w:sz w:val="24"/>
          <w:szCs w:val="24"/>
        </w:rPr>
        <w:t xml:space="preserve"> год – в сумме </w:t>
      </w:r>
      <w:r w:rsidR="00F957B2">
        <w:rPr>
          <w:rFonts w:ascii="Times New Roman" w:hAnsi="Times New Roman" w:cs="Times New Roman"/>
          <w:sz w:val="24"/>
          <w:szCs w:val="24"/>
        </w:rPr>
        <w:t>1 92</w:t>
      </w:r>
      <w:r w:rsidR="008478CE">
        <w:rPr>
          <w:rFonts w:ascii="Times New Roman" w:hAnsi="Times New Roman" w:cs="Times New Roman"/>
          <w:sz w:val="24"/>
          <w:szCs w:val="24"/>
        </w:rPr>
        <w:t>7</w:t>
      </w:r>
      <w:r w:rsidR="00F957B2">
        <w:rPr>
          <w:rFonts w:ascii="Times New Roman" w:hAnsi="Times New Roman" w:cs="Times New Roman"/>
          <w:sz w:val="24"/>
          <w:szCs w:val="24"/>
        </w:rPr>
        <w:t> </w:t>
      </w:r>
      <w:r w:rsidR="008478CE">
        <w:rPr>
          <w:rFonts w:ascii="Times New Roman" w:hAnsi="Times New Roman" w:cs="Times New Roman"/>
          <w:sz w:val="24"/>
          <w:szCs w:val="24"/>
        </w:rPr>
        <w:t>1</w:t>
      </w:r>
      <w:r w:rsidR="00F957B2">
        <w:rPr>
          <w:rFonts w:ascii="Times New Roman" w:hAnsi="Times New Roman" w:cs="Times New Roman"/>
          <w:sz w:val="24"/>
          <w:szCs w:val="24"/>
        </w:rPr>
        <w:t>42,2</w:t>
      </w:r>
      <w:r w:rsidR="00247DD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92DDC">
        <w:rPr>
          <w:rFonts w:ascii="Times New Roman" w:hAnsi="Times New Roman" w:cs="Times New Roman"/>
          <w:sz w:val="24"/>
          <w:szCs w:val="24"/>
        </w:rPr>
        <w:t xml:space="preserve"> (в том числе </w:t>
      </w:r>
      <w:r w:rsidR="008478CE">
        <w:rPr>
          <w:rFonts w:ascii="Times New Roman" w:hAnsi="Times New Roman" w:cs="Times New Roman"/>
          <w:sz w:val="24"/>
          <w:szCs w:val="24"/>
        </w:rPr>
        <w:t>средства областного бюджета – 1 630 619,2</w:t>
      </w:r>
      <w:r w:rsidR="00492DDC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="00247DD7">
        <w:rPr>
          <w:rFonts w:ascii="Times New Roman" w:hAnsi="Times New Roman" w:cs="Times New Roman"/>
          <w:sz w:val="24"/>
          <w:szCs w:val="24"/>
        </w:rPr>
        <w:t>, на 202</w:t>
      </w:r>
      <w:r w:rsidR="008478CE">
        <w:rPr>
          <w:rFonts w:ascii="Times New Roman" w:hAnsi="Times New Roman" w:cs="Times New Roman"/>
          <w:sz w:val="24"/>
          <w:szCs w:val="24"/>
        </w:rPr>
        <w:t>5</w:t>
      </w:r>
      <w:r w:rsidR="00247DD7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478CE">
        <w:rPr>
          <w:rFonts w:ascii="Times New Roman" w:hAnsi="Times New Roman" w:cs="Times New Roman"/>
          <w:sz w:val="24"/>
          <w:szCs w:val="24"/>
        </w:rPr>
        <w:t>1 931 932,1</w:t>
      </w:r>
      <w:r w:rsidR="00247DD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92DDC">
        <w:rPr>
          <w:rFonts w:ascii="Times New Roman" w:hAnsi="Times New Roman" w:cs="Times New Roman"/>
          <w:sz w:val="24"/>
          <w:szCs w:val="24"/>
        </w:rPr>
        <w:t xml:space="preserve"> (в том</w:t>
      </w:r>
      <w:proofErr w:type="gramEnd"/>
      <w:r w:rsidR="00492D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2DDC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492DDC">
        <w:rPr>
          <w:rFonts w:ascii="Times New Roman" w:hAnsi="Times New Roman" w:cs="Times New Roman"/>
          <w:sz w:val="24"/>
          <w:szCs w:val="24"/>
        </w:rPr>
        <w:t xml:space="preserve"> средства областного бюджета – 1</w:t>
      </w:r>
      <w:r w:rsidR="008478CE">
        <w:rPr>
          <w:rFonts w:ascii="Times New Roman" w:hAnsi="Times New Roman" w:cs="Times New Roman"/>
          <w:sz w:val="24"/>
          <w:szCs w:val="24"/>
        </w:rPr>
        <w:t> 620 792,1</w:t>
      </w:r>
      <w:r w:rsidR="00492DDC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="00247DD7">
        <w:rPr>
          <w:rFonts w:ascii="Times New Roman" w:hAnsi="Times New Roman" w:cs="Times New Roman"/>
          <w:sz w:val="24"/>
          <w:szCs w:val="24"/>
        </w:rPr>
        <w:t>,</w:t>
      </w:r>
      <w:r w:rsidRPr="00730448">
        <w:rPr>
          <w:rFonts w:ascii="Times New Roman" w:hAnsi="Times New Roman" w:cs="Times New Roman"/>
          <w:sz w:val="24"/>
          <w:szCs w:val="24"/>
        </w:rPr>
        <w:t xml:space="preserve"> что соответствует ресурсному обеспечению,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448">
        <w:rPr>
          <w:rFonts w:ascii="Times New Roman" w:hAnsi="Times New Roman" w:cs="Times New Roman"/>
          <w:sz w:val="24"/>
          <w:szCs w:val="24"/>
        </w:rPr>
        <w:t xml:space="preserve">предусмотренному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247DD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30448">
        <w:rPr>
          <w:rFonts w:ascii="Times New Roman" w:hAnsi="Times New Roman" w:cs="Times New Roman"/>
          <w:sz w:val="24"/>
          <w:szCs w:val="24"/>
        </w:rPr>
        <w:t>рограмм</w:t>
      </w:r>
      <w:r w:rsidR="00247DD7">
        <w:rPr>
          <w:rFonts w:ascii="Times New Roman" w:hAnsi="Times New Roman" w:cs="Times New Roman"/>
          <w:sz w:val="24"/>
          <w:szCs w:val="24"/>
        </w:rPr>
        <w:t>ой</w:t>
      </w:r>
      <w:r w:rsidRPr="00730448">
        <w:rPr>
          <w:rFonts w:ascii="Times New Roman" w:hAnsi="Times New Roman" w:cs="Times New Roman"/>
          <w:sz w:val="24"/>
          <w:szCs w:val="24"/>
        </w:rPr>
        <w:t>.</w:t>
      </w:r>
    </w:p>
    <w:p w:rsidR="00B872E6" w:rsidRPr="00730448" w:rsidRDefault="00730448" w:rsidP="001E6B4F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730448">
        <w:rPr>
          <w:rFonts w:ascii="Times New Roman" w:hAnsi="Times New Roman" w:cs="Times New Roman"/>
          <w:sz w:val="24"/>
          <w:szCs w:val="24"/>
        </w:rPr>
        <w:t>В сравнении с объемом бюджетных ассигнований, предусмотренным на 202</w:t>
      </w:r>
      <w:r w:rsidR="008478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448">
        <w:rPr>
          <w:rFonts w:ascii="Times New Roman" w:hAnsi="Times New Roman" w:cs="Times New Roman"/>
          <w:sz w:val="24"/>
          <w:szCs w:val="24"/>
        </w:rPr>
        <w:t>год (</w:t>
      </w:r>
      <w:r w:rsidR="008478CE">
        <w:rPr>
          <w:rFonts w:ascii="Times New Roman" w:hAnsi="Times New Roman" w:cs="Times New Roman"/>
          <w:sz w:val="24"/>
          <w:szCs w:val="24"/>
        </w:rPr>
        <w:t>2341701,9</w:t>
      </w:r>
      <w:r w:rsidRPr="0073044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730448"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730448">
        <w:rPr>
          <w:rFonts w:ascii="Times New Roman" w:hAnsi="Times New Roman" w:cs="Times New Roman"/>
          <w:sz w:val="24"/>
          <w:szCs w:val="24"/>
        </w:rPr>
        <w:t>.), ассигнования на 202</w:t>
      </w:r>
      <w:r w:rsidR="008478CE">
        <w:rPr>
          <w:rFonts w:ascii="Times New Roman" w:hAnsi="Times New Roman" w:cs="Times New Roman"/>
          <w:sz w:val="24"/>
          <w:szCs w:val="24"/>
        </w:rPr>
        <w:t>3</w:t>
      </w:r>
      <w:r w:rsidRPr="00730448">
        <w:rPr>
          <w:rFonts w:ascii="Times New Roman" w:hAnsi="Times New Roman" w:cs="Times New Roman"/>
          <w:sz w:val="24"/>
          <w:szCs w:val="24"/>
        </w:rPr>
        <w:t xml:space="preserve"> год уменьшены на </w:t>
      </w:r>
      <w:r w:rsidR="008478CE">
        <w:rPr>
          <w:rFonts w:ascii="Times New Roman" w:hAnsi="Times New Roman" w:cs="Times New Roman"/>
          <w:sz w:val="24"/>
          <w:szCs w:val="24"/>
        </w:rPr>
        <w:t>255479,1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730448">
        <w:rPr>
          <w:rFonts w:ascii="Times New Roman" w:hAnsi="Times New Roman" w:cs="Times New Roman"/>
          <w:sz w:val="24"/>
          <w:szCs w:val="24"/>
        </w:rPr>
        <w:t>ыс.р</w:t>
      </w:r>
      <w:r>
        <w:rPr>
          <w:rFonts w:ascii="Times New Roman" w:hAnsi="Times New Roman" w:cs="Times New Roman"/>
          <w:sz w:val="24"/>
          <w:szCs w:val="24"/>
        </w:rPr>
        <w:t>уб.</w:t>
      </w:r>
      <w:r w:rsidR="00247DD7">
        <w:rPr>
          <w:rFonts w:ascii="Times New Roman" w:hAnsi="Times New Roman" w:cs="Times New Roman"/>
          <w:sz w:val="24"/>
          <w:szCs w:val="24"/>
        </w:rPr>
        <w:t>(-</w:t>
      </w:r>
      <w:r w:rsidR="008478CE">
        <w:rPr>
          <w:rFonts w:ascii="Times New Roman" w:hAnsi="Times New Roman" w:cs="Times New Roman"/>
          <w:sz w:val="24"/>
          <w:szCs w:val="24"/>
        </w:rPr>
        <w:t>10,9</w:t>
      </w:r>
      <w:r w:rsidR="00247DD7">
        <w:rPr>
          <w:rFonts w:ascii="Times New Roman" w:hAnsi="Times New Roman" w:cs="Times New Roman"/>
          <w:sz w:val="24"/>
          <w:szCs w:val="24"/>
        </w:rPr>
        <w:t>%).</w:t>
      </w:r>
    </w:p>
    <w:p w:rsidR="00492DDC" w:rsidRDefault="00492DDC" w:rsidP="00247DD7">
      <w:pPr>
        <w:pStyle w:val="Style3"/>
        <w:spacing w:line="240" w:lineRule="auto"/>
        <w:ind w:firstLine="709"/>
        <w:jc w:val="right"/>
      </w:pPr>
    </w:p>
    <w:p w:rsidR="00B872E6" w:rsidRPr="00AF202E" w:rsidRDefault="00B872E6" w:rsidP="00247DD7">
      <w:pPr>
        <w:pStyle w:val="Style3"/>
        <w:spacing w:line="240" w:lineRule="auto"/>
        <w:ind w:firstLine="709"/>
        <w:jc w:val="right"/>
      </w:pPr>
      <w:r w:rsidRPr="00AF202E">
        <w:t>(тыс. рублей)</w:t>
      </w:r>
    </w:p>
    <w:tbl>
      <w:tblPr>
        <w:tblW w:w="9372" w:type="dxa"/>
        <w:tblInd w:w="96" w:type="dxa"/>
        <w:tblLook w:val="0000"/>
      </w:tblPr>
      <w:tblGrid>
        <w:gridCol w:w="5052"/>
        <w:gridCol w:w="1440"/>
        <w:gridCol w:w="1440"/>
        <w:gridCol w:w="1440"/>
      </w:tblGrid>
      <w:tr w:rsidR="00B872E6" w:rsidRPr="00AF202E" w:rsidTr="000C533D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730448" w:rsidRDefault="00B872E6" w:rsidP="0044044D">
            <w:pPr>
              <w:pStyle w:val="Style3"/>
              <w:spacing w:line="240" w:lineRule="auto"/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730448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730448" w:rsidRDefault="00B872E6" w:rsidP="008478CE">
            <w:pPr>
              <w:pStyle w:val="Style3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30448">
              <w:rPr>
                <w:b/>
                <w:bCs/>
                <w:sz w:val="20"/>
                <w:szCs w:val="20"/>
              </w:rPr>
              <w:t>202</w:t>
            </w:r>
            <w:r w:rsidR="008478CE">
              <w:rPr>
                <w:b/>
                <w:bCs/>
                <w:sz w:val="20"/>
                <w:szCs w:val="20"/>
              </w:rPr>
              <w:t>3</w:t>
            </w:r>
            <w:r w:rsidRPr="0073044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730448" w:rsidRDefault="00B872E6" w:rsidP="008478CE">
            <w:pPr>
              <w:pStyle w:val="Style3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30448">
              <w:rPr>
                <w:b/>
                <w:bCs/>
                <w:sz w:val="20"/>
                <w:szCs w:val="20"/>
              </w:rPr>
              <w:t>202</w:t>
            </w:r>
            <w:r w:rsidR="008478CE">
              <w:rPr>
                <w:b/>
                <w:bCs/>
                <w:sz w:val="20"/>
                <w:szCs w:val="20"/>
              </w:rPr>
              <w:t>4</w:t>
            </w:r>
            <w:r w:rsidRPr="0073044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730448" w:rsidRDefault="00B872E6" w:rsidP="008478CE">
            <w:pPr>
              <w:pStyle w:val="Style3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30448">
              <w:rPr>
                <w:b/>
                <w:bCs/>
                <w:sz w:val="20"/>
                <w:szCs w:val="20"/>
              </w:rPr>
              <w:t>202</w:t>
            </w:r>
            <w:r w:rsidR="008478CE">
              <w:rPr>
                <w:b/>
                <w:bCs/>
                <w:sz w:val="20"/>
                <w:szCs w:val="20"/>
              </w:rPr>
              <w:t>5</w:t>
            </w:r>
            <w:r w:rsidRPr="0073044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872E6" w:rsidRPr="00AF202E" w:rsidTr="000C533D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730448" w:rsidRDefault="00B872E6" w:rsidP="0044044D">
            <w:pPr>
              <w:pStyle w:val="Style3"/>
              <w:spacing w:line="240" w:lineRule="auto"/>
              <w:ind w:firstLine="46"/>
              <w:jc w:val="left"/>
              <w:rPr>
                <w:b/>
                <w:bCs/>
                <w:sz w:val="20"/>
                <w:szCs w:val="20"/>
              </w:rPr>
            </w:pPr>
            <w:r w:rsidRPr="00730448">
              <w:rPr>
                <w:b/>
                <w:bCs/>
                <w:sz w:val="20"/>
                <w:szCs w:val="20"/>
              </w:rPr>
              <w:t>Муниципальная программа «Развитие образования»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730448" w:rsidRDefault="008478CE" w:rsidP="00247DD7">
            <w:pPr>
              <w:pStyle w:val="Style3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2 086 222,8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730448" w:rsidRDefault="008478CE" w:rsidP="00247DD7">
            <w:pPr>
              <w:pStyle w:val="Style3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1 927 142,2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730448" w:rsidRDefault="008478CE" w:rsidP="00247DD7">
            <w:pPr>
              <w:pStyle w:val="Style3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1 931 932,1</w:t>
            </w:r>
          </w:p>
        </w:tc>
      </w:tr>
      <w:tr w:rsidR="008478CE" w:rsidRPr="00AF202E" w:rsidTr="008478CE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730448" w:rsidRDefault="008478CE" w:rsidP="0044044D">
            <w:pPr>
              <w:pStyle w:val="Style3"/>
              <w:spacing w:line="240" w:lineRule="auto"/>
              <w:ind w:firstLine="46"/>
              <w:jc w:val="left"/>
              <w:rPr>
                <w:bCs/>
                <w:sz w:val="20"/>
                <w:szCs w:val="20"/>
              </w:rPr>
            </w:pPr>
            <w:r w:rsidRPr="00730448">
              <w:rPr>
                <w:bCs/>
                <w:sz w:val="20"/>
                <w:szCs w:val="20"/>
              </w:rPr>
              <w:t>Подпрограмма 1. «Дошкольное образование»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8478CE" w:rsidRDefault="008478CE" w:rsidP="008478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E">
              <w:rPr>
                <w:rFonts w:ascii="Times New Roman" w:hAnsi="Times New Roman" w:cs="Times New Roman"/>
                <w:sz w:val="20"/>
                <w:szCs w:val="20"/>
              </w:rPr>
              <w:t>456 947,9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8478CE" w:rsidRDefault="008478CE" w:rsidP="008478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E">
              <w:rPr>
                <w:rFonts w:ascii="Times New Roman" w:hAnsi="Times New Roman" w:cs="Times New Roman"/>
                <w:sz w:val="20"/>
                <w:szCs w:val="20"/>
              </w:rPr>
              <w:t>426 657,1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8478CE" w:rsidRDefault="008478CE" w:rsidP="008478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E">
              <w:rPr>
                <w:rFonts w:ascii="Times New Roman" w:hAnsi="Times New Roman" w:cs="Times New Roman"/>
                <w:sz w:val="20"/>
                <w:szCs w:val="20"/>
              </w:rPr>
              <w:t>426 657,1</w:t>
            </w:r>
          </w:p>
        </w:tc>
      </w:tr>
      <w:tr w:rsidR="008478CE" w:rsidRPr="00AF202E" w:rsidTr="008478CE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730448" w:rsidRDefault="008478CE" w:rsidP="0044044D">
            <w:pPr>
              <w:pStyle w:val="Style3"/>
              <w:spacing w:line="240" w:lineRule="auto"/>
              <w:ind w:firstLine="46"/>
              <w:jc w:val="left"/>
              <w:rPr>
                <w:bCs/>
                <w:sz w:val="20"/>
                <w:szCs w:val="20"/>
              </w:rPr>
            </w:pPr>
            <w:r w:rsidRPr="00730448">
              <w:rPr>
                <w:bCs/>
                <w:sz w:val="20"/>
                <w:szCs w:val="20"/>
              </w:rPr>
              <w:t>Подпрограмма 2. «Общее образование»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8478CE" w:rsidRDefault="008478CE" w:rsidP="008478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E">
              <w:rPr>
                <w:rFonts w:ascii="Times New Roman" w:hAnsi="Times New Roman" w:cs="Times New Roman"/>
                <w:sz w:val="20"/>
                <w:szCs w:val="20"/>
              </w:rPr>
              <w:t>1 478 590,7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8478CE" w:rsidRDefault="008478CE" w:rsidP="008478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E">
              <w:rPr>
                <w:rFonts w:ascii="Times New Roman" w:hAnsi="Times New Roman" w:cs="Times New Roman"/>
                <w:sz w:val="20"/>
                <w:szCs w:val="20"/>
              </w:rPr>
              <w:t>1 358 876,1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8478CE" w:rsidRDefault="008478CE" w:rsidP="008478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E">
              <w:rPr>
                <w:rFonts w:ascii="Times New Roman" w:hAnsi="Times New Roman" w:cs="Times New Roman"/>
                <w:sz w:val="20"/>
                <w:szCs w:val="20"/>
              </w:rPr>
              <w:t>1 362 377,9</w:t>
            </w:r>
          </w:p>
        </w:tc>
      </w:tr>
      <w:tr w:rsidR="008478CE" w:rsidRPr="00AF202E" w:rsidTr="008478CE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730448" w:rsidRDefault="008478CE" w:rsidP="0044044D">
            <w:pPr>
              <w:pStyle w:val="Style3"/>
              <w:spacing w:line="240" w:lineRule="auto"/>
              <w:ind w:firstLine="46"/>
              <w:jc w:val="left"/>
              <w:rPr>
                <w:bCs/>
                <w:sz w:val="20"/>
                <w:szCs w:val="20"/>
              </w:rPr>
            </w:pPr>
            <w:r w:rsidRPr="00730448">
              <w:rPr>
                <w:bCs/>
                <w:sz w:val="20"/>
                <w:szCs w:val="20"/>
              </w:rPr>
              <w:t>Подпрограмма 3. «Дополнительное образование детей в сфере образования»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8478CE" w:rsidRDefault="008478CE" w:rsidP="008478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E">
              <w:rPr>
                <w:rFonts w:ascii="Times New Roman" w:hAnsi="Times New Roman" w:cs="Times New Roman"/>
                <w:sz w:val="20"/>
                <w:szCs w:val="20"/>
              </w:rPr>
              <w:t>39 195,9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8478CE" w:rsidRDefault="008478CE" w:rsidP="008478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E">
              <w:rPr>
                <w:rFonts w:ascii="Times New Roman" w:hAnsi="Times New Roman" w:cs="Times New Roman"/>
                <w:sz w:val="20"/>
                <w:szCs w:val="20"/>
              </w:rPr>
              <w:t>39 195,9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8478CE" w:rsidRDefault="008478CE" w:rsidP="008478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E">
              <w:rPr>
                <w:rFonts w:ascii="Times New Roman" w:hAnsi="Times New Roman" w:cs="Times New Roman"/>
                <w:sz w:val="20"/>
                <w:szCs w:val="20"/>
              </w:rPr>
              <w:t>39 195,9</w:t>
            </w:r>
          </w:p>
        </w:tc>
      </w:tr>
      <w:tr w:rsidR="008478CE" w:rsidRPr="00AF202E" w:rsidTr="008478CE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730448" w:rsidRDefault="008478CE" w:rsidP="0044044D">
            <w:pPr>
              <w:pStyle w:val="Style3"/>
              <w:spacing w:line="240" w:lineRule="auto"/>
              <w:ind w:firstLine="46"/>
              <w:jc w:val="left"/>
              <w:rPr>
                <w:bCs/>
                <w:sz w:val="20"/>
                <w:szCs w:val="20"/>
              </w:rPr>
            </w:pPr>
            <w:r w:rsidRPr="00730448">
              <w:rPr>
                <w:bCs/>
                <w:sz w:val="20"/>
                <w:szCs w:val="20"/>
              </w:rPr>
              <w:t>Подпрограмма 4. «Отдых, оздоровление и занятость детей»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8478CE" w:rsidRDefault="008478CE" w:rsidP="008478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E">
              <w:rPr>
                <w:rFonts w:ascii="Times New Roman" w:hAnsi="Times New Roman" w:cs="Times New Roman"/>
                <w:sz w:val="20"/>
                <w:szCs w:val="20"/>
              </w:rPr>
              <w:t>5 361,9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8478CE" w:rsidRDefault="008478CE" w:rsidP="008478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E">
              <w:rPr>
                <w:rFonts w:ascii="Times New Roman" w:hAnsi="Times New Roman" w:cs="Times New Roman"/>
                <w:sz w:val="20"/>
                <w:szCs w:val="20"/>
              </w:rPr>
              <w:t>5361,9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8478CE" w:rsidRDefault="008478CE" w:rsidP="008478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E">
              <w:rPr>
                <w:rFonts w:ascii="Times New Roman" w:hAnsi="Times New Roman" w:cs="Times New Roman"/>
                <w:sz w:val="20"/>
                <w:szCs w:val="20"/>
              </w:rPr>
              <w:t>5 362,0</w:t>
            </w:r>
          </w:p>
        </w:tc>
      </w:tr>
      <w:tr w:rsidR="008478CE" w:rsidRPr="00AF202E" w:rsidTr="008478CE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730448" w:rsidRDefault="008478CE" w:rsidP="0044044D">
            <w:pPr>
              <w:pStyle w:val="Style3"/>
              <w:spacing w:line="240" w:lineRule="auto"/>
              <w:ind w:firstLine="46"/>
              <w:jc w:val="left"/>
              <w:rPr>
                <w:bCs/>
                <w:sz w:val="20"/>
                <w:szCs w:val="20"/>
              </w:rPr>
            </w:pPr>
            <w:r w:rsidRPr="00730448">
              <w:rPr>
                <w:bCs/>
                <w:sz w:val="20"/>
                <w:szCs w:val="20"/>
              </w:rPr>
              <w:t>Подпрограмма 5 «Обеспечение реализации муниципальной программы»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8478CE" w:rsidRDefault="008478CE" w:rsidP="008478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E">
              <w:rPr>
                <w:rFonts w:ascii="Times New Roman" w:hAnsi="Times New Roman" w:cs="Times New Roman"/>
                <w:sz w:val="20"/>
                <w:szCs w:val="20"/>
              </w:rPr>
              <w:t>106 126,4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8478CE" w:rsidRDefault="008478CE" w:rsidP="008478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E">
              <w:rPr>
                <w:rFonts w:ascii="Times New Roman" w:hAnsi="Times New Roman" w:cs="Times New Roman"/>
                <w:sz w:val="20"/>
                <w:szCs w:val="20"/>
              </w:rPr>
              <w:t>97 051,2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78CE" w:rsidRPr="008478CE" w:rsidRDefault="008478CE" w:rsidP="008478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E">
              <w:rPr>
                <w:rFonts w:ascii="Times New Roman" w:hAnsi="Times New Roman" w:cs="Times New Roman"/>
                <w:sz w:val="20"/>
                <w:szCs w:val="20"/>
              </w:rPr>
              <w:t>98 339,2</w:t>
            </w:r>
          </w:p>
        </w:tc>
      </w:tr>
    </w:tbl>
    <w:p w:rsidR="00B872E6" w:rsidRPr="00AF202E" w:rsidRDefault="00B872E6" w:rsidP="0044044D">
      <w:pPr>
        <w:pStyle w:val="Style3"/>
        <w:spacing w:line="240" w:lineRule="auto"/>
        <w:ind w:firstLine="709"/>
      </w:pPr>
    </w:p>
    <w:p w:rsidR="00B872E6" w:rsidRPr="009415A5" w:rsidRDefault="009415A5" w:rsidP="001E6B4F">
      <w:pPr>
        <w:pStyle w:val="Style3"/>
        <w:spacing w:line="276" w:lineRule="auto"/>
        <w:ind w:firstLine="709"/>
      </w:pPr>
      <w:r w:rsidRPr="00552E70">
        <w:rPr>
          <w:b/>
        </w:rPr>
        <w:t>По</w:t>
      </w:r>
      <w:r w:rsidRPr="00EC4B57">
        <w:rPr>
          <w:b/>
        </w:rPr>
        <w:t xml:space="preserve"> под</w:t>
      </w:r>
      <w:r w:rsidR="00B872E6" w:rsidRPr="00EC4B57">
        <w:rPr>
          <w:b/>
          <w:bCs/>
        </w:rPr>
        <w:t>программ</w:t>
      </w:r>
      <w:r w:rsidRPr="00EC4B57">
        <w:rPr>
          <w:b/>
          <w:bCs/>
        </w:rPr>
        <w:t>е</w:t>
      </w:r>
      <w:r w:rsidR="00B872E6" w:rsidRPr="00EC4B57">
        <w:rPr>
          <w:b/>
          <w:bCs/>
        </w:rPr>
        <w:t xml:space="preserve"> 1. «Дошкольное образование»</w:t>
      </w:r>
      <w:r w:rsidR="00B872E6" w:rsidRPr="009415A5">
        <w:t xml:space="preserve"> на 202</w:t>
      </w:r>
      <w:r w:rsidR="00A165C5">
        <w:t>3</w:t>
      </w:r>
      <w:r>
        <w:t xml:space="preserve"> запланированы расходы на сумму</w:t>
      </w:r>
      <w:r w:rsidR="00B872E6" w:rsidRPr="009415A5">
        <w:t xml:space="preserve"> </w:t>
      </w:r>
      <w:r w:rsidR="000E61CA">
        <w:t>456 947,9</w:t>
      </w:r>
      <w:r w:rsidR="00EA77A6">
        <w:t xml:space="preserve"> </w:t>
      </w:r>
      <w:r>
        <w:t>тыс. рублей</w:t>
      </w:r>
      <w:r w:rsidRPr="009415A5">
        <w:t xml:space="preserve">. Из них за счет </w:t>
      </w:r>
      <w:r w:rsidR="00B872E6" w:rsidRPr="009415A5">
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 </w:t>
      </w:r>
      <w:r w:rsidR="000E61CA">
        <w:t>381</w:t>
      </w:r>
      <w:r w:rsidR="00552E70">
        <w:t> 730,2</w:t>
      </w:r>
      <w:r>
        <w:t xml:space="preserve"> тыс.</w:t>
      </w:r>
      <w:r w:rsidR="00660CB0">
        <w:t xml:space="preserve"> </w:t>
      </w:r>
      <w:r>
        <w:t>рублей.</w:t>
      </w:r>
      <w:r w:rsidR="00AF1593">
        <w:t xml:space="preserve"> На 202</w:t>
      </w:r>
      <w:r w:rsidR="000E61CA">
        <w:t>4</w:t>
      </w:r>
      <w:r w:rsidR="00AF1593">
        <w:t>-202</w:t>
      </w:r>
      <w:r w:rsidR="000E61CA">
        <w:t>5</w:t>
      </w:r>
      <w:r w:rsidR="00AF1593">
        <w:t xml:space="preserve"> годы объем финансового обеспечения предполагается в сумме </w:t>
      </w:r>
      <w:r w:rsidR="000E61CA">
        <w:t>426 657,1</w:t>
      </w:r>
      <w:r w:rsidR="00AF1593">
        <w:t xml:space="preserve"> тыс. рублей </w:t>
      </w:r>
      <w:r w:rsidR="000E61CA">
        <w:t xml:space="preserve">(в том числе средства областного бюджета – 356 483,1 тыс. рублей) </w:t>
      </w:r>
      <w:r w:rsidR="00AF1593">
        <w:t>в год</w:t>
      </w:r>
      <w:r w:rsidR="00552E70">
        <w:t>.</w:t>
      </w:r>
    </w:p>
    <w:p w:rsidR="00552E70" w:rsidRDefault="008E2D57" w:rsidP="001E6B4F">
      <w:pPr>
        <w:pStyle w:val="Style3"/>
        <w:spacing w:line="276" w:lineRule="auto"/>
        <w:ind w:firstLine="709"/>
        <w:rPr>
          <w:b/>
          <w:bCs/>
        </w:rPr>
      </w:pPr>
      <w:r w:rsidRPr="00EC4B57">
        <w:rPr>
          <w:b/>
        </w:rPr>
        <w:t>По п</w:t>
      </w:r>
      <w:r w:rsidR="00B872E6" w:rsidRPr="00EC4B57">
        <w:rPr>
          <w:b/>
        </w:rPr>
        <w:t>одпрограмм</w:t>
      </w:r>
      <w:r w:rsidR="00AF1593" w:rsidRPr="00EC4B57">
        <w:rPr>
          <w:b/>
        </w:rPr>
        <w:t>е</w:t>
      </w:r>
      <w:r w:rsidR="00B872E6" w:rsidRPr="00EC4B57">
        <w:rPr>
          <w:b/>
        </w:rPr>
        <w:t xml:space="preserve"> </w:t>
      </w:r>
      <w:r w:rsidRPr="00EC4B57">
        <w:rPr>
          <w:b/>
        </w:rPr>
        <w:t>2</w:t>
      </w:r>
      <w:r w:rsidR="00B872E6" w:rsidRPr="00EC4B57">
        <w:rPr>
          <w:b/>
        </w:rPr>
        <w:t>. «</w:t>
      </w:r>
      <w:r w:rsidR="00B872E6" w:rsidRPr="00EC4B57">
        <w:rPr>
          <w:b/>
          <w:bCs/>
        </w:rPr>
        <w:t>Общее образование»</w:t>
      </w:r>
    </w:p>
    <w:p w:rsidR="00B872E6" w:rsidRPr="008E2D57" w:rsidRDefault="00552E70" w:rsidP="001E6B4F">
      <w:pPr>
        <w:pStyle w:val="Style3"/>
        <w:spacing w:line="276" w:lineRule="auto"/>
        <w:ind w:firstLine="709"/>
      </w:pPr>
      <w:proofErr w:type="gramStart"/>
      <w:r>
        <w:rPr>
          <w:b/>
          <w:bCs/>
        </w:rPr>
        <w:t>-</w:t>
      </w:r>
      <w:r w:rsidR="00B872E6" w:rsidRPr="008E2D57">
        <w:t xml:space="preserve"> на 202</w:t>
      </w:r>
      <w:r>
        <w:t>3</w:t>
      </w:r>
      <w:r w:rsidR="00B872E6" w:rsidRPr="008E2D57">
        <w:t xml:space="preserve"> запланировано </w:t>
      </w:r>
      <w:r>
        <w:t>1 478 590,7 тыс. рублей,</w:t>
      </w:r>
      <w:r w:rsidR="00B872E6" w:rsidRPr="008E2D57">
        <w:t xml:space="preserve"> </w:t>
      </w:r>
      <w:r>
        <w:t>в</w:t>
      </w:r>
      <w:r w:rsidR="00B872E6" w:rsidRPr="008E2D57">
        <w:t xml:space="preserve"> том числе за счет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реализующих программы начального общего, основного общего, среднего общего образования, обеспечение дополнительного образования детей в муниципальных общеобразовательных организациях </w:t>
      </w:r>
      <w:r w:rsidR="008E2D57">
        <w:t>на 202</w:t>
      </w:r>
      <w:r>
        <w:t>3</w:t>
      </w:r>
      <w:r w:rsidR="008E2D57">
        <w:t xml:space="preserve"> год </w:t>
      </w:r>
      <w:r>
        <w:t>– 1 260 215,8</w:t>
      </w:r>
      <w:proofErr w:type="gramEnd"/>
      <w:r>
        <w:t xml:space="preserve"> </w:t>
      </w:r>
      <w:r w:rsidR="008E2D57">
        <w:t>тыс</w:t>
      </w:r>
      <w:proofErr w:type="gramStart"/>
      <w:r w:rsidR="008E2D57">
        <w:t>.р</w:t>
      </w:r>
      <w:proofErr w:type="gramEnd"/>
      <w:r w:rsidR="008E2D57">
        <w:t>уб.</w:t>
      </w:r>
      <w:r w:rsidR="00B872E6" w:rsidRPr="008E2D57">
        <w:t>; за счет 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 на 202</w:t>
      </w:r>
      <w:r>
        <w:t>3</w:t>
      </w:r>
      <w:r w:rsidR="00B872E6" w:rsidRPr="008E2D57">
        <w:t xml:space="preserve"> год в сумме </w:t>
      </w:r>
      <w:r w:rsidR="00AF1593">
        <w:t>25 5</w:t>
      </w:r>
      <w:r>
        <w:t>25</w:t>
      </w:r>
      <w:r w:rsidR="00AF1593">
        <w:t>,5</w:t>
      </w:r>
      <w:r w:rsidR="00B872E6" w:rsidRPr="008E2D57">
        <w:t xml:space="preserve"> тыс. рублей</w:t>
      </w:r>
      <w:r w:rsidR="00AF1593">
        <w:t>, за счет с</w:t>
      </w:r>
      <w:r w:rsidR="00AF1593" w:rsidRPr="00AF1593">
        <w:t>убвенции на осуществление областных государственных полномочий по обеспечению бесплатным двухразовым питанием детей-инвалидов</w:t>
      </w:r>
      <w:r w:rsidR="00AF1593">
        <w:t xml:space="preserve"> – </w:t>
      </w:r>
      <w:r w:rsidR="007A4C9C">
        <w:t>1633,2</w:t>
      </w:r>
      <w:r w:rsidR="00AF1593">
        <w:t xml:space="preserve"> тыс. рублей</w:t>
      </w:r>
      <w:r w:rsidR="008E2D57">
        <w:t>.</w:t>
      </w:r>
      <w:r w:rsidR="00CE34C6">
        <w:t xml:space="preserve"> </w:t>
      </w:r>
      <w:proofErr w:type="gramStart"/>
      <w:r w:rsidR="00CE34C6" w:rsidRPr="007A4C9C">
        <w:t>В переч</w:t>
      </w:r>
      <w:r w:rsidR="00AF1593" w:rsidRPr="007A4C9C">
        <w:t>е</w:t>
      </w:r>
      <w:r w:rsidR="00CE34C6" w:rsidRPr="007A4C9C">
        <w:t>н</w:t>
      </w:r>
      <w:r w:rsidR="00AF1593" w:rsidRPr="007A4C9C">
        <w:t>ь</w:t>
      </w:r>
      <w:r w:rsidR="00CE34C6" w:rsidRPr="007A4C9C">
        <w:t xml:space="preserve"> мероприятий подпрограммы</w:t>
      </w:r>
      <w:r w:rsidR="007A3A7B">
        <w:t xml:space="preserve"> в 2023 году</w:t>
      </w:r>
      <w:r w:rsidR="007A3A7B" w:rsidRPr="007A4C9C">
        <w:t xml:space="preserve"> </w:t>
      </w:r>
      <w:r w:rsidR="00CE34C6" w:rsidRPr="007A4C9C">
        <w:t xml:space="preserve">входит: </w:t>
      </w:r>
      <w:r w:rsidR="00CE34C6" w:rsidRPr="007A3A7B">
        <w:t>обеспечение бесплатным молоком учеников начальных классов</w:t>
      </w:r>
      <w:r w:rsidR="00AF1593" w:rsidRPr="007A3A7B">
        <w:t xml:space="preserve"> </w:t>
      </w:r>
      <w:r w:rsidR="007A3A7B" w:rsidRPr="007A3A7B">
        <w:t>– 3869,3</w:t>
      </w:r>
      <w:r w:rsidR="00AF1593" w:rsidRPr="007A3A7B">
        <w:t xml:space="preserve"> тыс. рублей)</w:t>
      </w:r>
      <w:r w:rsidR="00CE34C6" w:rsidRPr="007A3A7B">
        <w:t>, обеспечение бесплатным двухразовым питание</w:t>
      </w:r>
      <w:r w:rsidR="00D17076" w:rsidRPr="007A3A7B">
        <w:t>м</w:t>
      </w:r>
      <w:r w:rsidR="00CE34C6" w:rsidRPr="007A3A7B">
        <w:t xml:space="preserve"> учеников с ОВЗ</w:t>
      </w:r>
      <w:r w:rsidR="00AF1593" w:rsidRPr="007A3A7B">
        <w:t xml:space="preserve"> </w:t>
      </w:r>
      <w:r w:rsidR="007A3A7B" w:rsidRPr="007A3A7B">
        <w:t>– 8571,6</w:t>
      </w:r>
      <w:r w:rsidR="00AF1593" w:rsidRPr="007A3A7B">
        <w:t xml:space="preserve"> тыс. рублей)</w:t>
      </w:r>
      <w:r w:rsidR="00CE34C6" w:rsidRPr="007A3A7B">
        <w:t xml:space="preserve">, </w:t>
      </w:r>
      <w:r w:rsidR="00D17076" w:rsidRPr="007A3A7B">
        <w:t>о</w:t>
      </w:r>
      <w:r w:rsidR="00D17076" w:rsidRPr="007A4C9C">
        <w:t xml:space="preserve">рганизация бесплатного горячего питания обучающихся, получающих начальное общее образование в </w:t>
      </w:r>
      <w:r w:rsidR="00D17076" w:rsidRPr="007A4C9C">
        <w:lastRenderedPageBreak/>
        <w:t xml:space="preserve">муниципальных образовательных организациях </w:t>
      </w:r>
      <w:r w:rsidR="007A4C9C">
        <w:t>46674,</w:t>
      </w:r>
      <w:r w:rsidR="007A4C9C" w:rsidRPr="007A4C9C">
        <w:t>3</w:t>
      </w:r>
      <w:r w:rsidR="007A4C9C">
        <w:t xml:space="preserve"> </w:t>
      </w:r>
      <w:r w:rsidR="00D17076" w:rsidRPr="007A4C9C">
        <w:t xml:space="preserve">тыс. рублей, </w:t>
      </w:r>
      <w:r w:rsidR="00CE34C6" w:rsidRPr="009A5291">
        <w:t xml:space="preserve">приобретение </w:t>
      </w:r>
      <w:r w:rsidR="009A5291" w:rsidRPr="009A5291">
        <w:t>средств обучения и воспитания – 346,3 тыс. рублей.</w:t>
      </w:r>
      <w:proofErr w:type="gramEnd"/>
      <w:r w:rsidR="00CE34C6" w:rsidRPr="009A5291">
        <w:t xml:space="preserve"> </w:t>
      </w:r>
      <w:r w:rsidR="00EC4B57" w:rsidRPr="009A5291">
        <w:t>На 202</w:t>
      </w:r>
      <w:r w:rsidR="009A5291" w:rsidRPr="009A5291">
        <w:t>4</w:t>
      </w:r>
      <w:r w:rsidR="00EC4B57" w:rsidRPr="009A5291">
        <w:t xml:space="preserve"> год объем ассигнований составляет </w:t>
      </w:r>
      <w:r w:rsidR="009A5291" w:rsidRPr="009A5291">
        <w:t>1 358 876,1</w:t>
      </w:r>
      <w:r w:rsidR="00EC4B57" w:rsidRPr="009A5291">
        <w:t xml:space="preserve"> тыс. рублей (в том числе средства областного бюджета </w:t>
      </w:r>
      <w:r w:rsidR="009A5291" w:rsidRPr="009A5291">
        <w:t>1 262 560,8</w:t>
      </w:r>
      <w:r w:rsidR="00030053" w:rsidRPr="009A5291">
        <w:t xml:space="preserve"> тыс. рублей), на 202</w:t>
      </w:r>
      <w:r w:rsidR="009A5291">
        <w:t>5</w:t>
      </w:r>
      <w:r w:rsidR="00030053" w:rsidRPr="009A5291">
        <w:t xml:space="preserve"> год – 1</w:t>
      </w:r>
      <w:r w:rsidR="009A5291">
        <w:t> 362 377,9</w:t>
      </w:r>
      <w:r w:rsidR="00030053" w:rsidRPr="009A5291">
        <w:t xml:space="preserve"> тыс. рублей (в том числе средства областного бюджета 1</w:t>
      </w:r>
      <w:r w:rsidR="00600A68">
        <w:t>252 661,4</w:t>
      </w:r>
      <w:r w:rsidR="00030053" w:rsidRPr="009A5291">
        <w:t xml:space="preserve"> тыс. рублей).</w:t>
      </w:r>
      <w:r w:rsidR="00030053">
        <w:t xml:space="preserve"> </w:t>
      </w:r>
    </w:p>
    <w:p w:rsidR="00B872E6" w:rsidRPr="00AF202E" w:rsidRDefault="00B872E6" w:rsidP="001E6B4F">
      <w:pPr>
        <w:pStyle w:val="Style3"/>
        <w:spacing w:line="276" w:lineRule="auto"/>
        <w:ind w:firstLine="709"/>
      </w:pPr>
      <w:r w:rsidRPr="00030053">
        <w:rPr>
          <w:b/>
          <w:bCs/>
        </w:rPr>
        <w:t>П</w:t>
      </w:r>
      <w:r w:rsidR="000802E6" w:rsidRPr="00030053">
        <w:rPr>
          <w:b/>
          <w:bCs/>
        </w:rPr>
        <w:t>о п</w:t>
      </w:r>
      <w:r w:rsidRPr="00030053">
        <w:rPr>
          <w:b/>
          <w:bCs/>
        </w:rPr>
        <w:t>одпрограмм</w:t>
      </w:r>
      <w:r w:rsidR="000802E6" w:rsidRPr="00030053">
        <w:rPr>
          <w:b/>
          <w:bCs/>
        </w:rPr>
        <w:t>е</w:t>
      </w:r>
      <w:r w:rsidRPr="00030053">
        <w:rPr>
          <w:b/>
          <w:bCs/>
        </w:rPr>
        <w:t xml:space="preserve"> 3. «Дополнительное образование детей в сфере образования»</w:t>
      </w:r>
      <w:r w:rsidRPr="00AF202E">
        <w:t xml:space="preserve"> </w:t>
      </w:r>
      <w:r w:rsidR="00926712">
        <w:t xml:space="preserve">объем бюджетных ассигнований запланирован </w:t>
      </w:r>
      <w:r w:rsidR="00600A68">
        <w:t xml:space="preserve">на 2023 год и каждый год планового периода </w:t>
      </w:r>
      <w:r w:rsidR="00926712">
        <w:t xml:space="preserve">в сумме </w:t>
      </w:r>
      <w:r w:rsidR="00600A68">
        <w:t>39 195,9</w:t>
      </w:r>
      <w:r w:rsidR="00104152">
        <w:t xml:space="preserve"> тыс. рублей</w:t>
      </w:r>
      <w:r w:rsidR="00600A68">
        <w:t>. Ц</w:t>
      </w:r>
      <w:r w:rsidR="00E250A4">
        <w:t>ел</w:t>
      </w:r>
      <w:r w:rsidR="00600A68">
        <w:t>ью подпрограммы является повышение</w:t>
      </w:r>
      <w:r w:rsidR="00E250A4">
        <w:t xml:space="preserve"> качества </w:t>
      </w:r>
      <w:r w:rsidR="00600A68">
        <w:t>д</w:t>
      </w:r>
      <w:r w:rsidR="00E250A4" w:rsidRPr="00AF202E">
        <w:t xml:space="preserve">ополнительного образования </w:t>
      </w:r>
      <w:r w:rsidRPr="00AF202E">
        <w:t>детей</w:t>
      </w:r>
      <w:r w:rsidR="00600A68">
        <w:t xml:space="preserve"> в сфере образования</w:t>
      </w:r>
      <w:r w:rsidRPr="00AF202E">
        <w:t>.</w:t>
      </w:r>
      <w:r w:rsidR="00E250A4">
        <w:t xml:space="preserve"> Показателями результативности подпрограммы являются количество детей, </w:t>
      </w:r>
      <w:r w:rsidR="008B2688">
        <w:t>занимающихся в</w:t>
      </w:r>
      <w:r w:rsidR="00E250A4">
        <w:t xml:space="preserve"> учреждения</w:t>
      </w:r>
      <w:r w:rsidR="008B2688">
        <w:t>х</w:t>
      </w:r>
      <w:r w:rsidR="00E250A4">
        <w:t xml:space="preserve"> дополнительного образования,</w:t>
      </w:r>
      <w:r w:rsidR="008B2688">
        <w:t xml:space="preserve"> принявших участие в различных мероприятиях муниципального, регионального, федерального уровня,</w:t>
      </w:r>
      <w:r w:rsidR="00E250A4">
        <w:t xml:space="preserve"> а также количество детей занявших</w:t>
      </w:r>
      <w:r w:rsidR="008B2688">
        <w:t xml:space="preserve"> призовые места.</w:t>
      </w:r>
      <w:r w:rsidRPr="00AF202E">
        <w:t xml:space="preserve"> </w:t>
      </w:r>
    </w:p>
    <w:p w:rsidR="00F93609" w:rsidRPr="00AF202E" w:rsidRDefault="00B872E6" w:rsidP="001E6B4F">
      <w:pPr>
        <w:pStyle w:val="Style3"/>
        <w:spacing w:line="276" w:lineRule="auto"/>
        <w:ind w:firstLine="709"/>
      </w:pPr>
      <w:r w:rsidRPr="00C426CA">
        <w:rPr>
          <w:b/>
        </w:rPr>
        <w:t>По</w:t>
      </w:r>
      <w:r w:rsidR="000802E6" w:rsidRPr="00C426CA">
        <w:rPr>
          <w:b/>
        </w:rPr>
        <w:t xml:space="preserve"> подпрограмме</w:t>
      </w:r>
      <w:r w:rsidRPr="00C426CA">
        <w:rPr>
          <w:b/>
        </w:rPr>
        <w:t xml:space="preserve"> 4. «Отдых, оздоровление и занятость детей»</w:t>
      </w:r>
      <w:r w:rsidRPr="00C426CA">
        <w:t xml:space="preserve"> </w:t>
      </w:r>
      <w:r w:rsidR="000802E6" w:rsidRPr="00C426CA">
        <w:t>р</w:t>
      </w:r>
      <w:r w:rsidR="000802E6">
        <w:t xml:space="preserve">есурсное обеспечение </w:t>
      </w:r>
      <w:r w:rsidRPr="00AF202E">
        <w:t>на 202</w:t>
      </w:r>
      <w:r w:rsidR="007024DC">
        <w:t>3-2024</w:t>
      </w:r>
      <w:r w:rsidRPr="00AF202E">
        <w:t xml:space="preserve"> год</w:t>
      </w:r>
      <w:r w:rsidR="007024DC">
        <w:t>ы</w:t>
      </w:r>
      <w:r w:rsidR="000802E6">
        <w:t xml:space="preserve"> составляет</w:t>
      </w:r>
      <w:r w:rsidRPr="00AF202E">
        <w:t xml:space="preserve"> </w:t>
      </w:r>
      <w:r w:rsidR="007024DC">
        <w:t xml:space="preserve">5361,9 </w:t>
      </w:r>
      <w:r w:rsidRPr="00AF202E">
        <w:t>тыс. рублей</w:t>
      </w:r>
      <w:r w:rsidR="007024DC">
        <w:t xml:space="preserve"> в год, на 2025 год –</w:t>
      </w:r>
      <w:r w:rsidR="00C426CA">
        <w:t xml:space="preserve"> </w:t>
      </w:r>
      <w:r w:rsidR="007024DC">
        <w:t>5362,0</w:t>
      </w:r>
      <w:r w:rsidR="00C426CA">
        <w:t xml:space="preserve"> тыс. рублей. Из них на трудоустройство несовершеннолетних направляется ежегодно 1750,0 тыс. рублей, на оплату стоимости продуктов питания в лагерях с дневным пребыванием детей – </w:t>
      </w:r>
      <w:r w:rsidR="001F7261">
        <w:t>3,6</w:t>
      </w:r>
      <w:r w:rsidR="00C426CA">
        <w:t xml:space="preserve"> </w:t>
      </w:r>
      <w:r w:rsidR="001F7261">
        <w:t>млн</w:t>
      </w:r>
      <w:r w:rsidR="00C426CA">
        <w:t xml:space="preserve">. рублей в год (в том числе за счет средств областного бюджета – </w:t>
      </w:r>
      <w:r w:rsidR="001F7261">
        <w:t>3,2</w:t>
      </w:r>
      <w:r w:rsidR="00C426CA">
        <w:t xml:space="preserve"> </w:t>
      </w:r>
      <w:r w:rsidR="001F7261">
        <w:t>млн</w:t>
      </w:r>
      <w:r w:rsidR="00C426CA">
        <w:t>. рублей)</w:t>
      </w:r>
      <w:r w:rsidR="000802E6">
        <w:t>.</w:t>
      </w:r>
      <w:r w:rsidRPr="00AF202E">
        <w:t xml:space="preserve">  </w:t>
      </w:r>
    </w:p>
    <w:p w:rsidR="00B872E6" w:rsidRDefault="00F93609" w:rsidP="001E6B4F">
      <w:pPr>
        <w:pStyle w:val="Style3"/>
        <w:spacing w:line="276" w:lineRule="auto"/>
        <w:ind w:firstLine="709"/>
      </w:pPr>
      <w:r w:rsidRPr="00C426CA">
        <w:rPr>
          <w:b/>
        </w:rPr>
        <w:t>По подпрограмме</w:t>
      </w:r>
      <w:r w:rsidR="00B872E6" w:rsidRPr="00C426CA">
        <w:rPr>
          <w:b/>
        </w:rPr>
        <w:t xml:space="preserve"> 5 «Обеспечение реализации муниципальной программы»</w:t>
      </w:r>
      <w:r>
        <w:t xml:space="preserve"> </w:t>
      </w:r>
      <w:r w:rsidR="00C426CA">
        <w:t>плановые ассигнования на 202</w:t>
      </w:r>
      <w:r w:rsidR="001F7261">
        <w:t>3</w:t>
      </w:r>
      <w:r w:rsidR="00C426CA">
        <w:t xml:space="preserve"> </w:t>
      </w:r>
      <w:r w:rsidR="00B872E6" w:rsidRPr="00AF202E">
        <w:t xml:space="preserve">год </w:t>
      </w:r>
      <w:r>
        <w:t>составля</w:t>
      </w:r>
      <w:r w:rsidR="00C426CA">
        <w:t>ю</w:t>
      </w:r>
      <w:r>
        <w:t xml:space="preserve">т </w:t>
      </w:r>
      <w:r w:rsidR="001F7261">
        <w:t>106 126,4</w:t>
      </w:r>
      <w:r>
        <w:t xml:space="preserve"> </w:t>
      </w:r>
      <w:r w:rsidR="00B872E6" w:rsidRPr="00AF202E">
        <w:t>тыс. руб</w:t>
      </w:r>
      <w:r>
        <w:t xml:space="preserve">. Запланированы расходы на </w:t>
      </w:r>
      <w:r w:rsidR="00B872E6" w:rsidRPr="00AF202E">
        <w:t>обеспечение деятельности управления образования</w:t>
      </w:r>
      <w:r w:rsidR="00B91751">
        <w:t xml:space="preserve"> (</w:t>
      </w:r>
      <w:r w:rsidR="00F025C4">
        <w:t>17888,0 тыс</w:t>
      </w:r>
      <w:proofErr w:type="gramStart"/>
      <w:r w:rsidR="00F025C4">
        <w:t>.р</w:t>
      </w:r>
      <w:proofErr w:type="gramEnd"/>
      <w:r w:rsidR="00F025C4">
        <w:t>уб.)</w:t>
      </w:r>
      <w:r w:rsidR="00B872E6" w:rsidRPr="00AF202E">
        <w:t>, методического кабинета</w:t>
      </w:r>
      <w:r w:rsidR="00F025C4">
        <w:t>(7800,0 тыс. руб.)</w:t>
      </w:r>
      <w:r w:rsidR="00B872E6" w:rsidRPr="00AF202E">
        <w:t xml:space="preserve"> и централизованной бухгалтерии</w:t>
      </w:r>
      <w:r w:rsidR="00F025C4">
        <w:t xml:space="preserve"> (45304,0 тыс. руб.)</w:t>
      </w:r>
      <w:r w:rsidR="00B872E6" w:rsidRPr="00AF202E">
        <w:t xml:space="preserve">, </w:t>
      </w:r>
      <w:r w:rsidR="00F025C4">
        <w:t xml:space="preserve">на </w:t>
      </w:r>
      <w:r w:rsidR="00B872E6" w:rsidRPr="00AF202E">
        <w:t>обеспечение деятельности учреждения для детей, нуждающихся в психолого-педагогической и медико-социальной реабилитации</w:t>
      </w:r>
      <w:r w:rsidR="00F025C4">
        <w:t xml:space="preserve"> (10788,0 тыс. руб.),</w:t>
      </w:r>
      <w:r w:rsidR="00B872E6" w:rsidRPr="00AF202E">
        <w:t xml:space="preserve"> а также </w:t>
      </w:r>
      <w:r w:rsidR="00F025C4">
        <w:t xml:space="preserve">на </w:t>
      </w:r>
      <w:r w:rsidR="00B872E6" w:rsidRPr="00AF202E">
        <w:t>проведение</w:t>
      </w:r>
      <w:r w:rsidR="000F7DEB">
        <w:t xml:space="preserve"> ремонта зданий и сооружений, </w:t>
      </w:r>
      <w:r w:rsidR="000F7DEB" w:rsidRPr="00F025C4">
        <w:t>разработк</w:t>
      </w:r>
      <w:r w:rsidR="00F025C4">
        <w:t>у</w:t>
      </w:r>
      <w:r w:rsidR="000F7DEB" w:rsidRPr="00F025C4">
        <w:t xml:space="preserve"> ПСД</w:t>
      </w:r>
      <w:r w:rsidR="000F7DEB">
        <w:t xml:space="preserve"> для образовательных организаций</w:t>
      </w:r>
      <w:r w:rsidR="00F025C4">
        <w:t xml:space="preserve"> (8710,0 тыс. руб.)</w:t>
      </w:r>
      <w:r w:rsidR="000F7DEB">
        <w:t>. Кроме того</w:t>
      </w:r>
      <w:r w:rsidR="00F025C4">
        <w:t>,</w:t>
      </w:r>
      <w:r w:rsidR="000F7DEB">
        <w:t xml:space="preserve"> на реализацию мероприятий перечня проектов народных инициатив запланировано </w:t>
      </w:r>
      <w:r w:rsidR="001F7261">
        <w:t>13 636,4</w:t>
      </w:r>
      <w:r w:rsidR="00C426CA">
        <w:t xml:space="preserve"> </w:t>
      </w:r>
      <w:r w:rsidR="00B872E6" w:rsidRPr="00AF202E">
        <w:t>тыс. руб</w:t>
      </w:r>
      <w:r w:rsidR="000F7DEB">
        <w:t>.</w:t>
      </w:r>
      <w:r w:rsidR="00F025C4">
        <w:t>,</w:t>
      </w:r>
      <w:r w:rsidR="00F025C4" w:rsidRPr="00F025C4">
        <w:t xml:space="preserve"> </w:t>
      </w:r>
      <w:r w:rsidR="00F025C4">
        <w:t>на ор</w:t>
      </w:r>
      <w:r w:rsidR="00F025C4" w:rsidRPr="00F025C4">
        <w:t>ганизаци</w:t>
      </w:r>
      <w:r w:rsidR="00F025C4">
        <w:t>ю</w:t>
      </w:r>
      <w:r w:rsidR="00F025C4" w:rsidRPr="00F025C4">
        <w:t xml:space="preserve"> и проведение мероприятий различных уровней в сфере образования</w:t>
      </w:r>
      <w:r w:rsidR="00F025C4">
        <w:t xml:space="preserve"> (2000,0 тыс. руб.). </w:t>
      </w:r>
      <w:r w:rsidR="00C426CA">
        <w:t xml:space="preserve"> </w:t>
      </w:r>
      <w:r w:rsidR="00D5231F">
        <w:t>На 202</w:t>
      </w:r>
      <w:r w:rsidR="001F7261">
        <w:t>4</w:t>
      </w:r>
      <w:r w:rsidR="00D5231F">
        <w:t xml:space="preserve"> год объем ассигнований определен в сумме </w:t>
      </w:r>
      <w:r w:rsidR="001F7261">
        <w:t>98551,2</w:t>
      </w:r>
      <w:r w:rsidR="00D5231F">
        <w:t xml:space="preserve"> тыс. рублей, на 202</w:t>
      </w:r>
      <w:r w:rsidR="001F7261">
        <w:t>5</w:t>
      </w:r>
      <w:r w:rsidR="00D5231F">
        <w:t xml:space="preserve">г – </w:t>
      </w:r>
      <w:r w:rsidR="001F7261">
        <w:t>98339,2</w:t>
      </w:r>
      <w:r w:rsidR="00D5231F">
        <w:t xml:space="preserve"> тыс. рублей.</w:t>
      </w:r>
    </w:p>
    <w:p w:rsidR="00F025C4" w:rsidRDefault="00B872E6" w:rsidP="00F025C4">
      <w:pPr>
        <w:pStyle w:val="Style3"/>
        <w:spacing w:line="240" w:lineRule="auto"/>
        <w:ind w:firstLine="0"/>
        <w:jc w:val="center"/>
        <w:rPr>
          <w:b/>
        </w:rPr>
      </w:pPr>
      <w:r w:rsidRPr="00AF202E">
        <w:rPr>
          <w:b/>
        </w:rPr>
        <w:t xml:space="preserve">Муниципальная программа «Развитие </w:t>
      </w:r>
      <w:proofErr w:type="gramStart"/>
      <w:r w:rsidRPr="00AF202E">
        <w:rPr>
          <w:b/>
        </w:rPr>
        <w:t>некоммерческого</w:t>
      </w:r>
      <w:proofErr w:type="gramEnd"/>
    </w:p>
    <w:p w:rsidR="00B872E6" w:rsidRPr="00AF202E" w:rsidRDefault="00B872E6" w:rsidP="00F025C4">
      <w:pPr>
        <w:pStyle w:val="Style3"/>
        <w:spacing w:line="240" w:lineRule="auto"/>
        <w:ind w:firstLine="0"/>
        <w:jc w:val="center"/>
        <w:rPr>
          <w:b/>
        </w:rPr>
      </w:pPr>
      <w:r w:rsidRPr="00AF202E">
        <w:rPr>
          <w:b/>
        </w:rPr>
        <w:t xml:space="preserve">сектора в </w:t>
      </w:r>
      <w:proofErr w:type="gramStart"/>
      <w:r w:rsidRPr="00AF202E">
        <w:rPr>
          <w:b/>
        </w:rPr>
        <w:t>муниципальном</w:t>
      </w:r>
      <w:proofErr w:type="gramEnd"/>
      <w:r w:rsidRPr="00AF202E">
        <w:rPr>
          <w:b/>
        </w:rPr>
        <w:t xml:space="preserve"> образования «Нижнеудинский район»</w:t>
      </w:r>
    </w:p>
    <w:p w:rsidR="00B872E6" w:rsidRPr="00AF202E" w:rsidRDefault="00B872E6" w:rsidP="001E6B4F">
      <w:pPr>
        <w:pStyle w:val="Style3"/>
        <w:spacing w:line="276" w:lineRule="auto"/>
        <w:ind w:firstLine="709"/>
        <w:rPr>
          <w:b/>
        </w:rPr>
      </w:pPr>
    </w:p>
    <w:p w:rsidR="00B872E6" w:rsidRPr="00AF202E" w:rsidRDefault="000F7DEB" w:rsidP="001E6B4F">
      <w:pPr>
        <w:pStyle w:val="Style3"/>
        <w:spacing w:line="276" w:lineRule="auto"/>
        <w:ind w:firstLine="709"/>
      </w:pPr>
      <w:r>
        <w:t xml:space="preserve">На реализацию муниципальной программы </w:t>
      </w:r>
      <w:r w:rsidR="001252CB">
        <w:t xml:space="preserve"> </w:t>
      </w:r>
      <w:r w:rsidR="00F025C4">
        <w:t xml:space="preserve">в 2023 году предполагается направить 2450,0 тыс. рублей. В плановом периоде </w:t>
      </w:r>
      <w:r w:rsidR="005D5D83">
        <w:t>бюджетные ассигнования з</w:t>
      </w:r>
      <w:r w:rsidR="00F025C4">
        <w:t>апланированы</w:t>
      </w:r>
      <w:r w:rsidR="005D5D83">
        <w:t xml:space="preserve"> по</w:t>
      </w:r>
      <w:r w:rsidR="00F025C4">
        <w:t xml:space="preserve"> </w:t>
      </w:r>
      <w:r w:rsidR="001252CB">
        <w:t>2000</w:t>
      </w:r>
      <w:r w:rsidR="005D5D83">
        <w:t xml:space="preserve"> </w:t>
      </w:r>
      <w:r>
        <w:t>тыс.</w:t>
      </w:r>
      <w:r w:rsidR="001252CB">
        <w:t xml:space="preserve"> </w:t>
      </w:r>
      <w:r>
        <w:t>руб. Основ</w:t>
      </w:r>
      <w:r w:rsidR="00E348DC">
        <w:t xml:space="preserve">ной задачей программы является развитие механизма поддержки некоммерческого сектора на территории Нижнеудинского района через организацию конкурсов на получение </w:t>
      </w:r>
      <w:r w:rsidR="0049505B">
        <w:t>субсидий для НКО и ТОС. Объем субсидии предусматривается в размере  1800,0 тыс. руб. в год</w:t>
      </w:r>
      <w:r w:rsidR="00E348DC">
        <w:t>.</w:t>
      </w:r>
      <w:r w:rsidR="0049505B">
        <w:t xml:space="preserve"> </w:t>
      </w:r>
      <w:r w:rsidR="008A61A2">
        <w:t>В целях развития механизмов оказания поддержки социально-ориентированным некоммерческим организациям запланированы расходы на организацию конкурсов публичных годовых отчетов по 50,0 тыс. руб. в год; на организацию семинаров, тренингов и других обучающих мероприятий для НКО, гражданских активистов, ТОС, специалистов по работе с НКО – по 100 тыс. рублей в плановом периоде и 500 тыс. рублей в 2023 году.</w:t>
      </w:r>
    </w:p>
    <w:p w:rsidR="00E348DC" w:rsidRDefault="00B872E6" w:rsidP="00206AA2">
      <w:pPr>
        <w:pStyle w:val="Style3"/>
        <w:spacing w:line="276" w:lineRule="auto"/>
        <w:ind w:firstLine="0"/>
        <w:jc w:val="center"/>
        <w:rPr>
          <w:b/>
        </w:rPr>
      </w:pPr>
      <w:r w:rsidRPr="00AF202E">
        <w:rPr>
          <w:b/>
        </w:rPr>
        <w:lastRenderedPageBreak/>
        <w:t>Муниципальная программа «Доступная среда</w:t>
      </w:r>
    </w:p>
    <w:p w:rsidR="00B872E6" w:rsidRPr="00AF202E" w:rsidRDefault="00B872E6" w:rsidP="001E6B4F">
      <w:pPr>
        <w:pStyle w:val="Style3"/>
        <w:spacing w:line="276" w:lineRule="auto"/>
        <w:ind w:firstLine="0"/>
        <w:jc w:val="center"/>
        <w:rPr>
          <w:b/>
        </w:rPr>
      </w:pPr>
      <w:r w:rsidRPr="00AF202E">
        <w:rPr>
          <w:b/>
        </w:rPr>
        <w:t xml:space="preserve">для </w:t>
      </w:r>
      <w:proofErr w:type="spellStart"/>
      <w:r w:rsidRPr="00AF202E">
        <w:rPr>
          <w:b/>
        </w:rPr>
        <w:t>маломобильных</w:t>
      </w:r>
      <w:proofErr w:type="spellEnd"/>
      <w:r w:rsidRPr="00AF202E">
        <w:rPr>
          <w:b/>
        </w:rPr>
        <w:t xml:space="preserve"> групп населения»</w:t>
      </w:r>
    </w:p>
    <w:p w:rsidR="00B872E6" w:rsidRPr="00AF202E" w:rsidRDefault="00B872E6" w:rsidP="001E6B4F">
      <w:pPr>
        <w:pStyle w:val="Style3"/>
        <w:spacing w:line="276" w:lineRule="auto"/>
        <w:ind w:firstLine="709"/>
        <w:rPr>
          <w:b/>
        </w:rPr>
      </w:pPr>
    </w:p>
    <w:p w:rsidR="00B872E6" w:rsidRPr="00AF202E" w:rsidRDefault="006744F7" w:rsidP="001E6B4F">
      <w:pPr>
        <w:pStyle w:val="Style3"/>
        <w:spacing w:line="276" w:lineRule="auto"/>
        <w:ind w:firstLine="709"/>
      </w:pPr>
      <w:r>
        <w:t xml:space="preserve">Мероприятия программы  предусматривают </w:t>
      </w:r>
      <w:r w:rsidRPr="00AF202E">
        <w:t>повышени</w:t>
      </w:r>
      <w:r>
        <w:t>е</w:t>
      </w:r>
      <w:r w:rsidRPr="00AF202E">
        <w:t xml:space="preserve"> уровня доступности приоритетных объектов и услуг в учреждениях, подведомственных Управлению образования и Управлению по культуре, для </w:t>
      </w:r>
      <w:proofErr w:type="spellStart"/>
      <w:r w:rsidRPr="00AF202E">
        <w:t>маломобильных</w:t>
      </w:r>
      <w:proofErr w:type="spellEnd"/>
      <w:r w:rsidRPr="00AF202E">
        <w:t xml:space="preserve"> групп населения</w:t>
      </w:r>
      <w:r>
        <w:t xml:space="preserve"> путем реконструкции входов, в том числе с устройством пандусов.</w:t>
      </w:r>
      <w:r w:rsidRPr="00AF202E">
        <w:t xml:space="preserve"> </w:t>
      </w:r>
      <w:r w:rsidR="00B872E6" w:rsidRPr="00AF202E">
        <w:t xml:space="preserve">Объем бюджетных ассигнований на реализацию данной муниципальной программы установлен </w:t>
      </w:r>
      <w:r>
        <w:t>на уровне ассигнований 202</w:t>
      </w:r>
      <w:r w:rsidR="00A64CE4">
        <w:t>2</w:t>
      </w:r>
      <w:r>
        <w:t xml:space="preserve"> </w:t>
      </w:r>
      <w:r w:rsidR="001252CB">
        <w:t>года и составляет</w:t>
      </w:r>
      <w:r w:rsidR="00A64CE4">
        <w:t xml:space="preserve"> в плановом периоде 2024-2025 годов – по 865,0 тыс. рублей, в 2023 году 9</w:t>
      </w:r>
      <w:r w:rsidR="001252CB">
        <w:t>65,0 тыс. рублей.</w:t>
      </w:r>
    </w:p>
    <w:p w:rsidR="00B872E6" w:rsidRPr="00AF202E" w:rsidRDefault="00B872E6" w:rsidP="001E6B4F">
      <w:pPr>
        <w:pStyle w:val="Style3"/>
        <w:spacing w:line="276" w:lineRule="auto"/>
        <w:ind w:firstLine="709"/>
        <w:rPr>
          <w:b/>
        </w:rPr>
      </w:pPr>
    </w:p>
    <w:p w:rsidR="00A64CE4" w:rsidRDefault="00B872E6" w:rsidP="00A64CE4">
      <w:pPr>
        <w:pStyle w:val="Style3"/>
        <w:spacing w:line="276" w:lineRule="auto"/>
        <w:ind w:firstLine="0"/>
        <w:jc w:val="center"/>
        <w:rPr>
          <w:b/>
        </w:rPr>
      </w:pPr>
      <w:r w:rsidRPr="00AF202E">
        <w:rPr>
          <w:b/>
        </w:rPr>
        <w:t>Муниципальная программа «Профилактика</w:t>
      </w:r>
    </w:p>
    <w:p w:rsidR="00B872E6" w:rsidRPr="00AF202E" w:rsidRDefault="00B872E6" w:rsidP="00A64CE4">
      <w:pPr>
        <w:pStyle w:val="Style3"/>
        <w:spacing w:line="276" w:lineRule="auto"/>
        <w:ind w:firstLine="0"/>
        <w:jc w:val="center"/>
        <w:rPr>
          <w:b/>
        </w:rPr>
      </w:pPr>
      <w:r w:rsidRPr="00AF202E">
        <w:rPr>
          <w:b/>
        </w:rPr>
        <w:t xml:space="preserve">социально-негативных явлений </w:t>
      </w:r>
      <w:proofErr w:type="gramStart"/>
      <w:r w:rsidRPr="00AF202E">
        <w:rPr>
          <w:b/>
        </w:rPr>
        <w:t>в</w:t>
      </w:r>
      <w:proofErr w:type="gramEnd"/>
      <w:r w:rsidRPr="00AF202E">
        <w:rPr>
          <w:b/>
        </w:rPr>
        <w:t xml:space="preserve"> </w:t>
      </w:r>
      <w:proofErr w:type="gramStart"/>
      <w:r w:rsidRPr="00AF202E">
        <w:rPr>
          <w:b/>
        </w:rPr>
        <w:t>Нижнеудинском</w:t>
      </w:r>
      <w:proofErr w:type="gramEnd"/>
      <w:r w:rsidRPr="00AF202E">
        <w:rPr>
          <w:b/>
        </w:rPr>
        <w:t xml:space="preserve"> районе»</w:t>
      </w:r>
    </w:p>
    <w:p w:rsidR="00B872E6" w:rsidRPr="00AF202E" w:rsidRDefault="00B872E6" w:rsidP="001E6B4F">
      <w:pPr>
        <w:pStyle w:val="Style3"/>
        <w:spacing w:line="276" w:lineRule="auto"/>
        <w:ind w:firstLine="709"/>
        <w:rPr>
          <w:b/>
        </w:rPr>
      </w:pPr>
    </w:p>
    <w:p w:rsidR="00B872E6" w:rsidRDefault="0066247E" w:rsidP="001E6B4F">
      <w:pPr>
        <w:pStyle w:val="Style3"/>
        <w:spacing w:line="276" w:lineRule="auto"/>
        <w:ind w:firstLine="709"/>
      </w:pPr>
      <w:r>
        <w:t xml:space="preserve">Проектом решения Думы муниципального района о бюджете на 2023 </w:t>
      </w:r>
      <w:proofErr w:type="gramStart"/>
      <w:r>
        <w:t>годи плановый период 2024-2025 годов предлагаются</w:t>
      </w:r>
      <w:proofErr w:type="gramEnd"/>
      <w:r>
        <w:t xml:space="preserve"> к утверждению расходы на реализацию </w:t>
      </w:r>
      <w:r w:rsidR="004A153E">
        <w:t>сем</w:t>
      </w:r>
      <w:r>
        <w:t>и</w:t>
      </w:r>
      <w:r w:rsidR="004A153E">
        <w:t xml:space="preserve"> подпрограмм</w:t>
      </w:r>
      <w:r>
        <w:t xml:space="preserve"> муниципальной программы «Профилактика социально-негативных явлений». В 2023 году плановый объем ассигнований по программе составляет 2237,0 тыс. руб., в 2024-2025 годах – по 1678,0 тыс. рублей. </w:t>
      </w:r>
      <w:r w:rsidR="004A153E">
        <w:t xml:space="preserve"> </w:t>
      </w:r>
      <w:r w:rsidR="00B872E6" w:rsidRPr="00AF202E">
        <w:t>Ресурсное обеспечение реализации мероприятий муниципальн</w:t>
      </w:r>
      <w:r w:rsidR="004A153E">
        <w:t>ой</w:t>
      </w:r>
      <w:r w:rsidR="00B872E6" w:rsidRPr="00AF202E">
        <w:t xml:space="preserve"> программ</w:t>
      </w:r>
      <w:r w:rsidR="004A153E">
        <w:t>ы</w:t>
      </w:r>
      <w:r w:rsidR="00B872E6" w:rsidRPr="00AF202E">
        <w:t xml:space="preserve"> представлено в таблице</w:t>
      </w:r>
      <w:r w:rsidR="004A153E">
        <w:t>:</w:t>
      </w:r>
    </w:p>
    <w:p w:rsidR="004A153E" w:rsidRPr="00AF202E" w:rsidRDefault="004A153E" w:rsidP="0044044D">
      <w:pPr>
        <w:pStyle w:val="Style3"/>
        <w:spacing w:line="240" w:lineRule="auto"/>
        <w:ind w:firstLine="709"/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9566" w:type="dxa"/>
        <w:tblInd w:w="-176" w:type="dxa"/>
        <w:tblLook w:val="0000"/>
      </w:tblPr>
      <w:tblGrid>
        <w:gridCol w:w="5246"/>
        <w:gridCol w:w="1440"/>
        <w:gridCol w:w="1440"/>
        <w:gridCol w:w="1440"/>
      </w:tblGrid>
      <w:tr w:rsidR="00B872E6" w:rsidRPr="00AF202E" w:rsidTr="0077279E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B872E6" w:rsidP="0044044D">
            <w:pPr>
              <w:pStyle w:val="Style3"/>
              <w:spacing w:line="240" w:lineRule="auto"/>
              <w:ind w:firstLine="709"/>
              <w:rPr>
                <w:b/>
                <w:bCs/>
              </w:rPr>
            </w:pPr>
            <w:r w:rsidRPr="00AF202E">
              <w:rPr>
                <w:b/>
                <w:bCs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6A7AFE" w:rsidP="0066247E">
            <w:pPr>
              <w:pStyle w:val="Style3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66247E">
              <w:rPr>
                <w:b/>
                <w:bCs/>
              </w:rPr>
              <w:t>3</w:t>
            </w:r>
            <w:r w:rsidR="00B872E6" w:rsidRPr="00AF202E">
              <w:rPr>
                <w:b/>
                <w:bCs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B872E6" w:rsidP="0066247E">
            <w:pPr>
              <w:pStyle w:val="Style3"/>
              <w:spacing w:line="240" w:lineRule="auto"/>
              <w:ind w:firstLine="75"/>
              <w:jc w:val="center"/>
              <w:rPr>
                <w:b/>
                <w:bCs/>
              </w:rPr>
            </w:pPr>
            <w:r w:rsidRPr="00AF202E">
              <w:rPr>
                <w:b/>
                <w:bCs/>
              </w:rPr>
              <w:t>202</w:t>
            </w:r>
            <w:r w:rsidR="0066247E">
              <w:rPr>
                <w:b/>
                <w:bCs/>
              </w:rPr>
              <w:t>4</w:t>
            </w:r>
            <w:r w:rsidRPr="00AF202E">
              <w:rPr>
                <w:b/>
                <w:bCs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4A153E" w:rsidP="006A7AFE">
            <w:pPr>
              <w:pStyle w:val="Style3"/>
              <w:spacing w:line="240" w:lineRule="auto"/>
              <w:ind w:firstLine="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66247E">
              <w:rPr>
                <w:b/>
                <w:bCs/>
              </w:rPr>
              <w:t>5</w:t>
            </w:r>
            <w:r w:rsidR="00B872E6" w:rsidRPr="00AF202E">
              <w:rPr>
                <w:b/>
                <w:bCs/>
              </w:rPr>
              <w:t xml:space="preserve"> год</w:t>
            </w:r>
          </w:p>
        </w:tc>
      </w:tr>
      <w:tr w:rsidR="00B872E6" w:rsidRPr="00AF202E" w:rsidTr="0077279E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B872E6" w:rsidP="001E6B4F">
            <w:pPr>
              <w:pStyle w:val="Style3"/>
              <w:spacing w:line="276" w:lineRule="auto"/>
              <w:ind w:firstLine="46"/>
              <w:jc w:val="left"/>
              <w:rPr>
                <w:b/>
                <w:bCs/>
                <w:sz w:val="22"/>
                <w:szCs w:val="22"/>
              </w:rPr>
            </w:pPr>
            <w:r w:rsidRPr="004A153E">
              <w:rPr>
                <w:sz w:val="22"/>
                <w:szCs w:val="22"/>
              </w:rPr>
              <w:t xml:space="preserve">Муниципальная программа  «Профилактика социально-негативных явлений </w:t>
            </w:r>
            <w:proofErr w:type="gramStart"/>
            <w:r w:rsidRPr="004A153E">
              <w:rPr>
                <w:sz w:val="22"/>
                <w:szCs w:val="22"/>
              </w:rPr>
              <w:t>в</w:t>
            </w:r>
            <w:proofErr w:type="gramEnd"/>
            <w:r w:rsidRPr="004A153E">
              <w:rPr>
                <w:sz w:val="22"/>
                <w:szCs w:val="22"/>
              </w:rPr>
              <w:t xml:space="preserve"> </w:t>
            </w:r>
            <w:proofErr w:type="gramStart"/>
            <w:r w:rsidRPr="004A153E">
              <w:rPr>
                <w:sz w:val="22"/>
                <w:szCs w:val="22"/>
              </w:rPr>
              <w:t>Нижнеудинском</w:t>
            </w:r>
            <w:proofErr w:type="gramEnd"/>
            <w:r w:rsidRPr="004A153E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4A153E" w:rsidP="006A7AFE">
            <w:pPr>
              <w:pStyle w:val="Style3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A7AFE">
              <w:rPr>
                <w:b/>
                <w:bCs/>
              </w:rPr>
              <w:t>67</w:t>
            </w:r>
            <w:r>
              <w:rPr>
                <w:b/>
                <w:bCs/>
              </w:rPr>
              <w:t>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4A153E" w:rsidP="006A7AFE">
            <w:pPr>
              <w:pStyle w:val="Style3"/>
              <w:spacing w:line="240" w:lineRule="auto"/>
              <w:ind w:firstLine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6A7AFE">
              <w:rPr>
                <w:b/>
                <w:bCs/>
              </w:rPr>
              <w:t>78</w:t>
            </w:r>
            <w:r>
              <w:rPr>
                <w:b/>
                <w:bCs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6A7AFE" w:rsidP="006A7AFE">
            <w:pPr>
              <w:pStyle w:val="Style3"/>
              <w:spacing w:line="240" w:lineRule="auto"/>
              <w:ind w:firstLine="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1678</w:t>
            </w:r>
            <w:r w:rsidR="004A153E">
              <w:rPr>
                <w:b/>
                <w:bCs/>
              </w:rPr>
              <w:t>,0</w:t>
            </w:r>
          </w:p>
        </w:tc>
      </w:tr>
      <w:tr w:rsidR="00B872E6" w:rsidRPr="00AF202E" w:rsidTr="0077279E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B872E6" w:rsidP="001E6B4F">
            <w:pPr>
              <w:pStyle w:val="Style3"/>
              <w:spacing w:line="276" w:lineRule="auto"/>
              <w:ind w:firstLine="46"/>
              <w:jc w:val="left"/>
              <w:rPr>
                <w:sz w:val="22"/>
                <w:szCs w:val="22"/>
              </w:rPr>
            </w:pPr>
            <w:r w:rsidRPr="004A153E">
              <w:rPr>
                <w:sz w:val="22"/>
                <w:szCs w:val="22"/>
              </w:rPr>
              <w:t>Подпрограмма 1. «Профилактика наркомании»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4A153E" w:rsidP="0044044D">
            <w:pPr>
              <w:pStyle w:val="Style3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550,0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4A153E" w:rsidP="0044044D">
            <w:pPr>
              <w:pStyle w:val="Style3"/>
              <w:spacing w:line="240" w:lineRule="auto"/>
              <w:ind w:firstLine="75"/>
              <w:jc w:val="center"/>
              <w:rPr>
                <w:bCs/>
              </w:rPr>
            </w:pPr>
            <w:r>
              <w:rPr>
                <w:bCs/>
              </w:rPr>
              <w:t>550,0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4A153E" w:rsidP="0044044D">
            <w:pPr>
              <w:pStyle w:val="Style3"/>
              <w:spacing w:line="240" w:lineRule="auto"/>
              <w:ind w:firstLine="52"/>
              <w:jc w:val="center"/>
              <w:rPr>
                <w:bCs/>
              </w:rPr>
            </w:pPr>
            <w:r>
              <w:rPr>
                <w:bCs/>
              </w:rPr>
              <w:t>550,0</w:t>
            </w:r>
          </w:p>
        </w:tc>
      </w:tr>
      <w:tr w:rsidR="00B872E6" w:rsidRPr="00AF202E" w:rsidTr="0077279E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B872E6" w:rsidP="001E6B4F">
            <w:pPr>
              <w:pStyle w:val="Style3"/>
              <w:spacing w:line="276" w:lineRule="auto"/>
              <w:ind w:firstLine="46"/>
              <w:jc w:val="left"/>
              <w:rPr>
                <w:sz w:val="22"/>
                <w:szCs w:val="22"/>
              </w:rPr>
            </w:pPr>
            <w:r w:rsidRPr="004A153E">
              <w:rPr>
                <w:sz w:val="22"/>
                <w:szCs w:val="22"/>
              </w:rPr>
              <w:t>Подпрограмма 2. «Профилактика правонарушений»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66247E" w:rsidP="0044044D">
            <w:pPr>
              <w:pStyle w:val="Style3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659</w:t>
            </w:r>
            <w:r w:rsidR="004A153E">
              <w:rPr>
                <w:bCs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4A153E" w:rsidP="0044044D">
            <w:pPr>
              <w:pStyle w:val="Style3"/>
              <w:spacing w:line="240" w:lineRule="auto"/>
              <w:ind w:firstLine="75"/>
              <w:jc w:val="center"/>
              <w:rPr>
                <w:bCs/>
              </w:rPr>
            </w:pPr>
            <w:r>
              <w:rPr>
                <w:bCs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4A153E" w:rsidP="0044044D">
            <w:pPr>
              <w:pStyle w:val="Style3"/>
              <w:spacing w:line="240" w:lineRule="auto"/>
              <w:ind w:firstLine="52"/>
              <w:jc w:val="center"/>
              <w:rPr>
                <w:bCs/>
              </w:rPr>
            </w:pPr>
            <w:r>
              <w:rPr>
                <w:bCs/>
              </w:rPr>
              <w:t>170,0</w:t>
            </w:r>
          </w:p>
        </w:tc>
      </w:tr>
      <w:tr w:rsidR="00B872E6" w:rsidRPr="00AF202E" w:rsidTr="0077279E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B872E6" w:rsidP="001E6B4F">
            <w:pPr>
              <w:pStyle w:val="Style3"/>
              <w:spacing w:line="276" w:lineRule="auto"/>
              <w:ind w:firstLine="46"/>
              <w:jc w:val="left"/>
              <w:rPr>
                <w:sz w:val="22"/>
                <w:szCs w:val="22"/>
              </w:rPr>
            </w:pPr>
            <w:r w:rsidRPr="004A153E">
              <w:rPr>
                <w:sz w:val="22"/>
                <w:szCs w:val="22"/>
              </w:rPr>
              <w:t xml:space="preserve">Подпрограмма 3. </w:t>
            </w:r>
            <w:r w:rsidR="0077279E">
              <w:rPr>
                <w:sz w:val="22"/>
                <w:szCs w:val="22"/>
              </w:rPr>
              <w:t>«Профилактика ВИЧ инфекции</w:t>
            </w:r>
            <w:r w:rsidRPr="004A153E"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66247E" w:rsidP="0044044D">
            <w:pPr>
              <w:pStyle w:val="Style3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4A153E">
              <w:rPr>
                <w:bCs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4A153E" w:rsidP="0044044D">
            <w:pPr>
              <w:pStyle w:val="Style3"/>
              <w:spacing w:line="240" w:lineRule="auto"/>
              <w:ind w:firstLine="75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4A153E" w:rsidP="0044044D">
            <w:pPr>
              <w:pStyle w:val="Style3"/>
              <w:spacing w:line="240" w:lineRule="auto"/>
              <w:ind w:firstLine="52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872E6" w:rsidRPr="00AF202E" w:rsidTr="0077279E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B872E6" w:rsidP="001E6B4F">
            <w:pPr>
              <w:pStyle w:val="Style3"/>
              <w:spacing w:line="276" w:lineRule="auto"/>
              <w:ind w:firstLine="46"/>
              <w:jc w:val="left"/>
              <w:rPr>
                <w:sz w:val="22"/>
                <w:szCs w:val="22"/>
              </w:rPr>
            </w:pPr>
            <w:r w:rsidRPr="004A153E">
              <w:rPr>
                <w:sz w:val="22"/>
                <w:szCs w:val="22"/>
              </w:rPr>
              <w:t>Подпрограмма 4. «Профилактика социального сиротства, беспризорности, безнадзорности и правонарушений несовершеннолетних»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66247E" w:rsidP="0044044D">
            <w:pPr>
              <w:pStyle w:val="Style3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A153E">
              <w:rPr>
                <w:bCs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4A153E" w:rsidP="0044044D">
            <w:pPr>
              <w:pStyle w:val="Style3"/>
              <w:spacing w:line="240" w:lineRule="auto"/>
              <w:ind w:firstLine="75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4A153E" w:rsidP="0044044D">
            <w:pPr>
              <w:pStyle w:val="Style3"/>
              <w:spacing w:line="240" w:lineRule="auto"/>
              <w:ind w:firstLine="52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B872E6" w:rsidRPr="00AF202E" w:rsidTr="0077279E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B872E6" w:rsidP="001E6B4F">
            <w:pPr>
              <w:pStyle w:val="Style3"/>
              <w:spacing w:line="276" w:lineRule="auto"/>
              <w:ind w:firstLine="46"/>
              <w:jc w:val="left"/>
              <w:rPr>
                <w:sz w:val="22"/>
                <w:szCs w:val="22"/>
              </w:rPr>
            </w:pPr>
            <w:r w:rsidRPr="004A153E">
              <w:rPr>
                <w:sz w:val="22"/>
                <w:szCs w:val="22"/>
              </w:rPr>
              <w:t>Подпрограмма 5. «</w:t>
            </w:r>
            <w:proofErr w:type="spellStart"/>
            <w:r w:rsidRPr="004A153E">
              <w:rPr>
                <w:sz w:val="22"/>
                <w:szCs w:val="22"/>
              </w:rPr>
              <w:t>Вакцинопрофилактика</w:t>
            </w:r>
            <w:proofErr w:type="spellEnd"/>
            <w:r w:rsidRPr="004A153E"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6A7AFE" w:rsidP="006A7AFE">
            <w:pPr>
              <w:pStyle w:val="Style3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475</w:t>
            </w:r>
            <w:r w:rsidR="004A153E">
              <w:rPr>
                <w:bCs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4A153E" w:rsidP="0044044D">
            <w:pPr>
              <w:pStyle w:val="Style3"/>
              <w:spacing w:line="240" w:lineRule="auto"/>
              <w:ind w:firstLine="75"/>
              <w:jc w:val="center"/>
              <w:rPr>
                <w:bCs/>
              </w:rPr>
            </w:pPr>
            <w:r>
              <w:rPr>
                <w:bCs/>
              </w:rPr>
              <w:t>475,0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4A153E" w:rsidP="0044044D">
            <w:pPr>
              <w:pStyle w:val="Style3"/>
              <w:spacing w:line="240" w:lineRule="auto"/>
              <w:ind w:firstLine="52"/>
              <w:jc w:val="center"/>
              <w:rPr>
                <w:bCs/>
              </w:rPr>
            </w:pPr>
            <w:r>
              <w:rPr>
                <w:bCs/>
              </w:rPr>
              <w:t>475,0</w:t>
            </w:r>
          </w:p>
        </w:tc>
      </w:tr>
      <w:tr w:rsidR="00B872E6" w:rsidRPr="00AF202E" w:rsidTr="0077279E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B872E6" w:rsidP="001E6B4F">
            <w:pPr>
              <w:pStyle w:val="Style3"/>
              <w:spacing w:line="276" w:lineRule="auto"/>
              <w:ind w:firstLine="46"/>
              <w:jc w:val="left"/>
              <w:rPr>
                <w:sz w:val="22"/>
                <w:szCs w:val="22"/>
              </w:rPr>
            </w:pPr>
            <w:r w:rsidRPr="004A153E">
              <w:rPr>
                <w:sz w:val="22"/>
                <w:szCs w:val="22"/>
              </w:rPr>
              <w:t>Подпрограмма 6. «Профилактика туберкулеза»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6A7AFE" w:rsidP="0044044D">
            <w:pPr>
              <w:pStyle w:val="Style3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4A153E">
              <w:rPr>
                <w:bCs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4A153E" w:rsidP="006A7AFE">
            <w:pPr>
              <w:pStyle w:val="Style3"/>
              <w:spacing w:line="240" w:lineRule="auto"/>
              <w:ind w:firstLine="75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A7AFE">
              <w:rPr>
                <w:bCs/>
              </w:rPr>
              <w:t>7</w:t>
            </w:r>
            <w:r>
              <w:rPr>
                <w:bCs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4A153E" w:rsidP="006A7AFE">
            <w:pPr>
              <w:pStyle w:val="Style3"/>
              <w:spacing w:line="240" w:lineRule="auto"/>
              <w:ind w:firstLine="52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A7AFE">
              <w:rPr>
                <w:bCs/>
              </w:rPr>
              <w:t>7</w:t>
            </w:r>
            <w:r>
              <w:rPr>
                <w:bCs/>
              </w:rPr>
              <w:t>0,0</w:t>
            </w:r>
          </w:p>
        </w:tc>
      </w:tr>
      <w:tr w:rsidR="00B872E6" w:rsidRPr="00AF202E" w:rsidTr="0077279E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B872E6" w:rsidP="001E6B4F">
            <w:pPr>
              <w:pStyle w:val="Style3"/>
              <w:spacing w:line="276" w:lineRule="auto"/>
              <w:ind w:firstLine="46"/>
              <w:jc w:val="left"/>
              <w:rPr>
                <w:sz w:val="22"/>
                <w:szCs w:val="22"/>
              </w:rPr>
            </w:pPr>
            <w:r w:rsidRPr="004A153E">
              <w:rPr>
                <w:sz w:val="22"/>
                <w:szCs w:val="22"/>
              </w:rPr>
              <w:t xml:space="preserve">Подпрограмма 7. «Профилактика алкоголизма и </w:t>
            </w:r>
            <w:proofErr w:type="spellStart"/>
            <w:r w:rsidRPr="004A153E">
              <w:rPr>
                <w:sz w:val="22"/>
                <w:szCs w:val="22"/>
              </w:rPr>
              <w:t>табакокурения</w:t>
            </w:r>
            <w:proofErr w:type="spellEnd"/>
            <w:r w:rsidRPr="004A153E">
              <w:rPr>
                <w:sz w:val="22"/>
                <w:szCs w:val="22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6A7AFE" w:rsidP="0044044D">
            <w:pPr>
              <w:pStyle w:val="Style3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63</w:t>
            </w:r>
            <w:r w:rsidR="004A153E">
              <w:rPr>
                <w:bCs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6A7AFE" w:rsidP="0044044D">
            <w:pPr>
              <w:pStyle w:val="Style3"/>
              <w:spacing w:line="240" w:lineRule="auto"/>
              <w:ind w:firstLine="75"/>
              <w:jc w:val="center"/>
              <w:rPr>
                <w:bCs/>
              </w:rPr>
            </w:pPr>
            <w:r>
              <w:rPr>
                <w:bCs/>
              </w:rPr>
              <w:t>63</w:t>
            </w:r>
            <w:r w:rsidR="004A153E">
              <w:rPr>
                <w:bCs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E6" w:rsidRPr="004A153E" w:rsidRDefault="006A7AFE" w:rsidP="0044044D">
            <w:pPr>
              <w:pStyle w:val="Style3"/>
              <w:spacing w:line="240" w:lineRule="auto"/>
              <w:ind w:firstLine="52"/>
              <w:jc w:val="center"/>
              <w:rPr>
                <w:bCs/>
              </w:rPr>
            </w:pPr>
            <w:r>
              <w:rPr>
                <w:bCs/>
              </w:rPr>
              <w:t>63</w:t>
            </w:r>
            <w:r w:rsidR="004A153E">
              <w:rPr>
                <w:bCs/>
              </w:rPr>
              <w:t>,0</w:t>
            </w:r>
          </w:p>
        </w:tc>
      </w:tr>
    </w:tbl>
    <w:p w:rsidR="00B872E6" w:rsidRPr="00AF202E" w:rsidRDefault="00B872E6" w:rsidP="0044044D">
      <w:pPr>
        <w:pStyle w:val="Style3"/>
        <w:spacing w:line="240" w:lineRule="auto"/>
        <w:ind w:firstLine="709"/>
      </w:pPr>
    </w:p>
    <w:p w:rsidR="0077279E" w:rsidRDefault="00B872E6" w:rsidP="001E6B4F">
      <w:pPr>
        <w:pStyle w:val="Style3"/>
        <w:spacing w:line="276" w:lineRule="auto"/>
        <w:ind w:firstLine="709"/>
      </w:pPr>
      <w:r w:rsidRPr="00AF202E">
        <w:t xml:space="preserve">В рамках муниципальной программы предусмотрена реализация следующих </w:t>
      </w:r>
      <w:r w:rsidR="00F21E77">
        <w:t xml:space="preserve">мероприятий: </w:t>
      </w:r>
    </w:p>
    <w:p w:rsidR="0077279E" w:rsidRDefault="0077279E" w:rsidP="001E6B4F">
      <w:pPr>
        <w:pStyle w:val="Style3"/>
        <w:spacing w:line="276" w:lineRule="auto"/>
        <w:ind w:firstLine="709"/>
      </w:pPr>
      <w:r>
        <w:t>1)</w:t>
      </w:r>
      <w:r w:rsidR="00F21E77">
        <w:t>проведение профилактических и пропагандистских мероприятий, семинаров, консультаций,</w:t>
      </w:r>
      <w:r>
        <w:t xml:space="preserve"> социально-психологическое тестирование и мониторинг;</w:t>
      </w:r>
    </w:p>
    <w:p w:rsidR="0077279E" w:rsidRDefault="0077279E" w:rsidP="001E6B4F">
      <w:pPr>
        <w:pStyle w:val="Style3"/>
        <w:spacing w:line="276" w:lineRule="auto"/>
        <w:ind w:firstLine="709"/>
      </w:pPr>
      <w:r>
        <w:t>2)</w:t>
      </w:r>
      <w:r w:rsidR="00F21E77">
        <w:t xml:space="preserve"> приобретение систем видеонаблюдения,</w:t>
      </w:r>
      <w:r>
        <w:t xml:space="preserve"> мероприятия по обеспечению противодействия терроризму, информационно-профилактические мероприятия;</w:t>
      </w:r>
    </w:p>
    <w:p w:rsidR="0077279E" w:rsidRDefault="0077279E" w:rsidP="001E6B4F">
      <w:pPr>
        <w:pStyle w:val="Style3"/>
        <w:spacing w:line="276" w:lineRule="auto"/>
        <w:ind w:firstLine="709"/>
      </w:pPr>
      <w:r>
        <w:t>3)</w:t>
      </w:r>
      <w:r w:rsidR="00F21E77">
        <w:t xml:space="preserve"> </w:t>
      </w:r>
      <w:r>
        <w:t>информационно-профилактические мероприятия, направленные на профилактику ВИЧ – инфекции;</w:t>
      </w:r>
    </w:p>
    <w:p w:rsidR="00B84297" w:rsidRDefault="0077279E" w:rsidP="001E6B4F">
      <w:pPr>
        <w:pStyle w:val="Style3"/>
        <w:spacing w:line="276" w:lineRule="auto"/>
        <w:ind w:firstLine="709"/>
      </w:pPr>
      <w:r>
        <w:t xml:space="preserve">4) </w:t>
      </w:r>
      <w:r w:rsidR="00B84297">
        <w:t>оказа</w:t>
      </w:r>
      <w:r w:rsidR="00F21E77">
        <w:t>ние адресной поддержки семьям, имеющим детей, находящимся в трудной жизненной ситуации,</w:t>
      </w:r>
      <w:r w:rsidR="00B84297">
        <w:t xml:space="preserve"> проведение конкурсов среди субъектов профилактики;</w:t>
      </w:r>
    </w:p>
    <w:p w:rsidR="00B84297" w:rsidRDefault="00B84297" w:rsidP="001E6B4F">
      <w:pPr>
        <w:pStyle w:val="Style3"/>
        <w:spacing w:line="276" w:lineRule="auto"/>
        <w:ind w:firstLine="709"/>
      </w:pPr>
      <w:r>
        <w:lastRenderedPageBreak/>
        <w:t>5) вакцинация против</w:t>
      </w:r>
      <w:r w:rsidR="00F21E77">
        <w:t xml:space="preserve"> клещевого энцефалита,</w:t>
      </w:r>
      <w:r>
        <w:t xml:space="preserve"> акарицидная обработка территории;</w:t>
      </w:r>
    </w:p>
    <w:p w:rsidR="00B84297" w:rsidRDefault="00B84297" w:rsidP="001E6B4F">
      <w:pPr>
        <w:pStyle w:val="Style3"/>
        <w:spacing w:line="276" w:lineRule="auto"/>
        <w:ind w:firstLine="709"/>
      </w:pPr>
      <w:r>
        <w:t>6)</w:t>
      </w:r>
      <w:r w:rsidR="00F21E77">
        <w:t xml:space="preserve"> мотивирование населения к прохождению обследования, лечения и профилактики туберкулеза</w:t>
      </w:r>
      <w:r>
        <w:t>;</w:t>
      </w:r>
    </w:p>
    <w:p w:rsidR="00B872E6" w:rsidRPr="00AF202E" w:rsidRDefault="00B84297" w:rsidP="001E6B4F">
      <w:pPr>
        <w:pStyle w:val="Style3"/>
        <w:spacing w:line="276" w:lineRule="auto"/>
        <w:ind w:firstLine="709"/>
      </w:pPr>
      <w:r>
        <w:t>7) информационно-профилактические мероприятия, направленные на</w:t>
      </w:r>
      <w:r w:rsidR="00F21E77">
        <w:t xml:space="preserve"> пропаганд</w:t>
      </w:r>
      <w:r>
        <w:t>у</w:t>
      </w:r>
      <w:r w:rsidR="00F21E77">
        <w:t xml:space="preserve"> здорового образа жизни. </w:t>
      </w:r>
    </w:p>
    <w:p w:rsidR="00B872E6" w:rsidRPr="00AF202E" w:rsidRDefault="00B872E6" w:rsidP="001E6B4F">
      <w:pPr>
        <w:pStyle w:val="Style3"/>
        <w:spacing w:line="276" w:lineRule="auto"/>
        <w:ind w:firstLine="709"/>
        <w:rPr>
          <w:b/>
        </w:rPr>
      </w:pPr>
    </w:p>
    <w:p w:rsidR="00F21E77" w:rsidRDefault="00B872E6" w:rsidP="00206AA2">
      <w:pPr>
        <w:pStyle w:val="Style3"/>
        <w:spacing w:line="276" w:lineRule="auto"/>
        <w:ind w:firstLine="0"/>
        <w:jc w:val="center"/>
        <w:rPr>
          <w:b/>
        </w:rPr>
      </w:pPr>
      <w:r w:rsidRPr="00AF202E">
        <w:rPr>
          <w:b/>
        </w:rPr>
        <w:t>Муниципальная программа «Культура, спорт и</w:t>
      </w:r>
    </w:p>
    <w:p w:rsidR="00B872E6" w:rsidRPr="00F21E77" w:rsidRDefault="00B872E6" w:rsidP="001E6B4F">
      <w:pPr>
        <w:pStyle w:val="Style3"/>
        <w:spacing w:line="276" w:lineRule="auto"/>
        <w:ind w:firstLine="0"/>
        <w:jc w:val="center"/>
        <w:rPr>
          <w:b/>
        </w:rPr>
      </w:pPr>
      <w:r w:rsidRPr="00F21E77">
        <w:rPr>
          <w:b/>
        </w:rPr>
        <w:t>молодежная политика Нижнеудинского района»</w:t>
      </w:r>
    </w:p>
    <w:p w:rsidR="00B872E6" w:rsidRPr="00AF202E" w:rsidRDefault="00B872E6" w:rsidP="001E6B4F">
      <w:pPr>
        <w:pStyle w:val="Style3"/>
        <w:spacing w:line="276" w:lineRule="auto"/>
        <w:ind w:firstLine="709"/>
        <w:rPr>
          <w:b/>
        </w:rPr>
      </w:pPr>
    </w:p>
    <w:p w:rsidR="00B872E6" w:rsidRPr="000B6F85" w:rsidRDefault="00B872E6" w:rsidP="001E6B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F85"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 данной муниципальной программы</w:t>
      </w:r>
      <w:r w:rsidR="000B6F85" w:rsidRPr="000B6F85">
        <w:rPr>
          <w:rFonts w:ascii="Times New Roman" w:hAnsi="Times New Roman" w:cs="Times New Roman"/>
          <w:sz w:val="24"/>
          <w:szCs w:val="24"/>
        </w:rPr>
        <w:t xml:space="preserve"> на 202</w:t>
      </w:r>
      <w:r w:rsidR="00BC0716">
        <w:rPr>
          <w:rFonts w:ascii="Times New Roman" w:hAnsi="Times New Roman" w:cs="Times New Roman"/>
          <w:sz w:val="24"/>
          <w:szCs w:val="24"/>
        </w:rPr>
        <w:t>3</w:t>
      </w:r>
      <w:r w:rsidR="000B6F85" w:rsidRPr="000B6F85">
        <w:rPr>
          <w:rFonts w:ascii="Times New Roman" w:hAnsi="Times New Roman" w:cs="Times New Roman"/>
          <w:sz w:val="24"/>
          <w:szCs w:val="24"/>
        </w:rPr>
        <w:t xml:space="preserve"> год</w:t>
      </w:r>
      <w:r w:rsidRPr="000B6F85">
        <w:rPr>
          <w:rFonts w:ascii="Times New Roman" w:hAnsi="Times New Roman" w:cs="Times New Roman"/>
          <w:sz w:val="24"/>
          <w:szCs w:val="24"/>
        </w:rPr>
        <w:t xml:space="preserve"> </w:t>
      </w:r>
      <w:r w:rsidR="00BC0716">
        <w:rPr>
          <w:rFonts w:ascii="Times New Roman" w:hAnsi="Times New Roman" w:cs="Times New Roman"/>
          <w:sz w:val="24"/>
          <w:szCs w:val="24"/>
        </w:rPr>
        <w:t>запланирован</w:t>
      </w:r>
      <w:r w:rsidR="000B6F85" w:rsidRPr="000B6F85">
        <w:rPr>
          <w:rFonts w:ascii="Times New Roman" w:hAnsi="Times New Roman" w:cs="Times New Roman"/>
          <w:sz w:val="24"/>
          <w:szCs w:val="24"/>
        </w:rPr>
        <w:t xml:space="preserve"> в размере 1</w:t>
      </w:r>
      <w:r w:rsidR="000A4BBB">
        <w:rPr>
          <w:rFonts w:ascii="Times New Roman" w:hAnsi="Times New Roman" w:cs="Times New Roman"/>
          <w:sz w:val="24"/>
          <w:szCs w:val="24"/>
        </w:rPr>
        <w:t>93114,3</w:t>
      </w:r>
      <w:r w:rsidR="000B6F85" w:rsidRPr="000B6F8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0B6F85" w:rsidRPr="000B6F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B6F85" w:rsidRPr="000B6F85">
        <w:rPr>
          <w:rFonts w:ascii="Times New Roman" w:hAnsi="Times New Roman" w:cs="Times New Roman"/>
          <w:sz w:val="24"/>
          <w:szCs w:val="24"/>
        </w:rPr>
        <w:t>уб.</w:t>
      </w:r>
      <w:r w:rsidR="000B6F85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0A4BBB">
        <w:rPr>
          <w:rFonts w:ascii="Times New Roman" w:hAnsi="Times New Roman" w:cs="Times New Roman"/>
          <w:sz w:val="24"/>
          <w:szCs w:val="24"/>
        </w:rPr>
        <w:t>20623,9</w:t>
      </w:r>
      <w:r w:rsidR="000B6F85" w:rsidRPr="000B6F85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0B6F85">
        <w:rPr>
          <w:rFonts w:ascii="Times New Roman" w:hAnsi="Times New Roman" w:cs="Times New Roman"/>
          <w:sz w:val="24"/>
          <w:szCs w:val="24"/>
        </w:rPr>
        <w:t>уб</w:t>
      </w:r>
      <w:r w:rsidR="000B6F85" w:rsidRPr="000B6F85">
        <w:rPr>
          <w:rFonts w:ascii="Times New Roman" w:hAnsi="Times New Roman" w:cs="Times New Roman"/>
          <w:sz w:val="24"/>
          <w:szCs w:val="24"/>
        </w:rPr>
        <w:t xml:space="preserve">. </w:t>
      </w:r>
      <w:r w:rsidR="000B6F85">
        <w:rPr>
          <w:rFonts w:ascii="Times New Roman" w:hAnsi="Times New Roman" w:cs="Times New Roman"/>
          <w:sz w:val="24"/>
          <w:szCs w:val="24"/>
        </w:rPr>
        <w:t>(-</w:t>
      </w:r>
      <w:r w:rsidR="000A4BBB">
        <w:rPr>
          <w:rFonts w:ascii="Times New Roman" w:hAnsi="Times New Roman" w:cs="Times New Roman"/>
          <w:sz w:val="24"/>
          <w:szCs w:val="24"/>
        </w:rPr>
        <w:t>10</w:t>
      </w:r>
      <w:r w:rsidR="000B6F85" w:rsidRPr="000B6F85">
        <w:rPr>
          <w:rFonts w:ascii="Times New Roman" w:hAnsi="Times New Roman" w:cs="Times New Roman"/>
          <w:sz w:val="24"/>
          <w:szCs w:val="24"/>
        </w:rPr>
        <w:t xml:space="preserve"> %</w:t>
      </w:r>
      <w:r w:rsidR="000B6F85">
        <w:rPr>
          <w:rFonts w:ascii="Times New Roman" w:hAnsi="Times New Roman" w:cs="Times New Roman"/>
          <w:sz w:val="24"/>
          <w:szCs w:val="24"/>
        </w:rPr>
        <w:t>)</w:t>
      </w:r>
      <w:r w:rsidR="000B6F85" w:rsidRPr="000B6F85">
        <w:rPr>
          <w:rFonts w:ascii="Times New Roman" w:hAnsi="Times New Roman" w:cs="Times New Roman"/>
          <w:sz w:val="24"/>
          <w:szCs w:val="24"/>
        </w:rPr>
        <w:t xml:space="preserve"> меньше, чем предусмотрено на </w:t>
      </w:r>
      <w:r w:rsidR="00EE0638">
        <w:rPr>
          <w:rFonts w:ascii="Times New Roman" w:hAnsi="Times New Roman" w:cs="Times New Roman"/>
          <w:sz w:val="24"/>
          <w:szCs w:val="24"/>
        </w:rPr>
        <w:t>202</w:t>
      </w:r>
      <w:r w:rsidR="000A4BBB">
        <w:rPr>
          <w:rFonts w:ascii="Times New Roman" w:hAnsi="Times New Roman" w:cs="Times New Roman"/>
          <w:sz w:val="24"/>
          <w:szCs w:val="24"/>
        </w:rPr>
        <w:t>2</w:t>
      </w:r>
      <w:r w:rsidR="00EE0638">
        <w:rPr>
          <w:rFonts w:ascii="Times New Roman" w:hAnsi="Times New Roman" w:cs="Times New Roman"/>
          <w:sz w:val="24"/>
          <w:szCs w:val="24"/>
        </w:rPr>
        <w:t xml:space="preserve"> год, н</w:t>
      </w:r>
      <w:r w:rsidR="000A4BBB">
        <w:rPr>
          <w:rFonts w:ascii="Times New Roman" w:hAnsi="Times New Roman" w:cs="Times New Roman"/>
          <w:sz w:val="24"/>
          <w:szCs w:val="24"/>
        </w:rPr>
        <w:t>а 2024год -146</w:t>
      </w:r>
      <w:r w:rsidR="0077428E">
        <w:rPr>
          <w:rFonts w:ascii="Times New Roman" w:hAnsi="Times New Roman" w:cs="Times New Roman"/>
          <w:sz w:val="24"/>
          <w:szCs w:val="24"/>
        </w:rPr>
        <w:t xml:space="preserve"> </w:t>
      </w:r>
      <w:r w:rsidR="000A4BBB">
        <w:rPr>
          <w:rFonts w:ascii="Times New Roman" w:hAnsi="Times New Roman" w:cs="Times New Roman"/>
          <w:sz w:val="24"/>
          <w:szCs w:val="24"/>
        </w:rPr>
        <w:t xml:space="preserve">814,3 тыс. руб., на </w:t>
      </w:r>
      <w:r w:rsidR="00EE0638">
        <w:rPr>
          <w:rFonts w:ascii="Times New Roman" w:hAnsi="Times New Roman" w:cs="Times New Roman"/>
          <w:sz w:val="24"/>
          <w:szCs w:val="24"/>
        </w:rPr>
        <w:t>202</w:t>
      </w:r>
      <w:r w:rsidR="000A4BBB">
        <w:rPr>
          <w:rFonts w:ascii="Times New Roman" w:hAnsi="Times New Roman" w:cs="Times New Roman"/>
          <w:sz w:val="24"/>
          <w:szCs w:val="24"/>
        </w:rPr>
        <w:t>5 год</w:t>
      </w:r>
      <w:r w:rsidR="00EE0638">
        <w:rPr>
          <w:rFonts w:ascii="Times New Roman" w:hAnsi="Times New Roman" w:cs="Times New Roman"/>
          <w:sz w:val="24"/>
          <w:szCs w:val="24"/>
        </w:rPr>
        <w:t xml:space="preserve"> – 1</w:t>
      </w:r>
      <w:r w:rsidR="000A4BBB">
        <w:rPr>
          <w:rFonts w:ascii="Times New Roman" w:hAnsi="Times New Roman" w:cs="Times New Roman"/>
          <w:sz w:val="24"/>
          <w:szCs w:val="24"/>
        </w:rPr>
        <w:t>61 245,8</w:t>
      </w:r>
      <w:r w:rsidR="00EE0638">
        <w:rPr>
          <w:rFonts w:ascii="Times New Roman" w:hAnsi="Times New Roman" w:cs="Times New Roman"/>
          <w:sz w:val="24"/>
          <w:szCs w:val="24"/>
        </w:rPr>
        <w:t xml:space="preserve"> </w:t>
      </w:r>
      <w:r w:rsidR="000A4BBB">
        <w:rPr>
          <w:rFonts w:ascii="Times New Roman" w:hAnsi="Times New Roman" w:cs="Times New Roman"/>
          <w:sz w:val="24"/>
          <w:szCs w:val="24"/>
        </w:rPr>
        <w:t>тыс</w:t>
      </w:r>
      <w:r w:rsidR="00EE0638">
        <w:rPr>
          <w:rFonts w:ascii="Times New Roman" w:hAnsi="Times New Roman" w:cs="Times New Roman"/>
          <w:sz w:val="24"/>
          <w:szCs w:val="24"/>
        </w:rPr>
        <w:t>. рублей.</w:t>
      </w:r>
      <w:r w:rsidR="000B6F85" w:rsidRPr="000B6F85">
        <w:rPr>
          <w:rFonts w:ascii="Times New Roman" w:hAnsi="Times New Roman" w:cs="Times New Roman"/>
          <w:sz w:val="24"/>
          <w:szCs w:val="24"/>
        </w:rPr>
        <w:t xml:space="preserve"> В разрезе </w:t>
      </w:r>
      <w:r w:rsidR="000B6F85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0B6F85" w:rsidRPr="000B6F85">
        <w:rPr>
          <w:rFonts w:ascii="Times New Roman" w:hAnsi="Times New Roman" w:cs="Times New Roman"/>
          <w:sz w:val="24"/>
          <w:szCs w:val="24"/>
        </w:rPr>
        <w:t>объем</w:t>
      </w:r>
      <w:r w:rsidR="000B6F85">
        <w:rPr>
          <w:rFonts w:ascii="Times New Roman" w:hAnsi="Times New Roman" w:cs="Times New Roman"/>
          <w:sz w:val="24"/>
          <w:szCs w:val="24"/>
        </w:rPr>
        <w:t xml:space="preserve"> </w:t>
      </w:r>
      <w:r w:rsidR="000B6F85" w:rsidRPr="000B6F85">
        <w:rPr>
          <w:rFonts w:ascii="Times New Roman" w:hAnsi="Times New Roman" w:cs="Times New Roman"/>
          <w:sz w:val="24"/>
          <w:szCs w:val="24"/>
        </w:rPr>
        <w:t xml:space="preserve">ассигнований </w:t>
      </w:r>
      <w:r w:rsidR="00EE0638">
        <w:rPr>
          <w:rFonts w:ascii="Times New Roman" w:hAnsi="Times New Roman" w:cs="Times New Roman"/>
          <w:sz w:val="24"/>
          <w:szCs w:val="24"/>
        </w:rPr>
        <w:t xml:space="preserve">по годам </w:t>
      </w:r>
      <w:r w:rsidR="000B6F85" w:rsidRPr="000B6F85">
        <w:rPr>
          <w:rFonts w:ascii="Times New Roman" w:hAnsi="Times New Roman" w:cs="Times New Roman"/>
          <w:sz w:val="24"/>
          <w:szCs w:val="24"/>
        </w:rPr>
        <w:t>выглядит следующим образом</w:t>
      </w:r>
      <w:r w:rsidR="000B6F85">
        <w:rPr>
          <w:rFonts w:ascii="Times New Roman" w:hAnsi="Times New Roman" w:cs="Times New Roman"/>
          <w:sz w:val="24"/>
          <w:szCs w:val="24"/>
        </w:rPr>
        <w:t>:</w:t>
      </w:r>
    </w:p>
    <w:p w:rsidR="00B872E6" w:rsidRPr="00AF202E" w:rsidRDefault="00B872E6" w:rsidP="0044044D">
      <w:pPr>
        <w:pStyle w:val="Style3"/>
        <w:spacing w:line="240" w:lineRule="auto"/>
        <w:ind w:firstLine="709"/>
        <w:jc w:val="right"/>
      </w:pPr>
      <w:r w:rsidRPr="00AF202E">
        <w:t>(тыс. рублей)</w:t>
      </w:r>
    </w:p>
    <w:tbl>
      <w:tblPr>
        <w:tblW w:w="9372" w:type="dxa"/>
        <w:tblInd w:w="96" w:type="dxa"/>
        <w:tblLook w:val="0000"/>
      </w:tblPr>
      <w:tblGrid>
        <w:gridCol w:w="5052"/>
        <w:gridCol w:w="1440"/>
        <w:gridCol w:w="1440"/>
        <w:gridCol w:w="1440"/>
      </w:tblGrid>
      <w:tr w:rsidR="00B872E6" w:rsidRPr="00AF202E" w:rsidTr="000C533D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B872E6" w:rsidP="0044044D">
            <w:pPr>
              <w:pStyle w:val="Style3"/>
              <w:spacing w:line="240" w:lineRule="auto"/>
              <w:ind w:firstLine="709"/>
              <w:rPr>
                <w:b/>
                <w:bCs/>
              </w:rPr>
            </w:pPr>
            <w:r w:rsidRPr="00AF202E">
              <w:rPr>
                <w:b/>
                <w:bCs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B872E6" w:rsidP="00795194">
            <w:pPr>
              <w:pStyle w:val="Style3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F202E">
              <w:rPr>
                <w:b/>
                <w:bCs/>
              </w:rPr>
              <w:t>202</w:t>
            </w:r>
            <w:r w:rsidR="00795194">
              <w:rPr>
                <w:b/>
                <w:bCs/>
              </w:rPr>
              <w:t>3</w:t>
            </w:r>
            <w:r w:rsidRPr="00AF202E">
              <w:rPr>
                <w:b/>
                <w:bCs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B872E6" w:rsidP="00795194">
            <w:pPr>
              <w:pStyle w:val="Style3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AF202E">
              <w:rPr>
                <w:b/>
                <w:bCs/>
              </w:rPr>
              <w:t>202</w:t>
            </w:r>
            <w:r w:rsidR="00795194">
              <w:rPr>
                <w:b/>
                <w:bCs/>
              </w:rPr>
              <w:t>4</w:t>
            </w:r>
            <w:r w:rsidRPr="00AF202E">
              <w:rPr>
                <w:b/>
                <w:bCs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2E6" w:rsidRPr="00AF202E" w:rsidRDefault="00B872E6" w:rsidP="00795194">
            <w:pPr>
              <w:pStyle w:val="Style3"/>
              <w:spacing w:line="240" w:lineRule="auto"/>
              <w:ind w:firstLine="52"/>
              <w:jc w:val="center"/>
              <w:rPr>
                <w:b/>
                <w:bCs/>
              </w:rPr>
            </w:pPr>
            <w:r w:rsidRPr="00AF202E">
              <w:rPr>
                <w:b/>
                <w:bCs/>
              </w:rPr>
              <w:t>202</w:t>
            </w:r>
            <w:r w:rsidR="00795194">
              <w:rPr>
                <w:b/>
                <w:bCs/>
              </w:rPr>
              <w:t>5</w:t>
            </w:r>
            <w:r w:rsidRPr="00AF202E">
              <w:rPr>
                <w:b/>
                <w:bCs/>
              </w:rPr>
              <w:t xml:space="preserve"> год</w:t>
            </w:r>
          </w:p>
        </w:tc>
      </w:tr>
      <w:tr w:rsidR="00795194" w:rsidRPr="0077428E" w:rsidTr="00795194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94" w:rsidRPr="0077428E" w:rsidRDefault="00795194" w:rsidP="0044044D">
            <w:pPr>
              <w:pStyle w:val="Style3"/>
              <w:spacing w:line="240" w:lineRule="auto"/>
              <w:ind w:firstLine="46"/>
              <w:jc w:val="left"/>
              <w:rPr>
                <w:b/>
                <w:bCs/>
              </w:rPr>
            </w:pPr>
            <w:r w:rsidRPr="0077428E">
              <w:rPr>
                <w:b/>
              </w:rPr>
              <w:t>Муниципальная программа  «Культура, спорт и молодежная политика Нижнеудинского района»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193 114,3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146 814,3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161 245,8</w:t>
            </w:r>
          </w:p>
        </w:tc>
      </w:tr>
      <w:tr w:rsidR="00795194" w:rsidRPr="00AF202E" w:rsidTr="00795194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94" w:rsidRPr="00AF202E" w:rsidRDefault="00795194" w:rsidP="0044044D">
            <w:pPr>
              <w:pStyle w:val="Style3"/>
              <w:spacing w:line="240" w:lineRule="auto"/>
              <w:ind w:firstLine="46"/>
              <w:jc w:val="left"/>
            </w:pPr>
            <w:r w:rsidRPr="00AF202E">
              <w:t>Подпрограмма 1. «Дополнительное образование в области искусств»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7 196,0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1 673,0</w:t>
            </w:r>
          </w:p>
        </w:tc>
      </w:tr>
      <w:tr w:rsidR="00795194" w:rsidRPr="00AF202E" w:rsidTr="00795194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94" w:rsidRPr="00AF202E" w:rsidRDefault="00795194" w:rsidP="0044044D">
            <w:pPr>
              <w:pStyle w:val="Style3"/>
              <w:spacing w:line="240" w:lineRule="auto"/>
              <w:ind w:firstLine="46"/>
              <w:jc w:val="left"/>
            </w:pPr>
            <w:r w:rsidRPr="00AF202E">
              <w:t>Подпрограмма 2. «Библиотечное обслуживание»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470,0</w:t>
            </w:r>
          </w:p>
        </w:tc>
      </w:tr>
      <w:tr w:rsidR="00795194" w:rsidRPr="00AF202E" w:rsidTr="00795194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94" w:rsidRPr="00AF202E" w:rsidRDefault="00795194" w:rsidP="0044044D">
            <w:pPr>
              <w:pStyle w:val="Style3"/>
              <w:spacing w:line="240" w:lineRule="auto"/>
              <w:ind w:firstLine="46"/>
              <w:jc w:val="left"/>
            </w:pPr>
            <w:r w:rsidRPr="00AF202E">
              <w:t>Подпрограмма 3. «Самодеятельное народное творчество»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1 920,0</w:t>
            </w:r>
          </w:p>
        </w:tc>
      </w:tr>
      <w:tr w:rsidR="00795194" w:rsidRPr="00AF202E" w:rsidTr="00795194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94" w:rsidRPr="00AF202E" w:rsidRDefault="00795194" w:rsidP="00EE5678">
            <w:pPr>
              <w:pStyle w:val="Style3"/>
              <w:spacing w:line="240" w:lineRule="auto"/>
              <w:ind w:firstLine="46"/>
              <w:jc w:val="left"/>
            </w:pPr>
            <w:r w:rsidRPr="00AF202E">
              <w:t>Подпрограмма 4. «</w:t>
            </w:r>
            <w:r>
              <w:t>Развитие ф</w:t>
            </w:r>
            <w:r w:rsidRPr="00AF202E">
              <w:t>изическ</w:t>
            </w:r>
            <w:r>
              <w:t>ой</w:t>
            </w:r>
            <w:r w:rsidRPr="00AF202E">
              <w:t xml:space="preserve"> культур</w:t>
            </w:r>
            <w:r>
              <w:t>ы</w:t>
            </w:r>
            <w:r w:rsidRPr="00AF202E">
              <w:t xml:space="preserve"> и </w:t>
            </w:r>
            <w:r>
              <w:t xml:space="preserve">массового </w:t>
            </w:r>
            <w:r w:rsidRPr="00AF202E">
              <w:t>спорт</w:t>
            </w:r>
            <w:r>
              <w:t>а</w:t>
            </w:r>
            <w:r w:rsidRPr="00AF202E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795194" w:rsidRPr="00AF202E" w:rsidTr="00795194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94" w:rsidRPr="00AF202E" w:rsidRDefault="00795194" w:rsidP="00EE5678">
            <w:pPr>
              <w:pStyle w:val="Style3"/>
              <w:spacing w:line="240" w:lineRule="auto"/>
              <w:ind w:firstLine="46"/>
              <w:jc w:val="left"/>
            </w:pPr>
            <w:r w:rsidRPr="00AF202E">
              <w:t>Подпрограмма 5. «</w:t>
            </w:r>
            <w:r>
              <w:t>Подготовка спортивного резерва</w:t>
            </w:r>
            <w:r w:rsidRPr="00AF202E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789,0</w:t>
            </w:r>
          </w:p>
        </w:tc>
      </w:tr>
      <w:tr w:rsidR="00795194" w:rsidRPr="00AF202E" w:rsidTr="00795194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94" w:rsidRPr="00AF202E" w:rsidRDefault="00795194" w:rsidP="00EE5678">
            <w:pPr>
              <w:pStyle w:val="Style3"/>
              <w:spacing w:line="240" w:lineRule="auto"/>
              <w:ind w:firstLine="46"/>
              <w:jc w:val="left"/>
            </w:pPr>
            <w:r w:rsidRPr="00AF202E">
              <w:t xml:space="preserve">Подпрограмма </w:t>
            </w:r>
            <w:r>
              <w:t>6</w:t>
            </w:r>
            <w:r w:rsidRPr="00AF202E">
              <w:t>. «</w:t>
            </w:r>
            <w:r>
              <w:t>Патриотическое воспитание</w:t>
            </w:r>
            <w:r w:rsidRPr="00AF202E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795194" w:rsidRPr="00AF202E" w:rsidTr="00795194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94" w:rsidRPr="00AF202E" w:rsidRDefault="00795194" w:rsidP="00EE5678">
            <w:pPr>
              <w:pStyle w:val="Style3"/>
              <w:spacing w:line="240" w:lineRule="auto"/>
              <w:ind w:firstLine="46"/>
              <w:jc w:val="left"/>
            </w:pPr>
            <w:r w:rsidRPr="00AF202E">
              <w:t xml:space="preserve">Подпрограмма </w:t>
            </w:r>
            <w:r>
              <w:t>7</w:t>
            </w:r>
            <w:r w:rsidRPr="00AF202E">
              <w:t>. «Молодежная политика»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</w:tr>
      <w:tr w:rsidR="00795194" w:rsidRPr="00AF202E" w:rsidTr="00795194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94" w:rsidRPr="00AF202E" w:rsidRDefault="00795194" w:rsidP="0044044D">
            <w:pPr>
              <w:pStyle w:val="Style3"/>
              <w:spacing w:line="240" w:lineRule="auto"/>
              <w:ind w:firstLine="46"/>
              <w:jc w:val="left"/>
            </w:pPr>
            <w:r>
              <w:t>Подпрограмма 8</w:t>
            </w:r>
            <w:r w:rsidRPr="00AF202E">
              <w:t>. «Обеспечение реализации Программы»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174 707,3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140 576,3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153 963,8</w:t>
            </w:r>
          </w:p>
        </w:tc>
      </w:tr>
      <w:tr w:rsidR="00795194" w:rsidRPr="00AF202E" w:rsidTr="00795194">
        <w:trPr>
          <w:trHeight w:val="27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5194" w:rsidRDefault="00795194" w:rsidP="0044044D">
            <w:pPr>
              <w:pStyle w:val="Style3"/>
              <w:spacing w:line="240" w:lineRule="auto"/>
              <w:ind w:firstLine="46"/>
              <w:jc w:val="left"/>
            </w:pPr>
            <w:r>
              <w:t>Подпрограмма 9. «Развитие детского творчества и досуга»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95194" w:rsidRPr="0077428E" w:rsidRDefault="007951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</w:tbl>
    <w:p w:rsidR="00B872E6" w:rsidRPr="00AF202E" w:rsidRDefault="00B872E6" w:rsidP="0044044D">
      <w:pPr>
        <w:pStyle w:val="Style3"/>
        <w:spacing w:line="240" w:lineRule="auto"/>
        <w:ind w:firstLine="709"/>
      </w:pPr>
    </w:p>
    <w:p w:rsidR="00B872E6" w:rsidRPr="00AF202E" w:rsidRDefault="00B872E6" w:rsidP="001E6B4F">
      <w:pPr>
        <w:pStyle w:val="Style3"/>
        <w:spacing w:line="276" w:lineRule="auto"/>
        <w:ind w:firstLine="709"/>
      </w:pPr>
      <w:r w:rsidRPr="003E11DB">
        <w:t>В</w:t>
      </w:r>
      <w:r w:rsidRPr="00AF202E">
        <w:t xml:space="preserve"> рамках </w:t>
      </w:r>
      <w:r w:rsidR="003623B6">
        <w:t xml:space="preserve">реализации </w:t>
      </w:r>
      <w:r w:rsidRPr="00AF202E">
        <w:t>программы предусмотрен</w:t>
      </w:r>
      <w:r w:rsidR="00C45484">
        <w:t>ы ассигнования на</w:t>
      </w:r>
      <w:r w:rsidR="003623B6">
        <w:t xml:space="preserve"> реализаци</w:t>
      </w:r>
      <w:r w:rsidR="00C45484">
        <w:t>ю</w:t>
      </w:r>
      <w:r w:rsidR="003623B6">
        <w:t xml:space="preserve"> следующих мероприятий:</w:t>
      </w:r>
      <w:r w:rsidRPr="00AF202E">
        <w:t xml:space="preserve"> </w:t>
      </w:r>
    </w:p>
    <w:p w:rsidR="00B872E6" w:rsidRPr="00AF202E" w:rsidRDefault="003623B6" w:rsidP="001E6B4F">
      <w:pPr>
        <w:pStyle w:val="Style3"/>
        <w:spacing w:line="276" w:lineRule="auto"/>
        <w:ind w:firstLine="709"/>
      </w:pPr>
      <w:r>
        <w:t>- о</w:t>
      </w:r>
      <w:r w:rsidR="00B872E6" w:rsidRPr="00AF202E">
        <w:t xml:space="preserve">рганизация мероприятий, направленных на повышение уровня профессионального мастерства </w:t>
      </w:r>
      <w:r w:rsidR="0006721A">
        <w:t>педагогов в ДШИ (</w:t>
      </w:r>
      <w:r w:rsidR="00C66970">
        <w:t>в 2023 году</w:t>
      </w:r>
      <w:r w:rsidR="0006721A">
        <w:t xml:space="preserve"> 370,0 тыс. рублей</w:t>
      </w:r>
      <w:r w:rsidR="00C66970">
        <w:t>, в 2024-2025 годах по 300 тыс. рублей</w:t>
      </w:r>
      <w:r w:rsidR="0006721A">
        <w:t>)</w:t>
      </w:r>
      <w:r w:rsidR="00B872E6" w:rsidRPr="00AF202E">
        <w:t>;</w:t>
      </w:r>
    </w:p>
    <w:p w:rsidR="00B872E6" w:rsidRPr="0006721A" w:rsidRDefault="003623B6" w:rsidP="001E6B4F">
      <w:pPr>
        <w:pStyle w:val="Style3"/>
        <w:spacing w:line="276" w:lineRule="auto"/>
        <w:ind w:firstLine="709"/>
      </w:pPr>
      <w:r w:rsidRPr="0006721A">
        <w:rPr>
          <w:i/>
        </w:rPr>
        <w:t>-</w:t>
      </w:r>
      <w:r w:rsidR="00B872E6" w:rsidRPr="0006721A">
        <w:t xml:space="preserve"> </w:t>
      </w:r>
      <w:r w:rsidRPr="0006721A">
        <w:t>о</w:t>
      </w:r>
      <w:r w:rsidR="00B872E6" w:rsidRPr="0006721A">
        <w:t xml:space="preserve">рганизация мероприятий, направленных на </w:t>
      </w:r>
      <w:r w:rsidR="0006721A" w:rsidRPr="0006721A">
        <w:t>развитие творческого потенциала  учащихся и педагогов в детских школах искусств</w:t>
      </w:r>
      <w:r w:rsidR="0006721A">
        <w:t xml:space="preserve"> </w:t>
      </w:r>
      <w:r w:rsidR="003E11DB">
        <w:t xml:space="preserve">(в 2023 г – 722,0 тыс. руб., в 2024-2025 годах - </w:t>
      </w:r>
      <w:r w:rsidR="0006721A">
        <w:t xml:space="preserve">по </w:t>
      </w:r>
      <w:r w:rsidR="003E11DB">
        <w:t>300</w:t>
      </w:r>
      <w:r w:rsidR="0006721A">
        <w:t>,0 тыс. рублей</w:t>
      </w:r>
      <w:r w:rsidR="003E11DB">
        <w:t>)</w:t>
      </w:r>
      <w:r w:rsidR="00B872E6" w:rsidRPr="0006721A">
        <w:t>;</w:t>
      </w:r>
    </w:p>
    <w:p w:rsidR="00B872E6" w:rsidRDefault="003623B6" w:rsidP="001E6B4F">
      <w:pPr>
        <w:pStyle w:val="Style3"/>
        <w:spacing w:line="276" w:lineRule="auto"/>
        <w:ind w:firstLine="709"/>
      </w:pPr>
      <w:r w:rsidRPr="0006721A">
        <w:rPr>
          <w:i/>
        </w:rPr>
        <w:t>-</w:t>
      </w:r>
      <w:r w:rsidR="00B872E6" w:rsidRPr="0006721A">
        <w:t xml:space="preserve"> </w:t>
      </w:r>
      <w:r w:rsidRPr="0006721A">
        <w:t>о</w:t>
      </w:r>
      <w:r w:rsidR="00B872E6" w:rsidRPr="0006721A">
        <w:t xml:space="preserve">рганизация мероприятий по укреплению материально-технической базы и ремонт имущества </w:t>
      </w:r>
      <w:r w:rsidR="0006721A">
        <w:t>детских школ иску</w:t>
      </w:r>
      <w:proofErr w:type="gramStart"/>
      <w:r w:rsidR="0006721A">
        <w:t>сств</w:t>
      </w:r>
      <w:r w:rsidR="00B872E6" w:rsidRPr="0006721A">
        <w:t xml:space="preserve"> с ц</w:t>
      </w:r>
      <w:proofErr w:type="gramEnd"/>
      <w:r w:rsidR="00B872E6" w:rsidRPr="0006721A">
        <w:t xml:space="preserve">елью улучшения условий и повышения </w:t>
      </w:r>
      <w:r w:rsidR="00B872E6" w:rsidRPr="0006721A">
        <w:lastRenderedPageBreak/>
        <w:t>качества оказания услуг</w:t>
      </w:r>
      <w:r w:rsidR="0006721A">
        <w:t xml:space="preserve"> (</w:t>
      </w:r>
      <w:r w:rsidR="003E11DB">
        <w:t xml:space="preserve">в 2023 году 6000,0 тыс. рублей, в 2024-2025 годах - </w:t>
      </w:r>
      <w:r w:rsidR="0006721A">
        <w:t xml:space="preserve">по </w:t>
      </w:r>
      <w:r w:rsidR="003E11DB">
        <w:t>1</w:t>
      </w:r>
      <w:r w:rsidR="0006721A">
        <w:t>000,0 тыс. рублей)</w:t>
      </w:r>
      <w:r w:rsidR="00B872E6" w:rsidRPr="0006721A">
        <w:t>;</w:t>
      </w:r>
    </w:p>
    <w:p w:rsidR="00CE5C89" w:rsidRDefault="00CE5C89" w:rsidP="00CE5C89">
      <w:pPr>
        <w:pStyle w:val="Style3"/>
        <w:spacing w:line="276" w:lineRule="auto"/>
        <w:ind w:firstLine="709"/>
      </w:pPr>
      <w:r>
        <w:t>- создание благоприятных условий для увеличения кадрового потенциала путем предоставления денежных выплат студентам, заключившим договоры на целевое обучение (в 2023 году 1</w:t>
      </w:r>
      <w:r w:rsidR="007E29C8">
        <w:t>39,0 тыс. рублей, в 2024 году 190</w:t>
      </w:r>
      <w:r>
        <w:t xml:space="preserve">,0 тыс. рублей, в 2025 году </w:t>
      </w:r>
      <w:r w:rsidR="007E29C8">
        <w:t>242</w:t>
      </w:r>
      <w:r>
        <w:t>,0 тыс. рублей)</w:t>
      </w:r>
      <w:r w:rsidRPr="0006721A">
        <w:t>;</w:t>
      </w:r>
    </w:p>
    <w:p w:rsidR="00B872E6" w:rsidRDefault="003623B6" w:rsidP="001E6B4F">
      <w:pPr>
        <w:pStyle w:val="Style3"/>
        <w:spacing w:line="276" w:lineRule="auto"/>
        <w:ind w:firstLine="709"/>
      </w:pPr>
      <w:r w:rsidRPr="00870E24">
        <w:t>- о</w:t>
      </w:r>
      <w:r w:rsidR="00B872E6" w:rsidRPr="00870E24">
        <w:t>рганизация</w:t>
      </w:r>
      <w:r w:rsidR="00B872E6" w:rsidRPr="0006721A">
        <w:t xml:space="preserve"> мероприятий, направленных на повышение уровня профессионального мастерства работников основного персонала в муниципальных библиотеках</w:t>
      </w:r>
      <w:r w:rsidR="00C45484">
        <w:t xml:space="preserve"> (по 20,0 тыс. рублей ежегодно)</w:t>
      </w:r>
      <w:r w:rsidRPr="0006721A">
        <w:t>;</w:t>
      </w:r>
    </w:p>
    <w:p w:rsidR="00C45484" w:rsidRDefault="00C45484" w:rsidP="001E6B4F">
      <w:pPr>
        <w:pStyle w:val="Style3"/>
        <w:spacing w:line="276" w:lineRule="auto"/>
        <w:ind w:firstLine="709"/>
      </w:pPr>
      <w:r>
        <w:t>- библиотечно-информационное обслуживание и культурно-просветительские мероприятия (по 100,0 тыс. рублей ежегодно);</w:t>
      </w:r>
    </w:p>
    <w:p w:rsidR="00194C61" w:rsidRDefault="00C45484" w:rsidP="001E6B4F">
      <w:pPr>
        <w:pStyle w:val="Style3"/>
        <w:spacing w:line="276" w:lineRule="auto"/>
        <w:ind w:firstLine="709"/>
      </w:pPr>
      <w:r>
        <w:t>- формирование библиотечного фонда</w:t>
      </w:r>
      <w:r w:rsidR="00870E24">
        <w:t>, в том числе на электронных цифровых носителях</w:t>
      </w:r>
      <w:r>
        <w:t xml:space="preserve"> </w:t>
      </w:r>
      <w:r w:rsidR="00194C61">
        <w:t xml:space="preserve">(в 2023 году 718,0 тыс. рублей, в 2024 году </w:t>
      </w:r>
      <w:r w:rsidR="007A213B">
        <w:t>508</w:t>
      </w:r>
      <w:r w:rsidR="00194C61">
        <w:t xml:space="preserve">,0 тыс. рублей, в 2025 году </w:t>
      </w:r>
      <w:r w:rsidR="007A213B">
        <w:t>200</w:t>
      </w:r>
      <w:r w:rsidR="00194C61">
        <w:t>,0 тыс. рублей)</w:t>
      </w:r>
      <w:r w:rsidR="00194C61" w:rsidRPr="0006721A">
        <w:t>;</w:t>
      </w:r>
    </w:p>
    <w:p w:rsidR="003623B6" w:rsidRDefault="003623B6" w:rsidP="001E6B4F">
      <w:pPr>
        <w:pStyle w:val="Style3"/>
        <w:spacing w:line="276" w:lineRule="auto"/>
        <w:ind w:firstLine="709"/>
      </w:pPr>
      <w:r w:rsidRPr="00C45484">
        <w:t xml:space="preserve">- </w:t>
      </w:r>
      <w:r w:rsidR="00B872E6" w:rsidRPr="00C45484">
        <w:t>приобретение основных средств и ремонт имущества</w:t>
      </w:r>
      <w:r w:rsidR="00C45484">
        <w:t xml:space="preserve"> (</w:t>
      </w:r>
      <w:r w:rsidR="00194C61">
        <w:t>в 2023 году – 2000,0 тыс</w:t>
      </w:r>
      <w:proofErr w:type="gramStart"/>
      <w:r w:rsidR="00194C61">
        <w:t>.р</w:t>
      </w:r>
      <w:proofErr w:type="gramEnd"/>
      <w:r w:rsidR="00194C61">
        <w:t>уб., в 2024-2025 годах - по 150,0 тыс. рублей</w:t>
      </w:r>
      <w:r w:rsidR="00C45484">
        <w:t>)</w:t>
      </w:r>
      <w:r w:rsidRPr="00C45484">
        <w:t>;</w:t>
      </w:r>
    </w:p>
    <w:p w:rsidR="00713AF6" w:rsidRDefault="00713AF6" w:rsidP="001E6B4F">
      <w:pPr>
        <w:pStyle w:val="Style3"/>
        <w:spacing w:line="276" w:lineRule="auto"/>
        <w:ind w:firstLine="709"/>
      </w:pPr>
      <w:r>
        <w:t>- повышение уровня профессионального мастерства работников основного персонала в муниципальных учреждениях культуры клубного типа (по 120,0 тыс. рублей в год);</w:t>
      </w:r>
    </w:p>
    <w:p w:rsidR="00713AF6" w:rsidRPr="00C45484" w:rsidRDefault="00713AF6" w:rsidP="001E6B4F">
      <w:pPr>
        <w:pStyle w:val="Style3"/>
        <w:spacing w:line="276" w:lineRule="auto"/>
        <w:ind w:firstLine="709"/>
      </w:pPr>
      <w:r>
        <w:t xml:space="preserve">- организация информационно-просветительских и массовых мероприятий </w:t>
      </w:r>
      <w:r w:rsidR="003C7CA0">
        <w:t xml:space="preserve">учреждениями культуры клубного типа </w:t>
      </w:r>
      <w:r>
        <w:t xml:space="preserve">(по </w:t>
      </w:r>
      <w:r w:rsidR="003C7CA0">
        <w:t>500</w:t>
      </w:r>
      <w:r>
        <w:t>,0 тыс. рублей ежегодно);</w:t>
      </w:r>
    </w:p>
    <w:p w:rsidR="00713AF6" w:rsidRPr="00713AF6" w:rsidRDefault="00713AF6" w:rsidP="001E6B4F">
      <w:pPr>
        <w:pStyle w:val="Style3"/>
        <w:spacing w:line="276" w:lineRule="auto"/>
        <w:ind w:firstLine="709"/>
      </w:pPr>
      <w:r w:rsidRPr="00713AF6">
        <w:rPr>
          <w:i/>
        </w:rPr>
        <w:t>-</w:t>
      </w:r>
      <w:r w:rsidRPr="00713AF6">
        <w:t xml:space="preserve"> укрепление материально-технической базы</w:t>
      </w:r>
      <w:r>
        <w:t xml:space="preserve"> и ремонт имущества </w:t>
      </w:r>
      <w:proofErr w:type="spellStart"/>
      <w:r>
        <w:t>РЦНТиД</w:t>
      </w:r>
      <w:proofErr w:type="spellEnd"/>
      <w:r>
        <w:t xml:space="preserve"> (</w:t>
      </w:r>
      <w:r w:rsidR="003C7CA0">
        <w:t>в 2023 году 1000,0 тыс. руб., в 2025 году 130</w:t>
      </w:r>
      <w:r>
        <w:t>0,0 тыс. рублей);</w:t>
      </w:r>
    </w:p>
    <w:p w:rsidR="00B872E6" w:rsidRDefault="003623B6" w:rsidP="001E6B4F">
      <w:pPr>
        <w:pStyle w:val="Style3"/>
        <w:spacing w:line="276" w:lineRule="auto"/>
        <w:ind w:firstLine="709"/>
      </w:pPr>
      <w:r w:rsidRPr="00713AF6">
        <w:t>- о</w:t>
      </w:r>
      <w:r w:rsidR="00B872E6" w:rsidRPr="00713AF6">
        <w:t xml:space="preserve">рганизация </w:t>
      </w:r>
      <w:r w:rsidR="00713AF6" w:rsidRPr="00713AF6">
        <w:t xml:space="preserve">физкультурно-оздоровительных и </w:t>
      </w:r>
      <w:r w:rsidR="00B872E6" w:rsidRPr="00713AF6">
        <w:t xml:space="preserve">спортивных мероприятий </w:t>
      </w:r>
      <w:r w:rsidR="00713AF6" w:rsidRPr="00713AF6">
        <w:t>для населения (по 3</w:t>
      </w:r>
      <w:r w:rsidR="005F0943">
        <w:t>0</w:t>
      </w:r>
      <w:r w:rsidR="00713AF6" w:rsidRPr="00713AF6">
        <w:t>0,0 тыс. рублей ежегодно);</w:t>
      </w:r>
    </w:p>
    <w:p w:rsidR="005F0943" w:rsidRPr="00713AF6" w:rsidRDefault="005F0943" w:rsidP="001E6B4F">
      <w:pPr>
        <w:pStyle w:val="Style3"/>
        <w:spacing w:line="276" w:lineRule="auto"/>
        <w:ind w:firstLine="709"/>
      </w:pPr>
      <w:r>
        <w:t>- организация мероприятий, направленных на развитие корпоративного спорт</w:t>
      </w:r>
      <w:proofErr w:type="gramStart"/>
      <w:r>
        <w:t>а(</w:t>
      </w:r>
      <w:proofErr w:type="gramEnd"/>
      <w:r>
        <w:t xml:space="preserve">по 50,0 тыс. рублей ежегодно); </w:t>
      </w:r>
    </w:p>
    <w:p w:rsidR="00B872E6" w:rsidRPr="00713AF6" w:rsidRDefault="0064291B" w:rsidP="001E6B4F">
      <w:pPr>
        <w:pStyle w:val="Style3"/>
        <w:spacing w:line="276" w:lineRule="auto"/>
        <w:ind w:firstLine="709"/>
      </w:pPr>
      <w:r w:rsidRPr="00713AF6">
        <w:rPr>
          <w:i/>
        </w:rPr>
        <w:t>-</w:t>
      </w:r>
      <w:r w:rsidR="00B872E6" w:rsidRPr="00713AF6">
        <w:t xml:space="preserve"> укрепление материально</w:t>
      </w:r>
      <w:r w:rsidR="00713AF6" w:rsidRPr="00713AF6">
        <w:t xml:space="preserve"> </w:t>
      </w:r>
      <w:r w:rsidR="00B872E6" w:rsidRPr="00713AF6">
        <w:t>-</w:t>
      </w:r>
      <w:r w:rsidR="00713AF6" w:rsidRPr="00713AF6">
        <w:t xml:space="preserve"> </w:t>
      </w:r>
      <w:r w:rsidR="00B872E6" w:rsidRPr="00713AF6">
        <w:t xml:space="preserve">технической базы </w:t>
      </w:r>
      <w:r w:rsidR="00713AF6" w:rsidRPr="00713AF6">
        <w:t>спортивной направленности</w:t>
      </w:r>
      <w:r w:rsidR="00B872E6" w:rsidRPr="00713AF6">
        <w:t xml:space="preserve"> и развитие спортивной инфраструктуры в муниципальных образованиях Нижнеудинского района с целью улучшения условий и повышения качества организации спортивных мероприятий</w:t>
      </w:r>
      <w:r w:rsidR="00713AF6" w:rsidRPr="00713AF6">
        <w:t xml:space="preserve"> (по 100,0 тыс. рублей</w:t>
      </w:r>
      <w:r w:rsidR="00713AF6">
        <w:t xml:space="preserve"> ежегодно</w:t>
      </w:r>
      <w:r w:rsidR="00713AF6" w:rsidRPr="00713AF6">
        <w:t>)</w:t>
      </w:r>
      <w:r w:rsidR="00B872E6" w:rsidRPr="00713AF6">
        <w:t>;</w:t>
      </w:r>
    </w:p>
    <w:p w:rsidR="0060639D" w:rsidRDefault="0060639D" w:rsidP="001E6B4F">
      <w:pPr>
        <w:pStyle w:val="Style3"/>
        <w:spacing w:line="276" w:lineRule="auto"/>
        <w:ind w:firstLine="709"/>
      </w:pPr>
      <w:r>
        <w:t xml:space="preserve">- повышение уровня профессионального мастерства работников основного персонала Нижнеудинской спортивной школы (по 70,0 тыс. рублей в </w:t>
      </w:r>
      <w:r w:rsidR="00667041">
        <w:t>плановом периоде и 100 тыс. рублей в 2023 году</w:t>
      </w:r>
      <w:r>
        <w:t>);</w:t>
      </w:r>
    </w:p>
    <w:p w:rsidR="0060639D" w:rsidRDefault="0060639D" w:rsidP="001E6B4F">
      <w:pPr>
        <w:pStyle w:val="Style3"/>
        <w:spacing w:line="276" w:lineRule="auto"/>
        <w:ind w:firstLine="709"/>
      </w:pPr>
      <w:r w:rsidRPr="0060639D">
        <w:t>- организация спортивных</w:t>
      </w:r>
      <w:r w:rsidR="00667041">
        <w:t xml:space="preserve"> соревнований и</w:t>
      </w:r>
      <w:r w:rsidRPr="0060639D">
        <w:t xml:space="preserve"> мероприятий</w:t>
      </w:r>
      <w:r w:rsidR="00667041">
        <w:t xml:space="preserve"> для учащихся Нижнеудинской </w:t>
      </w:r>
      <w:r w:rsidR="007E29C8">
        <w:t>спортивной школы</w:t>
      </w:r>
      <w:r w:rsidRPr="0060639D">
        <w:t xml:space="preserve"> (по 450,0 тыс. рублей </w:t>
      </w:r>
      <w:r w:rsidR="00667041">
        <w:t>в плановом периоде и 900,0 тыс. руб. в 2023 году</w:t>
      </w:r>
      <w:r w:rsidRPr="0060639D">
        <w:t>);</w:t>
      </w:r>
    </w:p>
    <w:p w:rsidR="0060639D" w:rsidRPr="0060639D" w:rsidRDefault="0060639D" w:rsidP="001E6B4F">
      <w:pPr>
        <w:pStyle w:val="Style3"/>
        <w:spacing w:line="276" w:lineRule="auto"/>
        <w:ind w:firstLine="709"/>
      </w:pPr>
      <w:r>
        <w:t xml:space="preserve">- приобретение спортивного оборудования, инвентаря, экипировки; ремонт </w:t>
      </w:r>
      <w:r w:rsidRPr="0060639D">
        <w:t xml:space="preserve">имущества </w:t>
      </w:r>
      <w:r w:rsidR="007E29C8">
        <w:t xml:space="preserve">спортивной школы </w:t>
      </w:r>
      <w:r w:rsidRPr="0060639D">
        <w:t>(по 2</w:t>
      </w:r>
      <w:r w:rsidR="007E29C8">
        <w:t>0</w:t>
      </w:r>
      <w:r w:rsidRPr="0060639D">
        <w:t xml:space="preserve">0,0 тыс. рублей </w:t>
      </w:r>
      <w:r w:rsidR="007E29C8">
        <w:t>в плановом периоде и 2300,0 тыс</w:t>
      </w:r>
      <w:proofErr w:type="gramStart"/>
      <w:r w:rsidR="007E29C8">
        <w:t>.р</w:t>
      </w:r>
      <w:proofErr w:type="gramEnd"/>
      <w:r w:rsidR="007E29C8">
        <w:t>ублей в 2023 году</w:t>
      </w:r>
      <w:r w:rsidRPr="0060639D">
        <w:t>);</w:t>
      </w:r>
    </w:p>
    <w:p w:rsidR="0064291B" w:rsidRDefault="0064291B" w:rsidP="001E6B4F">
      <w:pPr>
        <w:pStyle w:val="Style3"/>
        <w:spacing w:line="276" w:lineRule="auto"/>
        <w:ind w:firstLine="709"/>
      </w:pPr>
      <w:r w:rsidRPr="0060639D">
        <w:t xml:space="preserve">- </w:t>
      </w:r>
      <w:r w:rsidRPr="00167467">
        <w:t>орг</w:t>
      </w:r>
      <w:r w:rsidRPr="0060639D">
        <w:t>анизация мероприятий патриотической направленности</w:t>
      </w:r>
      <w:r w:rsidR="0060639D" w:rsidRPr="0060639D">
        <w:t xml:space="preserve"> (</w:t>
      </w:r>
      <w:r w:rsidR="00167467">
        <w:t>в 2023 году</w:t>
      </w:r>
      <w:r w:rsidR="0060639D" w:rsidRPr="0060639D">
        <w:t xml:space="preserve"> 1200,0 тыс. рублей</w:t>
      </w:r>
      <w:r w:rsidR="00167467">
        <w:t>, в плановом периоде по 900,0 тыс. рублей</w:t>
      </w:r>
      <w:r w:rsidR="0060639D" w:rsidRPr="0060639D">
        <w:t>)</w:t>
      </w:r>
      <w:r w:rsidRPr="0060639D">
        <w:t>;</w:t>
      </w:r>
    </w:p>
    <w:p w:rsidR="0060639D" w:rsidRDefault="0060639D" w:rsidP="001E6B4F">
      <w:pPr>
        <w:pStyle w:val="Style3"/>
        <w:spacing w:line="276" w:lineRule="auto"/>
        <w:ind w:firstLine="709"/>
      </w:pPr>
      <w:r>
        <w:t>- мероприятия для молодежи</w:t>
      </w:r>
      <w:r w:rsidR="00167467">
        <w:t xml:space="preserve"> в целях создания условий для развития творческого и интеллектуального потенциала</w:t>
      </w:r>
      <w:r>
        <w:t xml:space="preserve"> (по 285,0 тыс. рублей в год);</w:t>
      </w:r>
    </w:p>
    <w:p w:rsidR="0060639D" w:rsidRPr="0060639D" w:rsidRDefault="0060639D" w:rsidP="001E6B4F">
      <w:pPr>
        <w:pStyle w:val="Style3"/>
        <w:spacing w:line="276" w:lineRule="auto"/>
        <w:ind w:firstLine="709"/>
      </w:pPr>
      <w:r>
        <w:t xml:space="preserve">- мероприятия для развития добровольческой деятельности и </w:t>
      </w:r>
      <w:proofErr w:type="spellStart"/>
      <w:r>
        <w:t>волонтёрства</w:t>
      </w:r>
      <w:proofErr w:type="spellEnd"/>
      <w:r>
        <w:t xml:space="preserve"> (по 95,0 </w:t>
      </w:r>
      <w:r>
        <w:lastRenderedPageBreak/>
        <w:t>рублей в год);</w:t>
      </w:r>
    </w:p>
    <w:p w:rsidR="00EB5E4E" w:rsidRDefault="0064291B" w:rsidP="001E6B4F">
      <w:pPr>
        <w:pStyle w:val="Style3"/>
        <w:spacing w:line="276" w:lineRule="auto"/>
        <w:ind w:firstLine="709"/>
      </w:pPr>
      <w:r w:rsidRPr="0060639D">
        <w:rPr>
          <w:i/>
        </w:rPr>
        <w:t>-</w:t>
      </w:r>
      <w:r w:rsidR="00B872E6" w:rsidRPr="0060639D">
        <w:t xml:space="preserve"> обеспечение деятельности управления по культуре и подведомственных учреждений</w:t>
      </w:r>
      <w:r w:rsidR="00EA1001">
        <w:t xml:space="preserve"> (</w:t>
      </w:r>
      <w:r w:rsidR="0060639D">
        <w:t xml:space="preserve">на </w:t>
      </w:r>
      <w:r w:rsidR="00EA1001">
        <w:t>2023</w:t>
      </w:r>
      <w:r w:rsidR="0060639D">
        <w:t xml:space="preserve"> год </w:t>
      </w:r>
      <w:r w:rsidR="00EA1001">
        <w:t>– 174 707,3</w:t>
      </w:r>
      <w:r w:rsidR="0060639D">
        <w:t xml:space="preserve"> тыс. рублей, на 202</w:t>
      </w:r>
      <w:r w:rsidR="00EA1001">
        <w:t xml:space="preserve">4 год – 140 576,3 тыс. руб., на </w:t>
      </w:r>
      <w:r w:rsidR="0018547D">
        <w:t>-202</w:t>
      </w:r>
      <w:r w:rsidR="00EA1001">
        <w:t>5</w:t>
      </w:r>
      <w:r w:rsidR="0060639D">
        <w:t xml:space="preserve"> год</w:t>
      </w:r>
      <w:r w:rsidR="0018547D">
        <w:t xml:space="preserve"> – </w:t>
      </w:r>
      <w:r w:rsidR="00EA1001">
        <w:t>153 963,8</w:t>
      </w:r>
      <w:r w:rsidR="0018547D">
        <w:t xml:space="preserve"> тыс. рублей</w:t>
      </w:r>
      <w:r w:rsidR="00EA1001">
        <w:t>)</w:t>
      </w:r>
      <w:r w:rsidR="00EB5E4E">
        <w:t>;</w:t>
      </w:r>
    </w:p>
    <w:p w:rsidR="00B872E6" w:rsidRDefault="00EB5E4E" w:rsidP="001E6B4F">
      <w:pPr>
        <w:pStyle w:val="Style3"/>
        <w:spacing w:line="276" w:lineRule="auto"/>
        <w:ind w:firstLine="709"/>
      </w:pPr>
      <w:r>
        <w:t>- реализация мероприятий подпрограммы «Развитие детского творчества», в том числе: повышение проф</w:t>
      </w:r>
      <w:proofErr w:type="gramStart"/>
      <w:r>
        <w:t>.м</w:t>
      </w:r>
      <w:proofErr w:type="gramEnd"/>
      <w:r>
        <w:t xml:space="preserve">астерства педагогов ДДТ (по 50,0 тыс. рублей в год), творческие конкурсы и культурные мероприятия (по 150,0 тыс. рублей в плановом периоде и 450,0 тыс. рублей в 2023 году), приобретение имущества и ремонт имущества ДДТ (по 200,0 тыс. рублей в год), </w:t>
      </w:r>
      <w:r w:rsidR="001244EC">
        <w:t>организация отдыха и оздоровления детей (в 2023 году 688,0 тыс. руб., в плановом периоде по 300,0 тыс. руб. в год)</w:t>
      </w:r>
      <w:r w:rsidR="00B872E6" w:rsidRPr="0060639D">
        <w:t>.</w:t>
      </w:r>
    </w:p>
    <w:p w:rsidR="00E661D0" w:rsidRDefault="00E661D0" w:rsidP="00E661D0">
      <w:pPr>
        <w:pStyle w:val="Style3"/>
        <w:spacing w:line="276" w:lineRule="auto"/>
        <w:ind w:firstLine="0"/>
        <w:jc w:val="center"/>
        <w:rPr>
          <w:b/>
        </w:rPr>
      </w:pPr>
    </w:p>
    <w:p w:rsidR="00E661D0" w:rsidRDefault="00E661D0" w:rsidP="00E661D0">
      <w:pPr>
        <w:pStyle w:val="Style3"/>
        <w:spacing w:line="276" w:lineRule="auto"/>
        <w:ind w:firstLine="0"/>
        <w:jc w:val="center"/>
        <w:rPr>
          <w:b/>
        </w:rPr>
      </w:pPr>
      <w:r w:rsidRPr="00AF202E">
        <w:rPr>
          <w:b/>
        </w:rPr>
        <w:t>Муниципальная программа «Информационное сопровождение</w:t>
      </w:r>
    </w:p>
    <w:p w:rsidR="00E661D0" w:rsidRPr="00AF202E" w:rsidRDefault="00E661D0" w:rsidP="00E661D0">
      <w:pPr>
        <w:pStyle w:val="Style3"/>
        <w:spacing w:line="276" w:lineRule="auto"/>
        <w:ind w:firstLine="0"/>
        <w:jc w:val="center"/>
        <w:rPr>
          <w:b/>
        </w:rPr>
      </w:pPr>
      <w:r w:rsidRPr="00AF202E">
        <w:rPr>
          <w:b/>
        </w:rPr>
        <w:t>деятельности администрации муниципального района муниципального образования «Нижнеудинский район» и ее структурных подразделений»</w:t>
      </w:r>
    </w:p>
    <w:p w:rsidR="00B27909" w:rsidRDefault="00B27909" w:rsidP="00E661D0">
      <w:pPr>
        <w:pStyle w:val="Style3"/>
        <w:spacing w:line="276" w:lineRule="auto"/>
        <w:ind w:firstLine="709"/>
      </w:pPr>
    </w:p>
    <w:p w:rsidR="00E661D0" w:rsidRPr="00AF202E" w:rsidRDefault="00E661D0" w:rsidP="00E661D0">
      <w:pPr>
        <w:pStyle w:val="Style3"/>
        <w:spacing w:line="276" w:lineRule="auto"/>
        <w:ind w:firstLine="709"/>
        <w:rPr>
          <w:b/>
        </w:rPr>
      </w:pPr>
      <w:r>
        <w:t>О</w:t>
      </w:r>
      <w:r w:rsidRPr="00AF202E">
        <w:t xml:space="preserve">бъем финансового обеспечения муниципальной программы из </w:t>
      </w:r>
      <w:r w:rsidR="00230567">
        <w:t xml:space="preserve">составляет в 2023 году </w:t>
      </w:r>
      <w:r>
        <w:t>25</w:t>
      </w:r>
      <w:r w:rsidR="00230567">
        <w:t>5</w:t>
      </w:r>
      <w:r>
        <w:t>5,0</w:t>
      </w:r>
      <w:r w:rsidRPr="00AF202E">
        <w:t xml:space="preserve"> тыс</w:t>
      </w:r>
      <w:proofErr w:type="gramStart"/>
      <w:r w:rsidRPr="00AF202E">
        <w:t>.р</w:t>
      </w:r>
      <w:proofErr w:type="gramEnd"/>
      <w:r w:rsidRPr="00AF202E">
        <w:t>ублей</w:t>
      </w:r>
      <w:r w:rsidR="00230567">
        <w:t>, в плановом периоде в размере по 2525,0</w:t>
      </w:r>
      <w:r>
        <w:t xml:space="preserve"> </w:t>
      </w:r>
      <w:r w:rsidR="00230567">
        <w:t xml:space="preserve">тыс. руб. в год. Средства направляются </w:t>
      </w:r>
      <w:r w:rsidRPr="00AF202E">
        <w:t>на освещение деятельности Администрации</w:t>
      </w:r>
      <w:r>
        <w:t xml:space="preserve"> муниципального района муниципального образования «Нижнеудинский район» и её структурных подразделений </w:t>
      </w:r>
      <w:r w:rsidRPr="00AF202E">
        <w:t xml:space="preserve">в </w:t>
      </w:r>
      <w:r>
        <w:t xml:space="preserve">средствах массовой информации и </w:t>
      </w:r>
      <w:r w:rsidR="00230567">
        <w:t xml:space="preserve">на </w:t>
      </w:r>
      <w:r>
        <w:t>изготовление печатного издания «Вестник Нижнеудинского района»</w:t>
      </w:r>
      <w:r w:rsidRPr="00AF202E">
        <w:t>.</w:t>
      </w:r>
      <w:r>
        <w:t xml:space="preserve"> </w:t>
      </w:r>
    </w:p>
    <w:p w:rsidR="00E661D0" w:rsidRDefault="00E661D0" w:rsidP="00E661D0">
      <w:pPr>
        <w:pStyle w:val="Style3"/>
        <w:spacing w:line="276" w:lineRule="auto"/>
        <w:ind w:firstLine="0"/>
        <w:jc w:val="center"/>
        <w:rPr>
          <w:b/>
        </w:rPr>
      </w:pPr>
      <w:r w:rsidRPr="00AF202E">
        <w:rPr>
          <w:b/>
        </w:rPr>
        <w:t>Муниципальная программа</w:t>
      </w:r>
    </w:p>
    <w:p w:rsidR="00E661D0" w:rsidRDefault="00E661D0" w:rsidP="00E661D0">
      <w:pPr>
        <w:pStyle w:val="Style3"/>
        <w:spacing w:line="240" w:lineRule="auto"/>
        <w:ind w:firstLine="0"/>
        <w:jc w:val="center"/>
        <w:rPr>
          <w:b/>
        </w:rPr>
      </w:pPr>
      <w:r w:rsidRPr="00AF202E">
        <w:rPr>
          <w:b/>
        </w:rPr>
        <w:t>«Молодым специалистам - доступное жилье»</w:t>
      </w:r>
    </w:p>
    <w:p w:rsidR="00E661D0" w:rsidRDefault="00E661D0" w:rsidP="00E661D0">
      <w:pPr>
        <w:pStyle w:val="Style3"/>
        <w:spacing w:line="276" w:lineRule="auto"/>
        <w:ind w:firstLine="709"/>
      </w:pPr>
      <w:r>
        <w:t>Муниципальная программа утверждена в целях создания условий для закрепления молодых специалистов (основного персонала)  в учреждениях образования и культуры. Ресурсное обеспечение программы  в 2023 году предполагается в сумме 2000,0 тыс. руб., в плановом периоде - по 1000,0 тыс. рублей (на уровне 202</w:t>
      </w:r>
      <w:r w:rsidR="004777FF">
        <w:t>2</w:t>
      </w:r>
      <w:r>
        <w:t xml:space="preserve"> года). </w:t>
      </w:r>
      <w:r w:rsidR="004777FF">
        <w:t>В соответствии с паспортом муниципальной программы ежегодно средства должны направляться на предоставление двум молодым специалистам социальных выплат на приобретение жилого помещения.</w:t>
      </w:r>
    </w:p>
    <w:p w:rsidR="00C10B9A" w:rsidRDefault="00C10B9A" w:rsidP="00C10B9A">
      <w:pPr>
        <w:pStyle w:val="Style3"/>
        <w:spacing w:line="276" w:lineRule="auto"/>
        <w:ind w:firstLine="0"/>
        <w:jc w:val="center"/>
        <w:rPr>
          <w:b/>
        </w:rPr>
      </w:pPr>
      <w:r w:rsidRPr="00AF202E">
        <w:rPr>
          <w:b/>
        </w:rPr>
        <w:t>Муниципальная программа</w:t>
      </w:r>
    </w:p>
    <w:p w:rsidR="00C10B9A" w:rsidRDefault="00C10B9A" w:rsidP="00C10B9A">
      <w:pPr>
        <w:pStyle w:val="Style3"/>
        <w:spacing w:line="240" w:lineRule="auto"/>
        <w:ind w:firstLine="0"/>
        <w:jc w:val="center"/>
        <w:rPr>
          <w:b/>
        </w:rPr>
      </w:pPr>
      <w:r w:rsidRPr="00AF202E">
        <w:rPr>
          <w:b/>
        </w:rPr>
        <w:t xml:space="preserve">«Молодым </w:t>
      </w:r>
      <w:r>
        <w:rPr>
          <w:b/>
        </w:rPr>
        <w:t>семьям</w:t>
      </w:r>
      <w:r w:rsidRPr="00AF202E">
        <w:rPr>
          <w:b/>
        </w:rPr>
        <w:t xml:space="preserve"> - доступное жилье»</w:t>
      </w:r>
    </w:p>
    <w:p w:rsidR="00C10B9A" w:rsidRDefault="00C10B9A" w:rsidP="00C10B9A">
      <w:pPr>
        <w:pStyle w:val="Style3"/>
        <w:spacing w:line="276" w:lineRule="auto"/>
        <w:ind w:firstLine="709"/>
      </w:pPr>
      <w:r>
        <w:t>Му</w:t>
      </w:r>
      <w:r w:rsidR="00D552B4">
        <w:t>ниципальная программа рассчитана на три года (2023-2025годы)</w:t>
      </w:r>
      <w:r>
        <w:t xml:space="preserve"> в целях создания механизма поддержки молодых семей в решении жилищной проблемы на территории муниципального образования «Нижнеудинский район». </w:t>
      </w:r>
      <w:r w:rsidR="00D552B4">
        <w:t xml:space="preserve">Предполагается предоставление трем молодым семьям социальных выплат на приобретение жилого помещения или создание объекта индивидуального жилищного строительства. </w:t>
      </w:r>
      <w:r>
        <w:t xml:space="preserve">Ресурсное обеспечение программы  </w:t>
      </w:r>
      <w:r w:rsidR="00D552B4">
        <w:t xml:space="preserve">составляет 300,0 тыс. рублей в год. </w:t>
      </w:r>
    </w:p>
    <w:p w:rsidR="00E661D0" w:rsidRPr="00F93AE5" w:rsidRDefault="00E661D0" w:rsidP="00E661D0">
      <w:pPr>
        <w:pStyle w:val="Style3"/>
        <w:spacing w:line="276" w:lineRule="auto"/>
        <w:ind w:firstLine="709"/>
      </w:pPr>
    </w:p>
    <w:p w:rsidR="00B872E6" w:rsidRPr="00AF202E" w:rsidRDefault="00B872E6" w:rsidP="00206AA2">
      <w:pPr>
        <w:pStyle w:val="Style3"/>
        <w:spacing w:line="276" w:lineRule="auto"/>
        <w:ind w:firstLine="0"/>
        <w:jc w:val="center"/>
        <w:rPr>
          <w:b/>
        </w:rPr>
      </w:pPr>
      <w:r w:rsidRPr="00AF202E">
        <w:rPr>
          <w:b/>
        </w:rPr>
        <w:t>Муниципальная программа «Здоровье»</w:t>
      </w:r>
    </w:p>
    <w:p w:rsidR="00B872E6" w:rsidRPr="00AF202E" w:rsidRDefault="00840D16" w:rsidP="001E6B4F">
      <w:pPr>
        <w:pStyle w:val="Style3"/>
        <w:spacing w:line="276" w:lineRule="auto"/>
        <w:ind w:firstLine="709"/>
      </w:pPr>
      <w:r>
        <w:t>О</w:t>
      </w:r>
      <w:r w:rsidR="00B872E6" w:rsidRPr="00AF202E">
        <w:t>бъем финансового обеспечения муниципальной программы «Здоровье»</w:t>
      </w:r>
      <w:r>
        <w:t xml:space="preserve"> на период 202</w:t>
      </w:r>
      <w:r w:rsidR="00B850A0">
        <w:t>3</w:t>
      </w:r>
      <w:r>
        <w:t>-202</w:t>
      </w:r>
      <w:r w:rsidR="00B850A0">
        <w:t>5</w:t>
      </w:r>
      <w:r>
        <w:t xml:space="preserve">г составляет </w:t>
      </w:r>
      <w:r w:rsidR="005E14FB">
        <w:t>2080</w:t>
      </w:r>
      <w:r w:rsidR="00B850A0">
        <w:t>,0 тыс. руб. в год</w:t>
      </w:r>
      <w:r>
        <w:t>. Целью программы является создание условий для оказания медицинской помощи</w:t>
      </w:r>
      <w:r w:rsidR="00B850A0">
        <w:t xml:space="preserve"> профилактики заболеваний на территории Нижнеудинского района</w:t>
      </w:r>
      <w:r>
        <w:t>. Ассигнования запланированы</w:t>
      </w:r>
      <w:r w:rsidR="00B850A0">
        <w:t xml:space="preserve"> в размере 2080,0 тыс. руб. в год</w:t>
      </w:r>
      <w:r>
        <w:t xml:space="preserve"> на предоставление молодым специалистам единовременных подъемных выплат</w:t>
      </w:r>
      <w:r w:rsidR="00B850A0">
        <w:t xml:space="preserve">, </w:t>
      </w:r>
      <w:r>
        <w:t xml:space="preserve">социальных </w:t>
      </w:r>
      <w:r>
        <w:lastRenderedPageBreak/>
        <w:t>выплат на приобретение жилого помещения</w:t>
      </w:r>
      <w:r w:rsidR="00B850A0">
        <w:t>,</w:t>
      </w:r>
      <w:r w:rsidR="00BD306D">
        <w:t xml:space="preserve"> </w:t>
      </w:r>
      <w:r w:rsidR="00B850A0">
        <w:t>на</w:t>
      </w:r>
      <w:r w:rsidR="00634797">
        <w:t xml:space="preserve"> создание условий для повышения качества медицинского обслуживания</w:t>
      </w:r>
      <w:r>
        <w:t>.</w:t>
      </w:r>
    </w:p>
    <w:p w:rsidR="00B872E6" w:rsidRDefault="00B872E6" w:rsidP="001E6B4F">
      <w:pPr>
        <w:pStyle w:val="Style3"/>
        <w:spacing w:line="276" w:lineRule="auto"/>
        <w:ind w:firstLine="709"/>
        <w:rPr>
          <w:b/>
        </w:rPr>
      </w:pPr>
    </w:p>
    <w:p w:rsidR="00F3722D" w:rsidRDefault="00F3722D" w:rsidP="00F3722D">
      <w:pPr>
        <w:pStyle w:val="Style3"/>
        <w:spacing w:line="276" w:lineRule="auto"/>
        <w:ind w:firstLine="0"/>
        <w:jc w:val="center"/>
        <w:rPr>
          <w:b/>
        </w:rPr>
      </w:pPr>
      <w:r w:rsidRPr="00AF202E">
        <w:rPr>
          <w:b/>
        </w:rPr>
        <w:t>Муниципальная программа «</w:t>
      </w:r>
      <w:r>
        <w:rPr>
          <w:b/>
        </w:rPr>
        <w:t>Строительство, реконструкция,</w:t>
      </w:r>
    </w:p>
    <w:p w:rsidR="00F3722D" w:rsidRDefault="00F3722D" w:rsidP="00F3722D">
      <w:pPr>
        <w:pStyle w:val="Style3"/>
        <w:spacing w:line="276" w:lineRule="auto"/>
        <w:ind w:firstLine="0"/>
        <w:jc w:val="center"/>
        <w:rPr>
          <w:b/>
        </w:rPr>
      </w:pPr>
      <w:r>
        <w:rPr>
          <w:b/>
        </w:rPr>
        <w:t xml:space="preserve">капитальный ремонт объектов муниципальной собственности </w:t>
      </w:r>
    </w:p>
    <w:p w:rsidR="00F3722D" w:rsidRPr="00AF202E" w:rsidRDefault="00F3722D" w:rsidP="00F3722D">
      <w:pPr>
        <w:pStyle w:val="Style3"/>
        <w:spacing w:line="276" w:lineRule="auto"/>
        <w:ind w:firstLine="0"/>
        <w:jc w:val="center"/>
        <w:rPr>
          <w:b/>
        </w:rPr>
      </w:pPr>
      <w:r>
        <w:rPr>
          <w:b/>
        </w:rPr>
        <w:t>муниципального образования «Нижнеудинский район»</w:t>
      </w:r>
    </w:p>
    <w:p w:rsidR="00F3722D" w:rsidRDefault="00F3722D" w:rsidP="00F3722D">
      <w:pPr>
        <w:pStyle w:val="Style3"/>
        <w:tabs>
          <w:tab w:val="left" w:pos="1841"/>
        </w:tabs>
        <w:spacing w:line="276" w:lineRule="auto"/>
        <w:ind w:firstLine="709"/>
      </w:pPr>
      <w:r w:rsidRPr="00F3722D">
        <w:t>Муниципальная программа разработана в 2021 году</w:t>
      </w:r>
      <w:r>
        <w:t xml:space="preserve">. </w:t>
      </w:r>
      <w:r w:rsidR="004D039F">
        <w:t>На 2023 год объем ассигнований на реализацию мероприятий программы запланирован в сумме 224421,8 тыс. рублей</w:t>
      </w:r>
      <w:r w:rsidR="00E463DC">
        <w:t>, на 2024 год- 28225,0 тыс. руб., на 2025 год 30000,0 тыс. руб.</w:t>
      </w:r>
    </w:p>
    <w:p w:rsidR="00E463DC" w:rsidRPr="00F3722D" w:rsidRDefault="00E463DC" w:rsidP="00F3722D">
      <w:pPr>
        <w:pStyle w:val="Style3"/>
        <w:tabs>
          <w:tab w:val="left" w:pos="1841"/>
        </w:tabs>
        <w:spacing w:line="276" w:lineRule="auto"/>
        <w:ind w:firstLine="709"/>
      </w:pPr>
      <w:r>
        <w:t>На проведение капитального ремонта учреждений в 2023 году определено 17890,9 тыс. рублей. Из них 12890,9 тыс. рублей – на капитальный ремонт МКОУ</w:t>
      </w:r>
      <w:proofErr w:type="gramStart"/>
      <w:r>
        <w:t>»Ш</w:t>
      </w:r>
      <w:proofErr w:type="gramEnd"/>
      <w:r>
        <w:t>умский детский сад»</w:t>
      </w:r>
      <w:r w:rsidR="00674D38">
        <w:t xml:space="preserve">. </w:t>
      </w:r>
      <w:r>
        <w:t xml:space="preserve"> </w:t>
      </w:r>
    </w:p>
    <w:p w:rsidR="00321BC9" w:rsidRDefault="00674D38" w:rsidP="004D039F">
      <w:pPr>
        <w:pStyle w:val="Style3"/>
        <w:spacing w:line="276" w:lineRule="auto"/>
        <w:ind w:firstLine="708"/>
      </w:pPr>
      <w:r>
        <w:t>Расходы на п</w:t>
      </w:r>
      <w:r w:rsidR="004D039F" w:rsidRPr="004D039F">
        <w:t>рохождение государственной экспертизы, получение технических условий и иные расходы, связанные с разработкой проектно-сметной документации</w:t>
      </w:r>
      <w:r>
        <w:t xml:space="preserve"> в 2023 году составят 300,0 тыс. рублей, в 2024 году 255,0 тыс. руб., в 2025 году – 300,0 тыс. руб.</w:t>
      </w:r>
    </w:p>
    <w:p w:rsidR="00674D38" w:rsidRDefault="00674D38" w:rsidP="004D039F">
      <w:pPr>
        <w:pStyle w:val="Style3"/>
        <w:spacing w:line="276" w:lineRule="auto"/>
        <w:ind w:firstLine="708"/>
      </w:pPr>
      <w:r>
        <w:t>Для обеспечения деятельности МКУ «Управление капитального строительства Нижнеудинского района» объем бюджетных ассигнований в 2023 году составляет 12,2 млн</w:t>
      </w:r>
      <w:proofErr w:type="gramStart"/>
      <w:r>
        <w:t>.р</w:t>
      </w:r>
      <w:proofErr w:type="gramEnd"/>
      <w:r>
        <w:t>уб., в 2024 году – 10,5 млн. руб., в 2025 году – 12,2 млн. руб.</w:t>
      </w:r>
    </w:p>
    <w:p w:rsidR="004D039F" w:rsidRDefault="00F11FF6" w:rsidP="004D039F">
      <w:pPr>
        <w:pStyle w:val="Style3"/>
        <w:spacing w:line="276" w:lineRule="auto"/>
        <w:ind w:firstLine="708"/>
      </w:pPr>
      <w:r>
        <w:t xml:space="preserve">В целях реализации национального проекта «Образование» регионального проекта «Современная школа» в 2023 году запланированы </w:t>
      </w:r>
      <w:r w:rsidRPr="009E5258">
        <w:t>расходы на</w:t>
      </w:r>
      <w:r>
        <w:t xml:space="preserve"> 189030,9 тыс. рублей, в том числе</w:t>
      </w:r>
      <w:r w:rsidRPr="009E5258">
        <w:rPr>
          <w:i/>
        </w:rPr>
        <w:t xml:space="preserve"> </w:t>
      </w:r>
      <w:r w:rsidRPr="009E5258">
        <w:t xml:space="preserve">за счет субсидии </w:t>
      </w:r>
      <w:r>
        <w:t xml:space="preserve">из областного бюджета </w:t>
      </w:r>
      <w:r w:rsidRPr="009E5258">
        <w:t xml:space="preserve">на модернизацию инфраструктуры общего образования </w:t>
      </w:r>
      <w:r>
        <w:t xml:space="preserve">- </w:t>
      </w:r>
      <w:r w:rsidRPr="009E5258">
        <w:t>188 005,4 тыс. рублей</w:t>
      </w:r>
      <w:r>
        <w:t xml:space="preserve"> (Строительство школы на 227 мест в </w:t>
      </w:r>
      <w:proofErr w:type="spellStart"/>
      <w:r>
        <w:t>п</w:t>
      </w:r>
      <w:proofErr w:type="gramStart"/>
      <w:r>
        <w:t>.У</w:t>
      </w:r>
      <w:proofErr w:type="gramEnd"/>
      <w:r>
        <w:t>к</w:t>
      </w:r>
      <w:proofErr w:type="spellEnd"/>
      <w:r>
        <w:t xml:space="preserve"> Нижнеудинского района)</w:t>
      </w:r>
      <w:r w:rsidRPr="009E5258">
        <w:t>.</w:t>
      </w:r>
    </w:p>
    <w:p w:rsidR="00F11FF6" w:rsidRDefault="00F11FF6" w:rsidP="004D039F">
      <w:pPr>
        <w:pStyle w:val="Style3"/>
        <w:spacing w:line="276" w:lineRule="auto"/>
        <w:ind w:firstLine="708"/>
      </w:pPr>
      <w:r>
        <w:t xml:space="preserve">На 2024 год определен объем ассигнований в сумме 7500,0 тыс. рублей на строительство ФОК </w:t>
      </w:r>
      <w:proofErr w:type="gramStart"/>
      <w:r>
        <w:t>в</w:t>
      </w:r>
      <w:proofErr w:type="gramEnd"/>
      <w:r>
        <w:t xml:space="preserve"> с. Мельница Нижнеудинского района.</w:t>
      </w:r>
    </w:p>
    <w:p w:rsidR="00F11FF6" w:rsidRDefault="00F11FF6" w:rsidP="004D039F">
      <w:pPr>
        <w:pStyle w:val="Style3"/>
        <w:spacing w:line="276" w:lineRule="auto"/>
        <w:ind w:firstLine="708"/>
      </w:pPr>
    </w:p>
    <w:p w:rsidR="00791E16" w:rsidRDefault="00791E16" w:rsidP="00791E16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E1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791E16" w:rsidRDefault="00791E16" w:rsidP="00791E16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E16">
        <w:rPr>
          <w:rFonts w:ascii="Times New Roman" w:hAnsi="Times New Roman" w:cs="Times New Roman"/>
          <w:b/>
          <w:sz w:val="24"/>
          <w:szCs w:val="24"/>
        </w:rPr>
        <w:t xml:space="preserve">«Защита прав потребителей </w:t>
      </w:r>
      <w:proofErr w:type="gramStart"/>
      <w:r w:rsidRPr="00791E1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91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91E16">
        <w:rPr>
          <w:rFonts w:ascii="Times New Roman" w:hAnsi="Times New Roman" w:cs="Times New Roman"/>
          <w:b/>
          <w:sz w:val="24"/>
          <w:szCs w:val="24"/>
        </w:rPr>
        <w:t>Нижнеудинском</w:t>
      </w:r>
      <w:proofErr w:type="gramEnd"/>
      <w:r w:rsidRPr="00791E16">
        <w:rPr>
          <w:rFonts w:ascii="Times New Roman" w:hAnsi="Times New Roman" w:cs="Times New Roman"/>
          <w:b/>
          <w:sz w:val="24"/>
          <w:szCs w:val="24"/>
        </w:rPr>
        <w:t xml:space="preserve"> районе» </w:t>
      </w:r>
    </w:p>
    <w:p w:rsidR="00791E16" w:rsidRDefault="00791E16" w:rsidP="00AB3B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BD5">
        <w:rPr>
          <w:rFonts w:ascii="Times New Roman" w:hAnsi="Times New Roman" w:cs="Times New Roman"/>
          <w:sz w:val="24"/>
          <w:szCs w:val="24"/>
        </w:rPr>
        <w:t xml:space="preserve">Муниципальная программа «Защита прав потребителей </w:t>
      </w:r>
      <w:proofErr w:type="gramStart"/>
      <w:r w:rsidRPr="00AB3B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3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BD5">
        <w:rPr>
          <w:rFonts w:ascii="Times New Roman" w:hAnsi="Times New Roman" w:cs="Times New Roman"/>
          <w:sz w:val="24"/>
          <w:szCs w:val="24"/>
        </w:rPr>
        <w:t>Нижнеудинском</w:t>
      </w:r>
      <w:proofErr w:type="gramEnd"/>
      <w:r w:rsidRPr="00AB3BD5">
        <w:rPr>
          <w:rFonts w:ascii="Times New Roman" w:hAnsi="Times New Roman" w:cs="Times New Roman"/>
          <w:sz w:val="24"/>
          <w:szCs w:val="24"/>
        </w:rPr>
        <w:t xml:space="preserve"> районе» </w:t>
      </w:r>
      <w:r w:rsidR="00AB3BD5" w:rsidRPr="00AB3BD5">
        <w:rPr>
          <w:rFonts w:ascii="Times New Roman" w:hAnsi="Times New Roman" w:cs="Times New Roman"/>
          <w:sz w:val="24"/>
          <w:szCs w:val="24"/>
        </w:rPr>
        <w:t>на 2023-2025 годы</w:t>
      </w:r>
      <w:r w:rsidR="00AB3BD5">
        <w:rPr>
          <w:rFonts w:ascii="Times New Roman" w:hAnsi="Times New Roman" w:cs="Times New Roman"/>
          <w:sz w:val="24"/>
          <w:szCs w:val="24"/>
        </w:rPr>
        <w:t xml:space="preserve"> </w:t>
      </w:r>
      <w:r w:rsidRPr="00791E16"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="00362D6C">
        <w:rPr>
          <w:rFonts w:ascii="Times New Roman" w:hAnsi="Times New Roman" w:cs="Times New Roman"/>
          <w:sz w:val="24"/>
          <w:szCs w:val="24"/>
        </w:rPr>
        <w:t>в 2022 году. В целях повышения уровня правовой грамотности и информированности населения Нижнеудинского района в вопросах защиты прав потребителей и соблюдения требований законодательства о защите прав потребителей запланированы мероприятия с ресурсным обеспечением в размере  30,0 тыс. рублей в год.</w:t>
      </w:r>
    </w:p>
    <w:p w:rsidR="00AB3BD5" w:rsidRDefault="00791E16" w:rsidP="00B27909">
      <w:pPr>
        <w:tabs>
          <w:tab w:val="left" w:pos="3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E16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AB3BD5" w:rsidRDefault="00791E16" w:rsidP="00B2790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E16">
        <w:rPr>
          <w:rFonts w:ascii="Times New Roman" w:hAnsi="Times New Roman" w:cs="Times New Roman"/>
          <w:b/>
          <w:sz w:val="24"/>
          <w:szCs w:val="24"/>
        </w:rPr>
        <w:t>«Реализация государственной национальной политики</w:t>
      </w:r>
    </w:p>
    <w:p w:rsidR="00B27909" w:rsidRDefault="00791E16" w:rsidP="00B2790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E16">
        <w:rPr>
          <w:rFonts w:ascii="Times New Roman" w:hAnsi="Times New Roman" w:cs="Times New Roman"/>
          <w:b/>
          <w:sz w:val="24"/>
          <w:szCs w:val="24"/>
        </w:rPr>
        <w:t>в муниципальном образовании «Нижнеудинский район»</w:t>
      </w:r>
    </w:p>
    <w:p w:rsidR="00B27909" w:rsidRDefault="00B27909" w:rsidP="00B2790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909" w:rsidRDefault="00791E16" w:rsidP="00B27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16">
        <w:rPr>
          <w:rFonts w:ascii="Times New Roman" w:hAnsi="Times New Roman" w:cs="Times New Roman"/>
          <w:sz w:val="24"/>
          <w:szCs w:val="24"/>
        </w:rPr>
        <w:t xml:space="preserve">Муниципальная программа «Реализация государственной национальной политики в муниципальном образовании «Нижнеудинский район» утверждена </w:t>
      </w:r>
      <w:r w:rsidR="00B27909">
        <w:rPr>
          <w:rFonts w:ascii="Times New Roman" w:hAnsi="Times New Roman" w:cs="Times New Roman"/>
          <w:sz w:val="24"/>
          <w:szCs w:val="24"/>
        </w:rPr>
        <w:t xml:space="preserve">в целях укрепления единства народов Российской Федерации, проживающих на территории муниципального образования «Нижнеудинский район». </w:t>
      </w:r>
      <w:r w:rsidRPr="00791E1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B27909">
        <w:rPr>
          <w:rFonts w:ascii="Times New Roman" w:hAnsi="Times New Roman" w:cs="Times New Roman"/>
          <w:sz w:val="24"/>
          <w:szCs w:val="24"/>
        </w:rPr>
        <w:t>расходов на</w:t>
      </w:r>
      <w:r w:rsidRPr="00791E16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B27909">
        <w:rPr>
          <w:rFonts w:ascii="Times New Roman" w:hAnsi="Times New Roman" w:cs="Times New Roman"/>
          <w:sz w:val="24"/>
          <w:szCs w:val="24"/>
        </w:rPr>
        <w:t>ю муниципальной программы за счет</w:t>
      </w:r>
      <w:r w:rsidRPr="00791E16">
        <w:rPr>
          <w:rFonts w:ascii="Times New Roman" w:hAnsi="Times New Roman" w:cs="Times New Roman"/>
          <w:sz w:val="24"/>
          <w:szCs w:val="24"/>
        </w:rPr>
        <w:t xml:space="preserve"> бюджета муниципального района </w:t>
      </w:r>
      <w:r w:rsidR="00B27909">
        <w:rPr>
          <w:rFonts w:ascii="Times New Roman" w:hAnsi="Times New Roman" w:cs="Times New Roman"/>
          <w:sz w:val="24"/>
          <w:szCs w:val="24"/>
        </w:rPr>
        <w:t>составляет 3900,0 тыс. рублей. Расходы запланированы на реализацию следующих мероприятий:</w:t>
      </w:r>
    </w:p>
    <w:p w:rsidR="00241D56" w:rsidRDefault="00B27909" w:rsidP="00B27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91E16" w:rsidRPr="00791E16">
        <w:rPr>
          <w:rFonts w:ascii="Times New Roman" w:hAnsi="Times New Roman" w:cs="Times New Roman"/>
          <w:sz w:val="24"/>
          <w:szCs w:val="24"/>
        </w:rPr>
        <w:t xml:space="preserve"> содействие этнокультурному развитию народов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1E16" w:rsidRPr="00791E16">
        <w:rPr>
          <w:rFonts w:ascii="Times New Roman" w:hAnsi="Times New Roman" w:cs="Times New Roman"/>
          <w:sz w:val="24"/>
          <w:szCs w:val="24"/>
        </w:rPr>
        <w:t xml:space="preserve"> формированию общероссийского гражданского самосознания, патриотизма и солидарности, гармонизация  межэтнических и межконфессиональных отношений</w:t>
      </w:r>
      <w:r w:rsidR="00CA5455">
        <w:rPr>
          <w:rFonts w:ascii="Times New Roman" w:hAnsi="Times New Roman" w:cs="Times New Roman"/>
          <w:sz w:val="24"/>
          <w:szCs w:val="24"/>
        </w:rPr>
        <w:t xml:space="preserve"> путем организации </w:t>
      </w:r>
      <w:r w:rsidR="00791E16" w:rsidRPr="00791E16">
        <w:rPr>
          <w:rFonts w:ascii="Times New Roman" w:hAnsi="Times New Roman" w:cs="Times New Roman"/>
          <w:sz w:val="24"/>
          <w:szCs w:val="24"/>
        </w:rPr>
        <w:t>конкурсов на предоставление субсидий (грантов) на реализацию проектов</w:t>
      </w:r>
      <w:r w:rsidR="00241D56">
        <w:rPr>
          <w:rFonts w:ascii="Times New Roman" w:hAnsi="Times New Roman" w:cs="Times New Roman"/>
          <w:sz w:val="24"/>
          <w:szCs w:val="24"/>
        </w:rPr>
        <w:t xml:space="preserve"> (300,0 тыс. рублей в год)</w:t>
      </w:r>
      <w:r w:rsidR="00791E16" w:rsidRPr="00791E16">
        <w:rPr>
          <w:rFonts w:ascii="Times New Roman" w:hAnsi="Times New Roman" w:cs="Times New Roman"/>
          <w:sz w:val="24"/>
          <w:szCs w:val="24"/>
        </w:rPr>
        <w:t>, проведени</w:t>
      </w:r>
      <w:r w:rsidR="00241D56">
        <w:rPr>
          <w:rFonts w:ascii="Times New Roman" w:hAnsi="Times New Roman" w:cs="Times New Roman"/>
          <w:sz w:val="24"/>
          <w:szCs w:val="24"/>
        </w:rPr>
        <w:t>я</w:t>
      </w:r>
      <w:r w:rsidR="00791E16" w:rsidRPr="00791E16">
        <w:rPr>
          <w:rFonts w:ascii="Times New Roman" w:hAnsi="Times New Roman" w:cs="Times New Roman"/>
          <w:sz w:val="24"/>
          <w:szCs w:val="24"/>
        </w:rPr>
        <w:t xml:space="preserve"> культурно-массовых и спортивных мероприятий</w:t>
      </w:r>
      <w:r w:rsidR="00241D56">
        <w:rPr>
          <w:rFonts w:ascii="Times New Roman" w:hAnsi="Times New Roman" w:cs="Times New Roman"/>
          <w:sz w:val="24"/>
          <w:szCs w:val="24"/>
        </w:rPr>
        <w:t xml:space="preserve"> (500,0 тыс. руб. в год);</w:t>
      </w:r>
      <w:r w:rsidR="00791E16" w:rsidRPr="00791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5B6" w:rsidRDefault="00241D56" w:rsidP="00B27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1E16" w:rsidRPr="00791E16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91E16" w:rsidRPr="00791E16">
        <w:rPr>
          <w:rFonts w:ascii="Times New Roman" w:hAnsi="Times New Roman" w:cs="Times New Roman"/>
          <w:sz w:val="24"/>
          <w:szCs w:val="24"/>
        </w:rPr>
        <w:t xml:space="preserve">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</w:t>
      </w:r>
      <w:r w:rsidR="007F45B6">
        <w:rPr>
          <w:rFonts w:ascii="Times New Roman" w:hAnsi="Times New Roman" w:cs="Times New Roman"/>
          <w:sz w:val="24"/>
          <w:szCs w:val="24"/>
        </w:rPr>
        <w:t xml:space="preserve"> путем организации совещаний, семинаров, курсов повышения квалификации (100,0 тыс. рублей в год)</w:t>
      </w:r>
    </w:p>
    <w:p w:rsidR="00791E16" w:rsidRPr="00791E16" w:rsidRDefault="007F45B6" w:rsidP="00B27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1E16" w:rsidRPr="00791E16"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 центров </w:t>
      </w:r>
      <w:r w:rsidR="00C368C1">
        <w:rPr>
          <w:rFonts w:ascii="Times New Roman" w:hAnsi="Times New Roman" w:cs="Times New Roman"/>
          <w:sz w:val="24"/>
          <w:szCs w:val="24"/>
        </w:rPr>
        <w:t>культуры, входящих в состав Районного центра народного творчества и досуга (400,0 тыс. руб. в год)</w:t>
      </w:r>
      <w:r w:rsidR="00791E16" w:rsidRPr="00791E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91E16" w:rsidRPr="00791E16" w:rsidRDefault="00791E16" w:rsidP="004D039F">
      <w:pPr>
        <w:pStyle w:val="Style3"/>
        <w:spacing w:line="276" w:lineRule="auto"/>
        <w:ind w:firstLine="708"/>
      </w:pPr>
    </w:p>
    <w:p w:rsidR="00B872E6" w:rsidRPr="00F93AE5" w:rsidRDefault="00B872E6" w:rsidP="00C93AF2">
      <w:pPr>
        <w:pStyle w:val="Style3"/>
        <w:numPr>
          <w:ilvl w:val="0"/>
          <w:numId w:val="39"/>
        </w:numPr>
        <w:spacing w:line="276" w:lineRule="auto"/>
        <w:jc w:val="center"/>
        <w:rPr>
          <w:b/>
        </w:rPr>
      </w:pPr>
      <w:r w:rsidRPr="00ED7118">
        <w:rPr>
          <w:b/>
        </w:rPr>
        <w:t>Не</w:t>
      </w:r>
      <w:r w:rsidRPr="00F93AE5">
        <w:rPr>
          <w:b/>
        </w:rPr>
        <w:t>программные расходы местного бюджета</w:t>
      </w:r>
    </w:p>
    <w:p w:rsidR="00B872E6" w:rsidRPr="00F93AE5" w:rsidRDefault="00B872E6" w:rsidP="001E6B4F">
      <w:pPr>
        <w:pStyle w:val="Style3"/>
        <w:spacing w:line="276" w:lineRule="auto"/>
        <w:ind w:firstLine="709"/>
      </w:pPr>
    </w:p>
    <w:p w:rsidR="00906F22" w:rsidRPr="00F93AE5" w:rsidRDefault="00AF202E" w:rsidP="001E6B4F">
      <w:pPr>
        <w:pStyle w:val="Style3"/>
        <w:spacing w:line="276" w:lineRule="auto"/>
        <w:ind w:firstLine="709"/>
      </w:pPr>
      <w:r w:rsidRPr="00F93AE5">
        <w:t>Н</w:t>
      </w:r>
      <w:r w:rsidR="00B872E6" w:rsidRPr="00F93AE5">
        <w:t xml:space="preserve">а реализацию непрограммных расходов местного бюджета </w:t>
      </w:r>
      <w:r w:rsidRPr="00F93AE5">
        <w:t>в проекте решения Думы о бюджете муниципального образования «Нижнеудинский район» на 202</w:t>
      </w:r>
      <w:r w:rsidR="00045AAC">
        <w:t>3</w:t>
      </w:r>
      <w:r w:rsidRPr="00F93AE5">
        <w:t xml:space="preserve"> год и плановый период 202</w:t>
      </w:r>
      <w:r w:rsidR="00045AAC">
        <w:t>4</w:t>
      </w:r>
      <w:r w:rsidRPr="00F93AE5">
        <w:t>-202</w:t>
      </w:r>
      <w:r w:rsidR="00045AAC">
        <w:t>5</w:t>
      </w:r>
      <w:r w:rsidRPr="00F93AE5">
        <w:t xml:space="preserve"> годов» </w:t>
      </w:r>
      <w:r w:rsidR="00B872E6" w:rsidRPr="00F93AE5">
        <w:t>предусмотрены бюджетные ассигнования</w:t>
      </w:r>
      <w:r w:rsidR="00906F22" w:rsidRPr="00F93AE5">
        <w:t xml:space="preserve"> в сумме:</w:t>
      </w:r>
    </w:p>
    <w:p w:rsidR="00906F22" w:rsidRDefault="00906F22" w:rsidP="001E6B4F">
      <w:pPr>
        <w:pStyle w:val="Style3"/>
        <w:spacing w:line="276" w:lineRule="auto"/>
        <w:ind w:firstLine="0"/>
      </w:pPr>
      <w:r w:rsidRPr="00F93AE5">
        <w:t xml:space="preserve">- </w:t>
      </w:r>
      <w:r w:rsidR="00045AAC">
        <w:t>на 2023</w:t>
      </w:r>
      <w:r w:rsidRPr="00F93AE5">
        <w:t xml:space="preserve"> год – </w:t>
      </w:r>
      <w:r w:rsidR="00045AAC">
        <w:t>133493,2</w:t>
      </w:r>
      <w:r w:rsidR="00B872E6" w:rsidRPr="00AF202E">
        <w:t xml:space="preserve"> тыс. руб</w:t>
      </w:r>
      <w:r>
        <w:t>.</w:t>
      </w:r>
      <w:r w:rsidR="00045AAC">
        <w:t>(-25551,7</w:t>
      </w:r>
      <w:r w:rsidR="00321BC9">
        <w:t xml:space="preserve"> </w:t>
      </w:r>
      <w:r w:rsidR="00DD0C56">
        <w:t>тыс</w:t>
      </w:r>
      <w:proofErr w:type="gramStart"/>
      <w:r w:rsidR="00DD0C56">
        <w:t>.р</w:t>
      </w:r>
      <w:proofErr w:type="gramEnd"/>
      <w:r w:rsidR="00DD0C56">
        <w:t xml:space="preserve">уб. или </w:t>
      </w:r>
      <w:r w:rsidR="00045AAC">
        <w:t>-16,1</w:t>
      </w:r>
      <w:r w:rsidR="00871CD3">
        <w:t>% к 202</w:t>
      </w:r>
      <w:r w:rsidR="00045AAC">
        <w:t>2</w:t>
      </w:r>
      <w:r w:rsidR="00871CD3">
        <w:t xml:space="preserve"> г)</w:t>
      </w:r>
      <w:r w:rsidR="00B872E6" w:rsidRPr="00AF202E">
        <w:t>,</w:t>
      </w:r>
    </w:p>
    <w:p w:rsidR="00906F22" w:rsidRDefault="00906F22" w:rsidP="001E6B4F">
      <w:pPr>
        <w:pStyle w:val="Style3"/>
        <w:spacing w:line="276" w:lineRule="auto"/>
        <w:ind w:firstLine="0"/>
      </w:pPr>
      <w:r>
        <w:t>-</w:t>
      </w:r>
      <w:r w:rsidR="00B872E6" w:rsidRPr="00AF202E">
        <w:t xml:space="preserve"> на 202</w:t>
      </w:r>
      <w:r w:rsidR="00045AAC">
        <w:t>4</w:t>
      </w:r>
      <w:r w:rsidR="00B872E6" w:rsidRPr="00AF202E">
        <w:t xml:space="preserve"> год – </w:t>
      </w:r>
      <w:r w:rsidR="00045AAC">
        <w:t>109913,3</w:t>
      </w:r>
      <w:r w:rsidR="00B872E6" w:rsidRPr="00AF202E">
        <w:t xml:space="preserve"> тыс. руб</w:t>
      </w:r>
      <w:r>
        <w:t>.</w:t>
      </w:r>
      <w:r w:rsidR="008343E9">
        <w:t>(-</w:t>
      </w:r>
      <w:r w:rsidR="005F6F6D">
        <w:t>17,7</w:t>
      </w:r>
      <w:r w:rsidR="00871CD3">
        <w:t>% к 202</w:t>
      </w:r>
      <w:r w:rsidR="005F6F6D">
        <w:t>3</w:t>
      </w:r>
      <w:r w:rsidR="00871CD3">
        <w:t xml:space="preserve"> г),</w:t>
      </w:r>
    </w:p>
    <w:p w:rsidR="00906F22" w:rsidRDefault="00906F22" w:rsidP="001E6B4F">
      <w:pPr>
        <w:pStyle w:val="Style3"/>
        <w:spacing w:line="276" w:lineRule="auto"/>
        <w:ind w:firstLine="0"/>
      </w:pPr>
      <w:r>
        <w:t>-</w:t>
      </w:r>
      <w:r w:rsidR="00B872E6" w:rsidRPr="00AF202E">
        <w:t xml:space="preserve"> на 202</w:t>
      </w:r>
      <w:r w:rsidR="005F6F6D">
        <w:t>5</w:t>
      </w:r>
      <w:r w:rsidR="008343E9">
        <w:t xml:space="preserve"> год – </w:t>
      </w:r>
      <w:r w:rsidR="005F6F6D">
        <w:t>123493,1</w:t>
      </w:r>
      <w:r w:rsidR="00B872E6" w:rsidRPr="00AF202E">
        <w:t xml:space="preserve"> тыс. руб</w:t>
      </w:r>
      <w:r>
        <w:t>.</w:t>
      </w:r>
      <w:r w:rsidR="001B0B70">
        <w:t>(</w:t>
      </w:r>
      <w:r w:rsidR="005F6F6D">
        <w:t>+12,4%</w:t>
      </w:r>
      <w:r w:rsidR="001B0B70">
        <w:t xml:space="preserve"> к 202</w:t>
      </w:r>
      <w:r w:rsidR="005F6F6D">
        <w:t>4</w:t>
      </w:r>
      <w:r w:rsidR="001B0B70">
        <w:t xml:space="preserve"> г).</w:t>
      </w:r>
    </w:p>
    <w:p w:rsidR="00577872" w:rsidRDefault="0098382A" w:rsidP="001E6B4F">
      <w:pPr>
        <w:pStyle w:val="Style3"/>
        <w:spacing w:line="276" w:lineRule="auto"/>
        <w:ind w:firstLine="709"/>
        <w:rPr>
          <w:bCs/>
          <w:iCs/>
        </w:rPr>
      </w:pPr>
      <w:r>
        <w:t xml:space="preserve">Из них </w:t>
      </w:r>
      <w:r w:rsidR="00B872E6" w:rsidRPr="00AF202E">
        <w:t>объем</w:t>
      </w:r>
      <w:r w:rsidR="00577872">
        <w:t xml:space="preserve"> расходов</w:t>
      </w:r>
      <w:r w:rsidR="00B872E6" w:rsidRPr="00AF202E">
        <w:t xml:space="preserve"> </w:t>
      </w:r>
      <w:r w:rsidR="00B872E6" w:rsidRPr="00AF202E">
        <w:rPr>
          <w:bCs/>
          <w:iCs/>
        </w:rPr>
        <w:t>на</w:t>
      </w:r>
      <w:r w:rsidR="00B872E6" w:rsidRPr="00AF202E">
        <w:rPr>
          <w:b/>
          <w:bCs/>
          <w:i/>
          <w:iCs/>
        </w:rPr>
        <w:t xml:space="preserve"> </w:t>
      </w:r>
      <w:r w:rsidR="00B872E6" w:rsidRPr="00AF202E">
        <w:rPr>
          <w:bCs/>
          <w:iCs/>
        </w:rPr>
        <w:t>осуществление областных государственных полномочий</w:t>
      </w:r>
      <w:r w:rsidR="00577872">
        <w:rPr>
          <w:bCs/>
          <w:iCs/>
        </w:rPr>
        <w:t xml:space="preserve"> за счет субвенций </w:t>
      </w:r>
      <w:proofErr w:type="gramStart"/>
      <w:r w:rsidR="00577872">
        <w:rPr>
          <w:bCs/>
          <w:iCs/>
        </w:rPr>
        <w:t>на</w:t>
      </w:r>
      <w:proofErr w:type="gramEnd"/>
      <w:r w:rsidR="00577872">
        <w:rPr>
          <w:bCs/>
          <w:iCs/>
        </w:rPr>
        <w:t>:</w:t>
      </w:r>
      <w:r w:rsidR="00B872E6" w:rsidRPr="00AF202E">
        <w:rPr>
          <w:bCs/>
          <w:iCs/>
        </w:rPr>
        <w:t xml:space="preserve"> </w:t>
      </w:r>
    </w:p>
    <w:p w:rsidR="00426054" w:rsidRPr="00B500A5" w:rsidRDefault="00426054" w:rsidP="001E6B4F">
      <w:pPr>
        <w:pStyle w:val="Style3"/>
        <w:spacing w:line="276" w:lineRule="auto"/>
        <w:ind w:firstLine="709"/>
        <w:rPr>
          <w:bCs/>
          <w:iCs/>
        </w:rPr>
      </w:pPr>
      <w:r w:rsidRPr="00B500A5">
        <w:rPr>
          <w:bCs/>
          <w:iCs/>
        </w:rPr>
        <w:t>-</w:t>
      </w:r>
      <w:r w:rsidR="00577872">
        <w:rPr>
          <w:bCs/>
          <w:iCs/>
        </w:rPr>
        <w:t xml:space="preserve"> </w:t>
      </w:r>
      <w:r w:rsidRPr="00B500A5">
        <w:rPr>
          <w:bCs/>
          <w:iCs/>
        </w:rPr>
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на 202</w:t>
      </w:r>
      <w:r w:rsidR="00851490">
        <w:rPr>
          <w:bCs/>
          <w:iCs/>
        </w:rPr>
        <w:t>3</w:t>
      </w:r>
      <w:r w:rsidRPr="00B500A5">
        <w:rPr>
          <w:bCs/>
          <w:iCs/>
        </w:rPr>
        <w:t xml:space="preserve"> - 202</w:t>
      </w:r>
      <w:r w:rsidR="00851490">
        <w:rPr>
          <w:bCs/>
          <w:iCs/>
        </w:rPr>
        <w:t>5</w:t>
      </w:r>
      <w:r w:rsidRPr="00B500A5">
        <w:rPr>
          <w:bCs/>
          <w:iCs/>
        </w:rPr>
        <w:t xml:space="preserve"> годы – </w:t>
      </w:r>
      <w:r w:rsidR="00851490">
        <w:rPr>
          <w:bCs/>
          <w:iCs/>
        </w:rPr>
        <w:t>3243,7</w:t>
      </w:r>
      <w:r w:rsidRPr="00B500A5">
        <w:rPr>
          <w:bCs/>
          <w:iCs/>
        </w:rPr>
        <w:t xml:space="preserve"> тыс. рублей в год;</w:t>
      </w:r>
    </w:p>
    <w:p w:rsidR="00426054" w:rsidRPr="00B500A5" w:rsidRDefault="00577872" w:rsidP="001E6B4F">
      <w:pPr>
        <w:pStyle w:val="Style3"/>
        <w:spacing w:line="276" w:lineRule="auto"/>
        <w:ind w:firstLine="709"/>
        <w:rPr>
          <w:bCs/>
          <w:iCs/>
        </w:rPr>
      </w:pPr>
      <w:r>
        <w:rPr>
          <w:bCs/>
          <w:iCs/>
        </w:rPr>
        <w:t xml:space="preserve">- </w:t>
      </w:r>
      <w:r w:rsidR="00426054" w:rsidRPr="00B500A5">
        <w:rPr>
          <w:bCs/>
          <w:iCs/>
        </w:rPr>
        <w:t xml:space="preserve">осуществление отдельных областных государственных полномочий в сфере труда </w:t>
      </w:r>
      <w:r w:rsidR="005C56E6">
        <w:rPr>
          <w:bCs/>
          <w:iCs/>
        </w:rPr>
        <w:t xml:space="preserve">на </w:t>
      </w:r>
      <w:r w:rsidR="00426054" w:rsidRPr="00B500A5">
        <w:rPr>
          <w:bCs/>
          <w:iCs/>
        </w:rPr>
        <w:t>202</w:t>
      </w:r>
      <w:r w:rsidR="00851490">
        <w:rPr>
          <w:bCs/>
          <w:iCs/>
        </w:rPr>
        <w:t>3</w:t>
      </w:r>
      <w:r w:rsidR="00426054" w:rsidRPr="00B500A5">
        <w:rPr>
          <w:bCs/>
          <w:iCs/>
        </w:rPr>
        <w:t>-202</w:t>
      </w:r>
      <w:r w:rsidR="00851490">
        <w:rPr>
          <w:bCs/>
          <w:iCs/>
        </w:rPr>
        <w:t>5</w:t>
      </w:r>
      <w:r w:rsidR="00426054" w:rsidRPr="00B500A5">
        <w:rPr>
          <w:bCs/>
          <w:iCs/>
        </w:rPr>
        <w:t xml:space="preserve"> годы в сумме </w:t>
      </w:r>
      <w:r w:rsidR="00851490">
        <w:rPr>
          <w:bCs/>
          <w:iCs/>
        </w:rPr>
        <w:t>821,3</w:t>
      </w:r>
      <w:r w:rsidR="00426054" w:rsidRPr="00B500A5">
        <w:rPr>
          <w:bCs/>
          <w:iCs/>
        </w:rPr>
        <w:t xml:space="preserve"> тыс. руб. в год;</w:t>
      </w:r>
    </w:p>
    <w:p w:rsidR="00B872E6" w:rsidRPr="00B500A5" w:rsidRDefault="00577872" w:rsidP="001E6B4F">
      <w:pPr>
        <w:pStyle w:val="Style3"/>
        <w:spacing w:line="276" w:lineRule="auto"/>
        <w:ind w:firstLine="709"/>
        <w:rPr>
          <w:bCs/>
          <w:iCs/>
        </w:rPr>
      </w:pPr>
      <w:r>
        <w:rPr>
          <w:bCs/>
          <w:iCs/>
        </w:rPr>
        <w:t xml:space="preserve">- </w:t>
      </w:r>
      <w:r w:rsidR="00B872E6" w:rsidRPr="00B500A5">
        <w:rPr>
          <w:bCs/>
          <w:iCs/>
        </w:rPr>
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на 20</w:t>
      </w:r>
      <w:r w:rsidR="00426054" w:rsidRPr="00B500A5">
        <w:rPr>
          <w:bCs/>
          <w:iCs/>
        </w:rPr>
        <w:t>2</w:t>
      </w:r>
      <w:r w:rsidR="00851490">
        <w:rPr>
          <w:bCs/>
          <w:iCs/>
        </w:rPr>
        <w:t>3</w:t>
      </w:r>
      <w:r w:rsidR="00B872E6" w:rsidRPr="00B500A5">
        <w:rPr>
          <w:bCs/>
          <w:iCs/>
        </w:rPr>
        <w:t>-202</w:t>
      </w:r>
      <w:r w:rsidR="00851490">
        <w:rPr>
          <w:bCs/>
          <w:iCs/>
        </w:rPr>
        <w:t>5</w:t>
      </w:r>
      <w:r w:rsidR="00B872E6" w:rsidRPr="00B500A5">
        <w:rPr>
          <w:bCs/>
          <w:iCs/>
        </w:rPr>
        <w:t xml:space="preserve"> годы в сумме </w:t>
      </w:r>
      <w:r w:rsidR="00851490">
        <w:rPr>
          <w:bCs/>
          <w:iCs/>
        </w:rPr>
        <w:t>2618,2</w:t>
      </w:r>
      <w:r w:rsidR="00426054" w:rsidRPr="00B500A5">
        <w:rPr>
          <w:bCs/>
          <w:iCs/>
        </w:rPr>
        <w:t xml:space="preserve"> тыс</w:t>
      </w:r>
      <w:proofErr w:type="gramStart"/>
      <w:r w:rsidR="00426054" w:rsidRPr="00B500A5">
        <w:rPr>
          <w:bCs/>
          <w:iCs/>
        </w:rPr>
        <w:t>.р</w:t>
      </w:r>
      <w:proofErr w:type="gramEnd"/>
      <w:r w:rsidR="00426054" w:rsidRPr="00B500A5">
        <w:rPr>
          <w:bCs/>
          <w:iCs/>
        </w:rPr>
        <w:t>уб. в год</w:t>
      </w:r>
      <w:r w:rsidR="00B872E6" w:rsidRPr="00B500A5">
        <w:rPr>
          <w:bCs/>
          <w:iCs/>
        </w:rPr>
        <w:t>;</w:t>
      </w:r>
    </w:p>
    <w:p w:rsidR="00D339EB" w:rsidRPr="0028096E" w:rsidRDefault="00577872" w:rsidP="001E6B4F">
      <w:pPr>
        <w:pStyle w:val="Style3"/>
        <w:spacing w:line="276" w:lineRule="auto"/>
        <w:ind w:firstLine="709"/>
        <w:rPr>
          <w:bCs/>
          <w:iCs/>
        </w:rPr>
      </w:pPr>
      <w:r>
        <w:rPr>
          <w:bCs/>
          <w:iCs/>
        </w:rPr>
        <w:t xml:space="preserve">- </w:t>
      </w:r>
      <w:r w:rsidR="00D339EB" w:rsidRPr="0028096E">
        <w:rPr>
          <w:bCs/>
          <w:iCs/>
        </w:rPr>
        <w:t>осуществление областных государственных полномочий по определению персонального состава и обеспечению деятельности административн</w:t>
      </w:r>
      <w:r w:rsidR="0028096E">
        <w:rPr>
          <w:bCs/>
          <w:iCs/>
        </w:rPr>
        <w:t>ых</w:t>
      </w:r>
      <w:r w:rsidR="00D339EB" w:rsidRPr="0028096E">
        <w:rPr>
          <w:bCs/>
          <w:iCs/>
        </w:rPr>
        <w:t xml:space="preserve"> </w:t>
      </w:r>
      <w:r w:rsidR="0028096E">
        <w:rPr>
          <w:bCs/>
          <w:iCs/>
        </w:rPr>
        <w:t>комиссий</w:t>
      </w:r>
      <w:r w:rsidR="00D339EB" w:rsidRPr="0028096E">
        <w:rPr>
          <w:bCs/>
          <w:iCs/>
        </w:rPr>
        <w:t xml:space="preserve">  на 202</w:t>
      </w:r>
      <w:r w:rsidR="00DF75AA">
        <w:rPr>
          <w:bCs/>
          <w:iCs/>
        </w:rPr>
        <w:t>3</w:t>
      </w:r>
      <w:r w:rsidR="00D339EB" w:rsidRPr="0028096E">
        <w:rPr>
          <w:bCs/>
          <w:iCs/>
        </w:rPr>
        <w:t>-202</w:t>
      </w:r>
      <w:r w:rsidR="00DF75AA">
        <w:rPr>
          <w:bCs/>
          <w:iCs/>
        </w:rPr>
        <w:t>5</w:t>
      </w:r>
      <w:r w:rsidR="00D339EB" w:rsidRPr="0028096E">
        <w:rPr>
          <w:bCs/>
          <w:iCs/>
        </w:rPr>
        <w:t xml:space="preserve"> годы в сумме </w:t>
      </w:r>
      <w:r w:rsidR="0028096E">
        <w:rPr>
          <w:bCs/>
          <w:iCs/>
        </w:rPr>
        <w:t>8</w:t>
      </w:r>
      <w:r w:rsidR="00DF75AA">
        <w:rPr>
          <w:bCs/>
          <w:iCs/>
        </w:rPr>
        <w:t>62,6</w:t>
      </w:r>
      <w:r w:rsidR="00D339EB" w:rsidRPr="0028096E">
        <w:rPr>
          <w:bCs/>
          <w:iCs/>
        </w:rPr>
        <w:t xml:space="preserve"> тыс. руб. в год;</w:t>
      </w:r>
    </w:p>
    <w:p w:rsidR="00B872E6" w:rsidRPr="005C56E6" w:rsidRDefault="00577872" w:rsidP="001E6B4F">
      <w:pPr>
        <w:pStyle w:val="Style3"/>
        <w:spacing w:line="276" w:lineRule="auto"/>
        <w:ind w:firstLine="709"/>
        <w:rPr>
          <w:bCs/>
          <w:iCs/>
        </w:rPr>
      </w:pPr>
      <w:r>
        <w:rPr>
          <w:bCs/>
          <w:iCs/>
        </w:rPr>
        <w:t xml:space="preserve">- </w:t>
      </w:r>
      <w:r w:rsidR="00DF75AA" w:rsidRPr="00DF75AA">
        <w:rPr>
          <w:bCs/>
          <w:iCs/>
        </w:rPr>
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</w:r>
      <w:r w:rsidR="00B872E6" w:rsidRPr="005C56E6">
        <w:rPr>
          <w:bCs/>
          <w:iCs/>
        </w:rPr>
        <w:t xml:space="preserve"> на 20</w:t>
      </w:r>
      <w:r w:rsidR="00D339EB" w:rsidRPr="005C56E6">
        <w:rPr>
          <w:bCs/>
          <w:iCs/>
        </w:rPr>
        <w:t>2</w:t>
      </w:r>
      <w:r w:rsidR="00DF75AA">
        <w:rPr>
          <w:bCs/>
          <w:iCs/>
        </w:rPr>
        <w:t>3</w:t>
      </w:r>
      <w:r w:rsidR="00B872E6" w:rsidRPr="005C56E6">
        <w:rPr>
          <w:bCs/>
          <w:iCs/>
        </w:rPr>
        <w:t>-202</w:t>
      </w:r>
      <w:r w:rsidR="00DF75AA">
        <w:rPr>
          <w:bCs/>
          <w:iCs/>
        </w:rPr>
        <w:t>5</w:t>
      </w:r>
      <w:r w:rsidR="00B872E6" w:rsidRPr="005C56E6">
        <w:rPr>
          <w:bCs/>
          <w:iCs/>
        </w:rPr>
        <w:t xml:space="preserve"> годы – </w:t>
      </w:r>
      <w:r w:rsidR="00DF75AA">
        <w:rPr>
          <w:bCs/>
          <w:iCs/>
        </w:rPr>
        <w:t>1670,3</w:t>
      </w:r>
      <w:r w:rsidR="00D339EB" w:rsidRPr="005C56E6">
        <w:rPr>
          <w:bCs/>
          <w:iCs/>
        </w:rPr>
        <w:t xml:space="preserve"> тыс. руб. в год</w:t>
      </w:r>
      <w:r w:rsidR="00DF75AA">
        <w:rPr>
          <w:bCs/>
          <w:iCs/>
        </w:rPr>
        <w:t>;</w:t>
      </w:r>
    </w:p>
    <w:p w:rsidR="00B872E6" w:rsidRDefault="00577872" w:rsidP="001E6B4F">
      <w:pPr>
        <w:pStyle w:val="Style3"/>
        <w:spacing w:line="276" w:lineRule="auto"/>
        <w:ind w:firstLine="709"/>
        <w:rPr>
          <w:bCs/>
          <w:iCs/>
        </w:rPr>
      </w:pPr>
      <w:r>
        <w:rPr>
          <w:bCs/>
          <w:iCs/>
        </w:rPr>
        <w:t xml:space="preserve">- </w:t>
      </w:r>
      <w:r w:rsidR="00B872E6" w:rsidRPr="0028096E">
        <w:rPr>
          <w:bCs/>
          <w:iCs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 202</w:t>
      </w:r>
      <w:r w:rsidR="00DF75AA">
        <w:rPr>
          <w:bCs/>
          <w:iCs/>
        </w:rPr>
        <w:t>3</w:t>
      </w:r>
      <w:r w:rsidR="00B872E6" w:rsidRPr="0028096E">
        <w:rPr>
          <w:bCs/>
          <w:iCs/>
        </w:rPr>
        <w:t>-202</w:t>
      </w:r>
      <w:r w:rsidR="00DF75AA">
        <w:rPr>
          <w:bCs/>
          <w:iCs/>
        </w:rPr>
        <w:t>5</w:t>
      </w:r>
      <w:r w:rsidR="00B872E6" w:rsidRPr="0028096E">
        <w:rPr>
          <w:bCs/>
          <w:iCs/>
        </w:rPr>
        <w:t xml:space="preserve"> годы в сумме 0,7 тыс. рублей </w:t>
      </w:r>
      <w:r w:rsidR="0098382A" w:rsidRPr="0028096E">
        <w:rPr>
          <w:bCs/>
          <w:iCs/>
        </w:rPr>
        <w:t>в год</w:t>
      </w:r>
      <w:r w:rsidR="00B872E6" w:rsidRPr="0028096E">
        <w:rPr>
          <w:bCs/>
          <w:iCs/>
        </w:rPr>
        <w:t>;</w:t>
      </w:r>
    </w:p>
    <w:p w:rsidR="00AD4CEE" w:rsidRDefault="00AD4CEE" w:rsidP="001E6B4F">
      <w:pPr>
        <w:pStyle w:val="Style3"/>
        <w:spacing w:line="276" w:lineRule="auto"/>
        <w:ind w:firstLine="709"/>
        <w:rPr>
          <w:bCs/>
          <w:iCs/>
        </w:rPr>
      </w:pPr>
    </w:p>
    <w:p w:rsidR="00D0273E" w:rsidRPr="0028096E" w:rsidRDefault="00D0273E" w:rsidP="001E6B4F">
      <w:pPr>
        <w:pStyle w:val="Style3"/>
        <w:spacing w:line="276" w:lineRule="auto"/>
        <w:ind w:firstLine="709"/>
        <w:rPr>
          <w:bCs/>
          <w:iCs/>
        </w:rPr>
      </w:pPr>
      <w:r w:rsidRPr="0028096E">
        <w:rPr>
          <w:bCs/>
          <w:iCs/>
        </w:rPr>
        <w:t xml:space="preserve">За счет средств федерального бюджета запланированы расходы: </w:t>
      </w:r>
    </w:p>
    <w:p w:rsidR="00B872E6" w:rsidRDefault="00D0273E" w:rsidP="001E6B4F">
      <w:pPr>
        <w:pStyle w:val="Style3"/>
        <w:spacing w:line="276" w:lineRule="auto"/>
        <w:ind w:firstLine="709"/>
      </w:pPr>
      <w:r w:rsidRPr="0028096E">
        <w:rPr>
          <w:bCs/>
          <w:iCs/>
        </w:rPr>
        <w:t xml:space="preserve">-на </w:t>
      </w:r>
      <w:r w:rsidR="00B872E6" w:rsidRPr="0028096E">
        <w:rPr>
          <w:bCs/>
          <w:iCs/>
        </w:rPr>
        <w:t xml:space="preserve">осуществление полномочий по составлению (изменению) списков кандидатов в </w:t>
      </w:r>
      <w:r w:rsidR="00B872E6" w:rsidRPr="0028096E">
        <w:rPr>
          <w:bCs/>
          <w:iCs/>
        </w:rPr>
        <w:lastRenderedPageBreak/>
        <w:t xml:space="preserve">присяжные заседатели федеральных судов общей юрисдикции в РФ </w:t>
      </w:r>
      <w:r w:rsidR="00B872E6" w:rsidRPr="0028096E">
        <w:t>на 202</w:t>
      </w:r>
      <w:r w:rsidR="00DF75AA">
        <w:t>3</w:t>
      </w:r>
      <w:r w:rsidR="00B872E6" w:rsidRPr="0028096E">
        <w:t xml:space="preserve"> год в сумме </w:t>
      </w:r>
      <w:r w:rsidRPr="0028096E">
        <w:t>1</w:t>
      </w:r>
      <w:r w:rsidR="00DF75AA">
        <w:t>,3</w:t>
      </w:r>
      <w:r w:rsidR="00B872E6" w:rsidRPr="0028096E">
        <w:t xml:space="preserve"> тыс. рублей, на 202</w:t>
      </w:r>
      <w:r w:rsidR="00DF75AA">
        <w:t>4</w:t>
      </w:r>
      <w:r w:rsidR="00B872E6" w:rsidRPr="0028096E">
        <w:t xml:space="preserve"> год – </w:t>
      </w:r>
      <w:r w:rsidR="00DF75AA">
        <w:t>1,4</w:t>
      </w:r>
      <w:r w:rsidR="00B872E6" w:rsidRPr="0028096E">
        <w:t xml:space="preserve"> тыс. рублей, на 202</w:t>
      </w:r>
      <w:r w:rsidR="00DF75AA">
        <w:t>5</w:t>
      </w:r>
      <w:r w:rsidR="00B872E6" w:rsidRPr="0028096E">
        <w:t xml:space="preserve"> год – </w:t>
      </w:r>
      <w:r w:rsidR="00DF75AA">
        <w:t>1,2</w:t>
      </w:r>
      <w:r w:rsidR="00B872E6" w:rsidRPr="0028096E">
        <w:t xml:space="preserve"> тыс. рублей</w:t>
      </w:r>
      <w:r w:rsidR="00FA0E8B">
        <w:t>.</w:t>
      </w:r>
    </w:p>
    <w:p w:rsidR="00577872" w:rsidRDefault="00577872" w:rsidP="001E6B4F">
      <w:pPr>
        <w:pStyle w:val="Style3"/>
        <w:spacing w:line="276" w:lineRule="auto"/>
        <w:ind w:firstLine="709"/>
      </w:pPr>
    </w:p>
    <w:p w:rsidR="00D90D6D" w:rsidRPr="00577872" w:rsidRDefault="00D90D6D" w:rsidP="001E6B4F">
      <w:pPr>
        <w:pStyle w:val="Style3"/>
        <w:spacing w:line="276" w:lineRule="auto"/>
        <w:ind w:firstLine="709"/>
      </w:pPr>
      <w:r w:rsidRPr="00577872">
        <w:t>Кроме перечисленных расходов к непрограммным расходам местного бюджета относятся расходы на содержание органов местного самоуправления, на создание резервно</w:t>
      </w:r>
      <w:r w:rsidR="00577872">
        <w:t>го фонда</w:t>
      </w:r>
      <w:r w:rsidRPr="00577872">
        <w:t>, на выплату пенсии за выс</w:t>
      </w:r>
      <w:r w:rsidR="00577872">
        <w:t>лугу лет муниципальным служащим.</w:t>
      </w:r>
    </w:p>
    <w:p w:rsidR="000B31B7" w:rsidRPr="00577872" w:rsidRDefault="000B31B7" w:rsidP="001E6B4F">
      <w:pPr>
        <w:pStyle w:val="Style3"/>
        <w:spacing w:line="276" w:lineRule="auto"/>
        <w:ind w:firstLine="708"/>
      </w:pPr>
    </w:p>
    <w:p w:rsidR="00B872E6" w:rsidRPr="0020574A" w:rsidRDefault="00A05F46" w:rsidP="001E6B4F">
      <w:pPr>
        <w:pStyle w:val="Style3"/>
        <w:spacing w:line="276" w:lineRule="auto"/>
        <w:ind w:firstLine="708"/>
      </w:pPr>
      <w:r w:rsidRPr="00577872">
        <w:t>В 202</w:t>
      </w:r>
      <w:r w:rsidR="00577872" w:rsidRPr="00577872">
        <w:t>3</w:t>
      </w:r>
      <w:r w:rsidRPr="00577872">
        <w:t xml:space="preserve"> году создается резерв средств</w:t>
      </w:r>
      <w:r w:rsidR="00B872E6" w:rsidRPr="00577872">
        <w:t xml:space="preserve"> на финансовое обеспечение расходных обязательств муниципального образования «Нижнеудинский район», </w:t>
      </w:r>
      <w:r w:rsidRPr="00577872">
        <w:t>направляемый</w:t>
      </w:r>
      <w:r w:rsidR="00E860B0" w:rsidRPr="00577872">
        <w:t xml:space="preserve"> -</w:t>
      </w:r>
      <w:r w:rsidRPr="00577872">
        <w:t xml:space="preserve"> при</w:t>
      </w:r>
      <w:r w:rsidRPr="0020574A">
        <w:t xml:space="preserve"> необходимости </w:t>
      </w:r>
      <w:r w:rsidR="00E860B0" w:rsidRPr="0020574A">
        <w:t xml:space="preserve">- </w:t>
      </w:r>
      <w:r w:rsidRPr="0020574A">
        <w:t xml:space="preserve">на </w:t>
      </w:r>
      <w:r w:rsidR="00B872E6" w:rsidRPr="0020574A">
        <w:t>софинансир</w:t>
      </w:r>
      <w:r w:rsidRPr="0020574A">
        <w:t>ование расходов</w:t>
      </w:r>
      <w:r w:rsidR="00B872E6" w:rsidRPr="0020574A">
        <w:t xml:space="preserve"> за счет целевых межбюджетных трансфертов из областного бюджета</w:t>
      </w:r>
      <w:r w:rsidR="00E860B0" w:rsidRPr="0020574A">
        <w:t>,</w:t>
      </w:r>
      <w:r w:rsidR="00B872E6" w:rsidRPr="0020574A">
        <w:t xml:space="preserve"> в сумме </w:t>
      </w:r>
      <w:r w:rsidRPr="0020574A">
        <w:t>1</w:t>
      </w:r>
      <w:r w:rsidR="00577872">
        <w:t>0</w:t>
      </w:r>
      <w:r w:rsidR="0020574A" w:rsidRPr="0020574A">
        <w:t>0</w:t>
      </w:r>
      <w:r w:rsidRPr="0020574A">
        <w:t>0</w:t>
      </w:r>
      <w:r w:rsidR="00B872E6" w:rsidRPr="0020574A">
        <w:t>0 тыс. рублей</w:t>
      </w:r>
      <w:r w:rsidRPr="0020574A">
        <w:t>.</w:t>
      </w:r>
    </w:p>
    <w:p w:rsidR="000B31B7" w:rsidRPr="00FA0E8B" w:rsidRDefault="000B31B7" w:rsidP="001E6B4F">
      <w:pPr>
        <w:pStyle w:val="Style3"/>
        <w:spacing w:line="276" w:lineRule="auto"/>
        <w:ind w:firstLine="708"/>
        <w:rPr>
          <w:highlight w:val="yellow"/>
        </w:rPr>
      </w:pPr>
    </w:p>
    <w:p w:rsidR="008B284C" w:rsidRPr="00C535A6" w:rsidRDefault="004B3452" w:rsidP="001E6B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Частью 1 с</w:t>
      </w:r>
      <w:r w:rsidR="00C535A6" w:rsidRPr="00C535A6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535A6" w:rsidRPr="00C535A6">
        <w:rPr>
          <w:rFonts w:ascii="Times New Roman" w:hAnsi="Times New Roman" w:cs="Times New Roman"/>
          <w:sz w:val="24"/>
          <w:szCs w:val="24"/>
        </w:rPr>
        <w:t xml:space="preserve"> 9 Проекта решения Думы об утверждении бюджета на 202</w:t>
      </w:r>
      <w:r w:rsidR="00AD4CEE">
        <w:rPr>
          <w:rFonts w:ascii="Times New Roman" w:hAnsi="Times New Roman" w:cs="Times New Roman"/>
          <w:sz w:val="24"/>
          <w:szCs w:val="24"/>
        </w:rPr>
        <w:t>3</w:t>
      </w:r>
      <w:r w:rsidR="00C535A6" w:rsidRPr="00C535A6">
        <w:rPr>
          <w:rFonts w:ascii="Times New Roman" w:hAnsi="Times New Roman" w:cs="Times New Roman"/>
          <w:sz w:val="24"/>
          <w:szCs w:val="24"/>
        </w:rPr>
        <w:t xml:space="preserve"> год и плановый период предлагается утвердить в составе расходов бюджета муниципального района </w:t>
      </w:r>
      <w:r w:rsidR="00AD4CEE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C535A6" w:rsidRPr="00C535A6">
        <w:rPr>
          <w:rFonts w:ascii="Times New Roman" w:hAnsi="Times New Roman" w:cs="Times New Roman"/>
          <w:sz w:val="24"/>
          <w:szCs w:val="24"/>
        </w:rPr>
        <w:t>дотации</w:t>
      </w:r>
      <w:r w:rsidR="003D7A90" w:rsidRPr="00C535A6">
        <w:rPr>
          <w:rFonts w:ascii="Times New Roman" w:hAnsi="Times New Roman" w:cs="Times New Roman"/>
          <w:sz w:val="24"/>
          <w:szCs w:val="24"/>
        </w:rPr>
        <w:t xml:space="preserve"> на выравнивание бюджетной обеспеченности поселений</w:t>
      </w:r>
      <w:r w:rsidR="008B284C" w:rsidRPr="00C535A6">
        <w:rPr>
          <w:rFonts w:ascii="Times New Roman" w:hAnsi="Times New Roman" w:cs="Times New Roman"/>
          <w:sz w:val="24"/>
          <w:szCs w:val="24"/>
        </w:rPr>
        <w:t>:</w:t>
      </w:r>
    </w:p>
    <w:p w:rsidR="008B284C" w:rsidRPr="00C535A6" w:rsidRDefault="00C535A6" w:rsidP="001E6B4F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5A6">
        <w:rPr>
          <w:rFonts w:ascii="Times New Roman" w:hAnsi="Times New Roman" w:cs="Times New Roman"/>
          <w:sz w:val="24"/>
          <w:szCs w:val="24"/>
        </w:rPr>
        <w:t>- на 202</w:t>
      </w:r>
      <w:r w:rsidR="00AD4CEE">
        <w:rPr>
          <w:rFonts w:ascii="Times New Roman" w:hAnsi="Times New Roman" w:cs="Times New Roman"/>
          <w:sz w:val="24"/>
          <w:szCs w:val="24"/>
        </w:rPr>
        <w:t>3</w:t>
      </w:r>
      <w:r w:rsidR="008B284C" w:rsidRPr="00C535A6">
        <w:rPr>
          <w:rFonts w:ascii="Times New Roman" w:hAnsi="Times New Roman" w:cs="Times New Roman"/>
          <w:sz w:val="24"/>
          <w:szCs w:val="24"/>
        </w:rPr>
        <w:t xml:space="preserve"> год </w:t>
      </w:r>
      <w:r w:rsidR="00AD4CEE">
        <w:rPr>
          <w:rFonts w:ascii="Times New Roman" w:hAnsi="Times New Roman" w:cs="Times New Roman"/>
          <w:sz w:val="24"/>
          <w:szCs w:val="24"/>
        </w:rPr>
        <w:t xml:space="preserve">- </w:t>
      </w:r>
      <w:r w:rsidR="008B284C" w:rsidRPr="00C535A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D4CEE">
        <w:rPr>
          <w:rFonts w:ascii="Times New Roman" w:hAnsi="Times New Roman" w:cs="Times New Roman"/>
          <w:sz w:val="24"/>
          <w:szCs w:val="24"/>
        </w:rPr>
        <w:t>302630,3 тыс. руб.</w:t>
      </w:r>
      <w:r w:rsidR="008B284C" w:rsidRPr="00C535A6">
        <w:rPr>
          <w:rFonts w:ascii="Times New Roman" w:hAnsi="Times New Roman" w:cs="Times New Roman"/>
          <w:sz w:val="24"/>
          <w:szCs w:val="24"/>
        </w:rPr>
        <w:t>;</w:t>
      </w:r>
    </w:p>
    <w:p w:rsidR="008B284C" w:rsidRPr="005724CC" w:rsidRDefault="008B284C" w:rsidP="001E6B4F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4CC">
        <w:rPr>
          <w:rFonts w:ascii="Times New Roman" w:hAnsi="Times New Roman" w:cs="Times New Roman"/>
          <w:sz w:val="24"/>
          <w:szCs w:val="24"/>
        </w:rPr>
        <w:t>- на 202</w:t>
      </w:r>
      <w:r w:rsidR="00AD4CEE">
        <w:rPr>
          <w:rFonts w:ascii="Times New Roman" w:hAnsi="Times New Roman" w:cs="Times New Roman"/>
          <w:sz w:val="24"/>
          <w:szCs w:val="24"/>
        </w:rPr>
        <w:t>4</w:t>
      </w:r>
      <w:r w:rsidRPr="005724CC">
        <w:rPr>
          <w:rFonts w:ascii="Times New Roman" w:hAnsi="Times New Roman" w:cs="Times New Roman"/>
          <w:sz w:val="24"/>
          <w:szCs w:val="24"/>
        </w:rPr>
        <w:t xml:space="preserve"> год </w:t>
      </w:r>
      <w:r w:rsidR="00AD4CEE">
        <w:rPr>
          <w:rFonts w:ascii="Times New Roman" w:hAnsi="Times New Roman" w:cs="Times New Roman"/>
          <w:sz w:val="24"/>
          <w:szCs w:val="24"/>
        </w:rPr>
        <w:t xml:space="preserve">- </w:t>
      </w:r>
      <w:r w:rsidRPr="005724C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D4CEE">
        <w:rPr>
          <w:rFonts w:ascii="Times New Roman" w:hAnsi="Times New Roman" w:cs="Times New Roman"/>
          <w:sz w:val="24"/>
          <w:szCs w:val="24"/>
        </w:rPr>
        <w:t>246507,8</w:t>
      </w:r>
      <w:r w:rsidRPr="005724C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B284C" w:rsidRDefault="005724CC" w:rsidP="001E6B4F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4CC">
        <w:rPr>
          <w:rFonts w:ascii="Times New Roman" w:hAnsi="Times New Roman" w:cs="Times New Roman"/>
          <w:sz w:val="24"/>
          <w:szCs w:val="24"/>
        </w:rPr>
        <w:t>- на 202</w:t>
      </w:r>
      <w:r w:rsidR="00AD4CEE">
        <w:rPr>
          <w:rFonts w:ascii="Times New Roman" w:hAnsi="Times New Roman" w:cs="Times New Roman"/>
          <w:sz w:val="24"/>
          <w:szCs w:val="24"/>
        </w:rPr>
        <w:t>5</w:t>
      </w:r>
      <w:r w:rsidR="008B284C" w:rsidRPr="005724C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D4CEE">
        <w:rPr>
          <w:rFonts w:ascii="Times New Roman" w:hAnsi="Times New Roman" w:cs="Times New Roman"/>
          <w:sz w:val="24"/>
          <w:szCs w:val="24"/>
        </w:rPr>
        <w:t>248002,7</w:t>
      </w:r>
      <w:r w:rsidRPr="005724CC">
        <w:rPr>
          <w:rFonts w:ascii="Times New Roman" w:hAnsi="Times New Roman" w:cs="Times New Roman"/>
          <w:sz w:val="24"/>
          <w:szCs w:val="24"/>
        </w:rPr>
        <w:t xml:space="preserve"> </w:t>
      </w:r>
      <w:r w:rsidR="008B284C" w:rsidRPr="005724CC">
        <w:rPr>
          <w:rFonts w:ascii="Times New Roman" w:hAnsi="Times New Roman" w:cs="Times New Roman"/>
          <w:sz w:val="24"/>
          <w:szCs w:val="24"/>
        </w:rPr>
        <w:t>тыс. руб.</w:t>
      </w:r>
    </w:p>
    <w:p w:rsidR="005724CC" w:rsidRDefault="002B650D" w:rsidP="001E6B4F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24CC">
        <w:rPr>
          <w:rFonts w:ascii="Times New Roman" w:hAnsi="Times New Roman" w:cs="Times New Roman"/>
          <w:sz w:val="24"/>
          <w:szCs w:val="24"/>
        </w:rPr>
        <w:t>При этом создается нераспределенный между поселениям</w:t>
      </w:r>
      <w:r w:rsidR="00AD4CEE">
        <w:rPr>
          <w:rFonts w:ascii="Times New Roman" w:hAnsi="Times New Roman" w:cs="Times New Roman"/>
          <w:sz w:val="24"/>
          <w:szCs w:val="24"/>
        </w:rPr>
        <w:t>и резерв, объем которого на 2024</w:t>
      </w:r>
      <w:r w:rsidR="005724CC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AD4CEE">
        <w:rPr>
          <w:rFonts w:ascii="Times New Roman" w:hAnsi="Times New Roman" w:cs="Times New Roman"/>
          <w:sz w:val="24"/>
          <w:szCs w:val="24"/>
        </w:rPr>
        <w:t>45318,5</w:t>
      </w:r>
      <w:r w:rsidR="005724C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D4CEE">
        <w:rPr>
          <w:rFonts w:ascii="Times New Roman" w:hAnsi="Times New Roman" w:cs="Times New Roman"/>
          <w:sz w:val="24"/>
          <w:szCs w:val="24"/>
        </w:rPr>
        <w:t>, в 2025 году – 45002,4 тыс. рублей</w:t>
      </w:r>
      <w:r w:rsidR="005724CC">
        <w:rPr>
          <w:rFonts w:ascii="Times New Roman" w:hAnsi="Times New Roman" w:cs="Times New Roman"/>
          <w:sz w:val="24"/>
          <w:szCs w:val="24"/>
        </w:rPr>
        <w:t>.</w:t>
      </w:r>
    </w:p>
    <w:p w:rsidR="008B284C" w:rsidRDefault="008B284C" w:rsidP="001E6B4F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284C" w:rsidRPr="000B31B7" w:rsidRDefault="008B284C" w:rsidP="001E6B4F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35A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FE1EC3">
        <w:rPr>
          <w:rFonts w:ascii="Times New Roman" w:hAnsi="Times New Roman" w:cs="Times New Roman"/>
          <w:sz w:val="24"/>
          <w:szCs w:val="24"/>
        </w:rPr>
        <w:t>со ст.142.4</w:t>
      </w:r>
      <w:r w:rsidRPr="00C535A6">
        <w:rPr>
          <w:rFonts w:ascii="Times New Roman" w:hAnsi="Times New Roman" w:cs="Times New Roman"/>
          <w:sz w:val="24"/>
          <w:szCs w:val="24"/>
        </w:rPr>
        <w:t xml:space="preserve"> Бюджетного кодекса РФ из бюджета муниципального района бюджетам городских и сельских поселений предоставляются иные межбюджетные трансферты на решение вопросов местного значения поселений. Указанные трансферты формируются в нераспределенный резерв. На 202</w:t>
      </w:r>
      <w:r w:rsidR="00AD4CEE">
        <w:rPr>
          <w:rFonts w:ascii="Times New Roman" w:hAnsi="Times New Roman" w:cs="Times New Roman"/>
          <w:sz w:val="24"/>
          <w:szCs w:val="24"/>
        </w:rPr>
        <w:t>3</w:t>
      </w:r>
      <w:r w:rsidRPr="00C535A6">
        <w:rPr>
          <w:rFonts w:ascii="Times New Roman" w:hAnsi="Times New Roman" w:cs="Times New Roman"/>
          <w:sz w:val="24"/>
          <w:szCs w:val="24"/>
        </w:rPr>
        <w:t xml:space="preserve"> год их сумма запланирована в размере </w:t>
      </w:r>
      <w:r w:rsidR="00AD4CEE">
        <w:rPr>
          <w:rFonts w:ascii="Times New Roman" w:hAnsi="Times New Roman" w:cs="Times New Roman"/>
          <w:sz w:val="24"/>
          <w:szCs w:val="24"/>
        </w:rPr>
        <w:t>22324,5</w:t>
      </w:r>
      <w:r w:rsidRPr="00C535A6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AD4CEE">
        <w:rPr>
          <w:rFonts w:ascii="Times New Roman" w:hAnsi="Times New Roman" w:cs="Times New Roman"/>
          <w:sz w:val="24"/>
          <w:szCs w:val="24"/>
        </w:rPr>
        <w:t>4</w:t>
      </w:r>
      <w:r w:rsidRPr="00C535A6">
        <w:rPr>
          <w:rFonts w:ascii="Times New Roman" w:hAnsi="Times New Roman" w:cs="Times New Roman"/>
          <w:sz w:val="24"/>
          <w:szCs w:val="24"/>
        </w:rPr>
        <w:t xml:space="preserve">г – </w:t>
      </w:r>
      <w:r w:rsidR="0054744F">
        <w:rPr>
          <w:rFonts w:ascii="Times New Roman" w:hAnsi="Times New Roman" w:cs="Times New Roman"/>
          <w:sz w:val="24"/>
          <w:szCs w:val="24"/>
        </w:rPr>
        <w:t>19915,1</w:t>
      </w:r>
      <w:r w:rsidRPr="00C535A6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54744F">
        <w:rPr>
          <w:rFonts w:ascii="Times New Roman" w:hAnsi="Times New Roman" w:cs="Times New Roman"/>
          <w:sz w:val="24"/>
          <w:szCs w:val="24"/>
        </w:rPr>
        <w:t>5</w:t>
      </w:r>
      <w:r w:rsidRPr="00C535A6">
        <w:rPr>
          <w:rFonts w:ascii="Times New Roman" w:hAnsi="Times New Roman" w:cs="Times New Roman"/>
          <w:sz w:val="24"/>
          <w:szCs w:val="24"/>
        </w:rPr>
        <w:t xml:space="preserve">г – </w:t>
      </w:r>
      <w:r w:rsidR="0054744F">
        <w:rPr>
          <w:rFonts w:ascii="Times New Roman" w:hAnsi="Times New Roman" w:cs="Times New Roman"/>
          <w:sz w:val="24"/>
          <w:szCs w:val="24"/>
        </w:rPr>
        <w:t>22990,5</w:t>
      </w:r>
      <w:r w:rsidRPr="00C535A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535A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535A6">
        <w:rPr>
          <w:rFonts w:ascii="Times New Roman" w:hAnsi="Times New Roman" w:cs="Times New Roman"/>
          <w:sz w:val="24"/>
          <w:szCs w:val="24"/>
        </w:rPr>
        <w:t>уб.</w:t>
      </w:r>
      <w:r w:rsidRPr="000B3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1B7" w:rsidRDefault="000B31B7" w:rsidP="001E6B4F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6E2A" w:rsidRDefault="005F6F6D" w:rsidP="000E0A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27CD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B27CD7">
        <w:rPr>
          <w:rFonts w:ascii="Times New Roman" w:hAnsi="Times New Roman" w:cs="Times New Roman"/>
          <w:sz w:val="24"/>
          <w:szCs w:val="24"/>
        </w:rPr>
        <w:t>3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B27CD7">
        <w:rPr>
          <w:rFonts w:ascii="Times New Roman" w:hAnsi="Times New Roman" w:cs="Times New Roman"/>
          <w:sz w:val="24"/>
          <w:szCs w:val="24"/>
        </w:rPr>
        <w:t xml:space="preserve"> 184.1 БК РФ</w:t>
      </w:r>
      <w:r w:rsidR="000E0A98">
        <w:rPr>
          <w:rFonts w:ascii="Times New Roman" w:hAnsi="Times New Roman" w:cs="Times New Roman"/>
          <w:sz w:val="24"/>
          <w:szCs w:val="24"/>
        </w:rPr>
        <w:t xml:space="preserve"> решением о бюджете должен быть утвержден </w:t>
      </w:r>
      <w:r w:rsidR="000E0A98" w:rsidRPr="00B27CD7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направляемых на исполнение </w:t>
      </w:r>
      <w:r w:rsidR="000E0A98" w:rsidRPr="00BA6A16">
        <w:rPr>
          <w:rFonts w:ascii="Times New Roman" w:hAnsi="Times New Roman" w:cs="Times New Roman"/>
          <w:b/>
          <w:sz w:val="24"/>
          <w:szCs w:val="24"/>
        </w:rPr>
        <w:t>публичных нормативных обязательств</w:t>
      </w:r>
      <w:r w:rsidR="000E0A98">
        <w:rPr>
          <w:rFonts w:ascii="Times New Roman" w:hAnsi="Times New Roman" w:cs="Times New Roman"/>
          <w:b/>
          <w:sz w:val="24"/>
          <w:szCs w:val="24"/>
        </w:rPr>
        <w:t>.</w:t>
      </w:r>
      <w:r w:rsidR="000E0A98" w:rsidRPr="00B27CD7">
        <w:rPr>
          <w:rFonts w:ascii="Times New Roman" w:hAnsi="Times New Roman" w:cs="Times New Roman"/>
          <w:sz w:val="24"/>
          <w:szCs w:val="24"/>
        </w:rPr>
        <w:t xml:space="preserve"> </w:t>
      </w:r>
      <w:r w:rsidR="00B27CD7" w:rsidRPr="00B27CD7">
        <w:rPr>
          <w:rFonts w:ascii="Times New Roman" w:hAnsi="Times New Roman" w:cs="Times New Roman"/>
          <w:sz w:val="24"/>
          <w:szCs w:val="24"/>
        </w:rPr>
        <w:t xml:space="preserve">Статьей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27CD7" w:rsidRPr="00B27CD7">
        <w:rPr>
          <w:rFonts w:ascii="Times New Roman" w:hAnsi="Times New Roman" w:cs="Times New Roman"/>
          <w:sz w:val="24"/>
          <w:szCs w:val="24"/>
        </w:rPr>
        <w:t xml:space="preserve"> проекта решения Думы о бюджете</w:t>
      </w:r>
      <w:r w:rsidR="000E0A98">
        <w:rPr>
          <w:rFonts w:ascii="Times New Roman" w:hAnsi="Times New Roman" w:cs="Times New Roman"/>
          <w:sz w:val="24"/>
          <w:szCs w:val="24"/>
        </w:rPr>
        <w:t xml:space="preserve"> он</w:t>
      </w:r>
      <w:r w:rsidR="00B27CD7" w:rsidRPr="00B27CD7">
        <w:rPr>
          <w:rFonts w:ascii="Times New Roman" w:hAnsi="Times New Roman" w:cs="Times New Roman"/>
          <w:sz w:val="24"/>
          <w:szCs w:val="24"/>
        </w:rPr>
        <w:t xml:space="preserve"> предлагается к утверждению </w:t>
      </w:r>
      <w:r w:rsidR="00B27CD7">
        <w:rPr>
          <w:rFonts w:ascii="Times New Roman" w:hAnsi="Times New Roman" w:cs="Times New Roman"/>
          <w:sz w:val="24"/>
          <w:szCs w:val="24"/>
        </w:rPr>
        <w:t>в сумме 0 руб</w:t>
      </w:r>
      <w:r w:rsidR="000E0A98">
        <w:rPr>
          <w:rFonts w:ascii="Times New Roman" w:hAnsi="Times New Roman" w:cs="Times New Roman"/>
          <w:sz w:val="24"/>
          <w:szCs w:val="24"/>
        </w:rPr>
        <w:t xml:space="preserve">., так как исполнение публичных нормативных обязательств на момент составления проекта бюджета не планируется. </w:t>
      </w:r>
      <w:r w:rsidR="00626E2A" w:rsidRPr="00E3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E2A" w:rsidRDefault="00626E2A" w:rsidP="001E6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6E2A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едлагаемый</w:t>
      </w:r>
      <w:r w:rsidRPr="00E33655">
        <w:rPr>
          <w:rFonts w:ascii="Times New Roman" w:hAnsi="Times New Roman" w:cs="Times New Roman"/>
          <w:sz w:val="24"/>
          <w:szCs w:val="24"/>
        </w:rPr>
        <w:t xml:space="preserve"> к утверждению объем </w:t>
      </w:r>
      <w:r>
        <w:rPr>
          <w:rFonts w:ascii="Times New Roman" w:hAnsi="Times New Roman" w:cs="Times New Roman"/>
          <w:sz w:val="24"/>
          <w:szCs w:val="24"/>
        </w:rPr>
        <w:t xml:space="preserve">бюджетных ассигнований муниципального </w:t>
      </w:r>
      <w:r w:rsidRPr="00BA6A16">
        <w:rPr>
          <w:rFonts w:ascii="Times New Roman" w:hAnsi="Times New Roman" w:cs="Times New Roman"/>
          <w:b/>
          <w:sz w:val="24"/>
          <w:szCs w:val="24"/>
        </w:rPr>
        <w:t>дорожного фонда</w:t>
      </w:r>
      <w:r w:rsidRPr="00E33655">
        <w:rPr>
          <w:rFonts w:ascii="Times New Roman" w:hAnsi="Times New Roman" w:cs="Times New Roman"/>
          <w:sz w:val="24"/>
          <w:szCs w:val="24"/>
        </w:rPr>
        <w:t xml:space="preserve"> в объеме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5F6F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 – </w:t>
      </w:r>
      <w:r w:rsidR="005F6F6D">
        <w:rPr>
          <w:rFonts w:ascii="Times New Roman" w:hAnsi="Times New Roman" w:cs="Times New Roman"/>
          <w:sz w:val="24"/>
          <w:szCs w:val="24"/>
        </w:rPr>
        <w:t>22204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5F6F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 – </w:t>
      </w:r>
      <w:r w:rsidR="00FA0E8B">
        <w:rPr>
          <w:rFonts w:ascii="Times New Roman" w:hAnsi="Times New Roman" w:cs="Times New Roman"/>
          <w:sz w:val="24"/>
          <w:szCs w:val="24"/>
        </w:rPr>
        <w:t>2</w:t>
      </w:r>
      <w:r w:rsidR="005F6F6D">
        <w:rPr>
          <w:rFonts w:ascii="Times New Roman" w:hAnsi="Times New Roman" w:cs="Times New Roman"/>
          <w:sz w:val="24"/>
          <w:szCs w:val="24"/>
        </w:rPr>
        <w:t>4694,0</w:t>
      </w:r>
      <w:r w:rsidR="00FA0E8B">
        <w:rPr>
          <w:rFonts w:ascii="Times New Roman" w:hAnsi="Times New Roman" w:cs="Times New Roman"/>
          <w:sz w:val="24"/>
          <w:szCs w:val="24"/>
        </w:rPr>
        <w:t xml:space="preserve"> </w:t>
      </w:r>
      <w:r w:rsidRPr="00E33655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, на 202</w:t>
      </w:r>
      <w:r w:rsidR="005F6F6D">
        <w:rPr>
          <w:rFonts w:ascii="Times New Roman" w:hAnsi="Times New Roman" w:cs="Times New Roman"/>
          <w:sz w:val="24"/>
          <w:szCs w:val="24"/>
        </w:rPr>
        <w:t>5</w:t>
      </w:r>
      <w:r w:rsidR="00FA0E8B">
        <w:rPr>
          <w:rFonts w:ascii="Times New Roman" w:hAnsi="Times New Roman" w:cs="Times New Roman"/>
          <w:sz w:val="24"/>
          <w:szCs w:val="24"/>
        </w:rPr>
        <w:t>г – 2</w:t>
      </w:r>
      <w:r w:rsidR="005F6F6D">
        <w:rPr>
          <w:rFonts w:ascii="Times New Roman" w:hAnsi="Times New Roman" w:cs="Times New Roman"/>
          <w:sz w:val="24"/>
          <w:szCs w:val="24"/>
        </w:rPr>
        <w:t>6075</w:t>
      </w:r>
      <w:r w:rsidR="00FA0E8B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соответствует прогнозируемому объему поступлений средств в доход бюджета, наполняющих муниципальный дорожный фонд.</w:t>
      </w:r>
      <w:r w:rsidRPr="00E336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6E2A" w:rsidRPr="00E33655" w:rsidRDefault="00626E2A" w:rsidP="001E6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0F0" w:rsidRPr="00626E2A" w:rsidRDefault="00570EBB" w:rsidP="00C93AF2">
      <w:pPr>
        <w:pStyle w:val="a9"/>
        <w:numPr>
          <w:ilvl w:val="0"/>
          <w:numId w:val="3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E2A">
        <w:rPr>
          <w:rFonts w:ascii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бюджета  </w:t>
      </w:r>
    </w:p>
    <w:p w:rsidR="00570EBB" w:rsidRPr="009B70F0" w:rsidRDefault="00E33655" w:rsidP="001E6B4F">
      <w:pPr>
        <w:pStyle w:val="a9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9B70F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570EBB" w:rsidRPr="009B70F0">
        <w:rPr>
          <w:rFonts w:ascii="Times New Roman" w:hAnsi="Times New Roman" w:cs="Times New Roman"/>
          <w:b/>
          <w:sz w:val="24"/>
          <w:szCs w:val="24"/>
        </w:rPr>
        <w:t xml:space="preserve"> «Нижнеудинский район»</w:t>
      </w:r>
    </w:p>
    <w:p w:rsidR="00570EBB" w:rsidRPr="00E33655" w:rsidRDefault="00570EBB" w:rsidP="001E6B4F">
      <w:pPr>
        <w:tabs>
          <w:tab w:val="left" w:pos="709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65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3655">
        <w:rPr>
          <w:rFonts w:ascii="Times New Roman" w:hAnsi="Times New Roman" w:cs="Times New Roman"/>
          <w:sz w:val="24"/>
          <w:szCs w:val="24"/>
        </w:rPr>
        <w:tab/>
        <w:t xml:space="preserve">В представленном </w:t>
      </w:r>
      <w:r w:rsidR="009B70F0">
        <w:rPr>
          <w:rFonts w:ascii="Times New Roman" w:hAnsi="Times New Roman" w:cs="Times New Roman"/>
          <w:sz w:val="24"/>
          <w:szCs w:val="24"/>
        </w:rPr>
        <w:t xml:space="preserve">на экспертизу </w:t>
      </w:r>
      <w:r w:rsidRPr="00E33655">
        <w:rPr>
          <w:rFonts w:ascii="Times New Roman" w:hAnsi="Times New Roman" w:cs="Times New Roman"/>
          <w:sz w:val="24"/>
          <w:szCs w:val="24"/>
        </w:rPr>
        <w:t xml:space="preserve">проекте решения Думы «О </w:t>
      </w:r>
      <w:r w:rsidR="001B2979">
        <w:rPr>
          <w:rFonts w:ascii="Times New Roman" w:hAnsi="Times New Roman" w:cs="Times New Roman"/>
          <w:sz w:val="24"/>
          <w:szCs w:val="24"/>
        </w:rPr>
        <w:t>бюджете муниципального образования</w:t>
      </w:r>
      <w:r w:rsidRPr="00E33655">
        <w:rPr>
          <w:rFonts w:ascii="Times New Roman" w:hAnsi="Times New Roman" w:cs="Times New Roman"/>
          <w:sz w:val="24"/>
          <w:szCs w:val="24"/>
        </w:rPr>
        <w:t xml:space="preserve"> «Нижнеудинский район»</w:t>
      </w:r>
      <w:r w:rsidR="009B70F0">
        <w:rPr>
          <w:rFonts w:ascii="Times New Roman" w:hAnsi="Times New Roman" w:cs="Times New Roman"/>
          <w:sz w:val="24"/>
          <w:szCs w:val="24"/>
        </w:rPr>
        <w:t xml:space="preserve"> </w:t>
      </w:r>
      <w:r w:rsidRPr="00E33655">
        <w:rPr>
          <w:rFonts w:ascii="Times New Roman" w:hAnsi="Times New Roman" w:cs="Times New Roman"/>
          <w:sz w:val="24"/>
          <w:szCs w:val="24"/>
        </w:rPr>
        <w:t>на 202</w:t>
      </w:r>
      <w:r w:rsidR="000E0A98">
        <w:rPr>
          <w:rFonts w:ascii="Times New Roman" w:hAnsi="Times New Roman" w:cs="Times New Roman"/>
          <w:sz w:val="24"/>
          <w:szCs w:val="24"/>
        </w:rPr>
        <w:t>3</w:t>
      </w:r>
      <w:r w:rsidR="009B70F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E0A98">
        <w:rPr>
          <w:rFonts w:ascii="Times New Roman" w:hAnsi="Times New Roman" w:cs="Times New Roman"/>
          <w:sz w:val="24"/>
          <w:szCs w:val="24"/>
        </w:rPr>
        <w:t>4</w:t>
      </w:r>
      <w:r w:rsidRPr="00E33655">
        <w:rPr>
          <w:rFonts w:ascii="Times New Roman" w:hAnsi="Times New Roman" w:cs="Times New Roman"/>
          <w:sz w:val="24"/>
          <w:szCs w:val="24"/>
        </w:rPr>
        <w:t xml:space="preserve"> и 202</w:t>
      </w:r>
      <w:r w:rsidR="000E0A98">
        <w:rPr>
          <w:rFonts w:ascii="Times New Roman" w:hAnsi="Times New Roman" w:cs="Times New Roman"/>
          <w:sz w:val="24"/>
          <w:szCs w:val="24"/>
        </w:rPr>
        <w:t>5</w:t>
      </w:r>
      <w:r w:rsidRPr="00E33655">
        <w:rPr>
          <w:rFonts w:ascii="Times New Roman" w:hAnsi="Times New Roman" w:cs="Times New Roman"/>
          <w:sz w:val="24"/>
          <w:szCs w:val="24"/>
        </w:rPr>
        <w:t xml:space="preserve"> годов» предлагается </w:t>
      </w:r>
      <w:r w:rsidR="009B70F0">
        <w:rPr>
          <w:rFonts w:ascii="Times New Roman" w:hAnsi="Times New Roman" w:cs="Times New Roman"/>
          <w:sz w:val="24"/>
          <w:szCs w:val="24"/>
        </w:rPr>
        <w:t>утвердить размер дефицита</w:t>
      </w:r>
      <w:r w:rsidR="000E0A9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9B70F0">
        <w:rPr>
          <w:rFonts w:ascii="Times New Roman" w:hAnsi="Times New Roman" w:cs="Times New Roman"/>
          <w:sz w:val="24"/>
          <w:szCs w:val="24"/>
        </w:rPr>
        <w:t xml:space="preserve"> в 202</w:t>
      </w:r>
      <w:r w:rsidR="000E0A98">
        <w:rPr>
          <w:rFonts w:ascii="Times New Roman" w:hAnsi="Times New Roman" w:cs="Times New Roman"/>
          <w:sz w:val="24"/>
          <w:szCs w:val="24"/>
        </w:rPr>
        <w:t>3</w:t>
      </w:r>
      <w:r w:rsidRPr="00E33655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0E0A98">
        <w:rPr>
          <w:rFonts w:ascii="Times New Roman" w:hAnsi="Times New Roman" w:cs="Times New Roman"/>
          <w:sz w:val="24"/>
          <w:szCs w:val="24"/>
        </w:rPr>
        <w:t>41</w:t>
      </w:r>
      <w:r w:rsidR="009B70F0">
        <w:rPr>
          <w:rFonts w:ascii="Times New Roman" w:hAnsi="Times New Roman" w:cs="Times New Roman"/>
          <w:sz w:val="24"/>
          <w:szCs w:val="24"/>
        </w:rPr>
        <w:t>000</w:t>
      </w:r>
      <w:r w:rsidRPr="00E33655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E336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33655">
        <w:rPr>
          <w:rFonts w:ascii="Times New Roman" w:hAnsi="Times New Roman" w:cs="Times New Roman"/>
          <w:sz w:val="24"/>
          <w:szCs w:val="24"/>
        </w:rPr>
        <w:t>уб., в 202</w:t>
      </w:r>
      <w:r w:rsidR="000E0A98">
        <w:rPr>
          <w:rFonts w:ascii="Times New Roman" w:hAnsi="Times New Roman" w:cs="Times New Roman"/>
          <w:sz w:val="24"/>
          <w:szCs w:val="24"/>
        </w:rPr>
        <w:t>4</w:t>
      </w:r>
      <w:r w:rsidR="009B70F0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32675F">
        <w:rPr>
          <w:rFonts w:ascii="Times New Roman" w:hAnsi="Times New Roman" w:cs="Times New Roman"/>
          <w:sz w:val="24"/>
          <w:szCs w:val="24"/>
        </w:rPr>
        <w:t>4</w:t>
      </w:r>
      <w:r w:rsidR="000E0A98">
        <w:rPr>
          <w:rFonts w:ascii="Times New Roman" w:hAnsi="Times New Roman" w:cs="Times New Roman"/>
          <w:sz w:val="24"/>
          <w:szCs w:val="24"/>
        </w:rPr>
        <w:t>3</w:t>
      </w:r>
      <w:r w:rsidR="0032675F">
        <w:rPr>
          <w:rFonts w:ascii="Times New Roman" w:hAnsi="Times New Roman" w:cs="Times New Roman"/>
          <w:sz w:val="24"/>
          <w:szCs w:val="24"/>
        </w:rPr>
        <w:t>0</w:t>
      </w:r>
      <w:r w:rsidR="009B70F0">
        <w:rPr>
          <w:rFonts w:ascii="Times New Roman" w:hAnsi="Times New Roman" w:cs="Times New Roman"/>
          <w:sz w:val="24"/>
          <w:szCs w:val="24"/>
        </w:rPr>
        <w:t>00</w:t>
      </w:r>
      <w:r w:rsidRPr="00E33655">
        <w:rPr>
          <w:rFonts w:ascii="Times New Roman" w:hAnsi="Times New Roman" w:cs="Times New Roman"/>
          <w:sz w:val="24"/>
          <w:szCs w:val="24"/>
        </w:rPr>
        <w:t xml:space="preserve"> тыс.руб., в 202</w:t>
      </w:r>
      <w:r w:rsidR="000E0A98">
        <w:rPr>
          <w:rFonts w:ascii="Times New Roman" w:hAnsi="Times New Roman" w:cs="Times New Roman"/>
          <w:sz w:val="24"/>
          <w:szCs w:val="24"/>
        </w:rPr>
        <w:t>5</w:t>
      </w:r>
      <w:r w:rsidR="009B70F0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32675F">
        <w:rPr>
          <w:rFonts w:ascii="Times New Roman" w:hAnsi="Times New Roman" w:cs="Times New Roman"/>
          <w:sz w:val="24"/>
          <w:szCs w:val="24"/>
        </w:rPr>
        <w:t>4</w:t>
      </w:r>
      <w:r w:rsidR="000E0A98">
        <w:rPr>
          <w:rFonts w:ascii="Times New Roman" w:hAnsi="Times New Roman" w:cs="Times New Roman"/>
          <w:sz w:val="24"/>
          <w:szCs w:val="24"/>
        </w:rPr>
        <w:t>6</w:t>
      </w:r>
      <w:r w:rsidR="0032675F">
        <w:rPr>
          <w:rFonts w:ascii="Times New Roman" w:hAnsi="Times New Roman" w:cs="Times New Roman"/>
          <w:sz w:val="24"/>
          <w:szCs w:val="24"/>
        </w:rPr>
        <w:t>0</w:t>
      </w:r>
      <w:r w:rsidR="009B70F0">
        <w:rPr>
          <w:rFonts w:ascii="Times New Roman" w:hAnsi="Times New Roman" w:cs="Times New Roman"/>
          <w:sz w:val="24"/>
          <w:szCs w:val="24"/>
        </w:rPr>
        <w:t>00</w:t>
      </w:r>
      <w:r w:rsidRPr="00E33655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9B70F0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E33655">
        <w:rPr>
          <w:rFonts w:ascii="Times New Roman" w:hAnsi="Times New Roman" w:cs="Times New Roman"/>
          <w:sz w:val="24"/>
          <w:szCs w:val="24"/>
        </w:rPr>
        <w:t>не превышает предельные размеры</w:t>
      </w:r>
      <w:r w:rsidR="009B70F0">
        <w:rPr>
          <w:rFonts w:ascii="Times New Roman" w:hAnsi="Times New Roman" w:cs="Times New Roman"/>
          <w:sz w:val="24"/>
          <w:szCs w:val="24"/>
        </w:rPr>
        <w:t xml:space="preserve"> дефицита бюджета</w:t>
      </w:r>
      <w:r w:rsidRPr="00E33655">
        <w:rPr>
          <w:rFonts w:ascii="Times New Roman" w:hAnsi="Times New Roman" w:cs="Times New Roman"/>
          <w:sz w:val="24"/>
          <w:szCs w:val="24"/>
        </w:rPr>
        <w:t xml:space="preserve">, установленные пунктом 3 статьи 92.1 </w:t>
      </w:r>
      <w:r w:rsidRPr="00E33655">
        <w:rPr>
          <w:rFonts w:ascii="Times New Roman" w:hAnsi="Times New Roman" w:cs="Times New Roman"/>
          <w:sz w:val="24"/>
          <w:szCs w:val="24"/>
        </w:rPr>
        <w:lastRenderedPageBreak/>
        <w:t>БК РФ.</w:t>
      </w:r>
      <w:r w:rsidR="009B70F0">
        <w:rPr>
          <w:rFonts w:ascii="Times New Roman" w:hAnsi="Times New Roman" w:cs="Times New Roman"/>
          <w:sz w:val="24"/>
          <w:szCs w:val="24"/>
        </w:rPr>
        <w:t xml:space="preserve"> В качестве источников финансирования дефицита бюджета обозначены кредиты кредитных организаций.</w:t>
      </w:r>
    </w:p>
    <w:p w:rsidR="00570EBB" w:rsidRPr="00E33655" w:rsidRDefault="00570EBB" w:rsidP="001E6B4F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655">
        <w:rPr>
          <w:rFonts w:ascii="Times New Roman" w:hAnsi="Times New Roman" w:cs="Times New Roman"/>
          <w:sz w:val="24"/>
          <w:szCs w:val="24"/>
        </w:rPr>
        <w:tab/>
      </w:r>
      <w:r w:rsidR="00B95F4D">
        <w:rPr>
          <w:rFonts w:ascii="Times New Roman" w:hAnsi="Times New Roman" w:cs="Times New Roman"/>
          <w:sz w:val="24"/>
          <w:szCs w:val="24"/>
        </w:rPr>
        <w:t>В соответствии с частью 2 статьи 107 Бюджетного кодекса</w:t>
      </w:r>
      <w:r w:rsidR="001172EC">
        <w:rPr>
          <w:rFonts w:ascii="Times New Roman" w:hAnsi="Times New Roman" w:cs="Times New Roman"/>
          <w:sz w:val="24"/>
          <w:szCs w:val="24"/>
        </w:rPr>
        <w:t xml:space="preserve"> РФ</w:t>
      </w:r>
      <w:r w:rsidR="00B95F4D">
        <w:rPr>
          <w:rFonts w:ascii="Times New Roman" w:hAnsi="Times New Roman" w:cs="Times New Roman"/>
          <w:sz w:val="24"/>
          <w:szCs w:val="24"/>
        </w:rPr>
        <w:t xml:space="preserve"> </w:t>
      </w:r>
      <w:r w:rsidR="00A1607C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A1607C" w:rsidRPr="00626E2A">
        <w:rPr>
          <w:rFonts w:ascii="Times New Roman" w:hAnsi="Times New Roman" w:cs="Times New Roman"/>
          <w:b/>
          <w:sz w:val="24"/>
          <w:szCs w:val="24"/>
        </w:rPr>
        <w:t>в</w:t>
      </w:r>
      <w:r w:rsidRPr="00626E2A">
        <w:rPr>
          <w:rFonts w:ascii="Times New Roman" w:hAnsi="Times New Roman" w:cs="Times New Roman"/>
          <w:b/>
          <w:sz w:val="24"/>
          <w:szCs w:val="24"/>
        </w:rPr>
        <w:t>ерхний предел муници</w:t>
      </w:r>
      <w:r w:rsidR="00A1607C" w:rsidRPr="00626E2A">
        <w:rPr>
          <w:rFonts w:ascii="Times New Roman" w:hAnsi="Times New Roman" w:cs="Times New Roman"/>
          <w:b/>
          <w:sz w:val="24"/>
          <w:szCs w:val="24"/>
        </w:rPr>
        <w:t>пального долга</w:t>
      </w:r>
      <w:r w:rsidR="00A1607C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Pr="00E33655">
        <w:rPr>
          <w:rFonts w:ascii="Times New Roman" w:hAnsi="Times New Roman" w:cs="Times New Roman"/>
          <w:sz w:val="24"/>
          <w:szCs w:val="24"/>
        </w:rPr>
        <w:t>1 января 202</w:t>
      </w:r>
      <w:r w:rsidR="000E0A98">
        <w:rPr>
          <w:rFonts w:ascii="Times New Roman" w:hAnsi="Times New Roman" w:cs="Times New Roman"/>
          <w:sz w:val="24"/>
          <w:szCs w:val="24"/>
        </w:rPr>
        <w:t>4</w:t>
      </w:r>
      <w:r w:rsidR="00A1607C">
        <w:rPr>
          <w:rFonts w:ascii="Times New Roman" w:hAnsi="Times New Roman" w:cs="Times New Roman"/>
          <w:sz w:val="24"/>
          <w:szCs w:val="24"/>
        </w:rPr>
        <w:t>г</w:t>
      </w:r>
      <w:r w:rsidR="00B95F4D">
        <w:rPr>
          <w:rFonts w:ascii="Times New Roman" w:hAnsi="Times New Roman" w:cs="Times New Roman"/>
          <w:sz w:val="24"/>
          <w:szCs w:val="24"/>
        </w:rPr>
        <w:t xml:space="preserve"> </w:t>
      </w:r>
      <w:r w:rsidRPr="00E33655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082A2E">
        <w:rPr>
          <w:rFonts w:ascii="Times New Roman" w:hAnsi="Times New Roman" w:cs="Times New Roman"/>
          <w:sz w:val="24"/>
          <w:szCs w:val="24"/>
        </w:rPr>
        <w:t>41</w:t>
      </w:r>
      <w:r w:rsidR="00B95F4D">
        <w:rPr>
          <w:rFonts w:ascii="Times New Roman" w:hAnsi="Times New Roman" w:cs="Times New Roman"/>
          <w:sz w:val="24"/>
          <w:szCs w:val="24"/>
        </w:rPr>
        <w:t>000</w:t>
      </w:r>
      <w:r w:rsidRPr="00E33655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E336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33655">
        <w:rPr>
          <w:rFonts w:ascii="Times New Roman" w:hAnsi="Times New Roman" w:cs="Times New Roman"/>
          <w:sz w:val="24"/>
          <w:szCs w:val="24"/>
        </w:rPr>
        <w:t>уб.</w:t>
      </w:r>
      <w:r w:rsidR="00A1607C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B95F4D">
        <w:rPr>
          <w:rFonts w:ascii="Times New Roman" w:hAnsi="Times New Roman" w:cs="Times New Roman"/>
          <w:sz w:val="24"/>
          <w:szCs w:val="24"/>
        </w:rPr>
        <w:t>1 января 202</w:t>
      </w:r>
      <w:r w:rsidR="00082A2E">
        <w:rPr>
          <w:rFonts w:ascii="Times New Roman" w:hAnsi="Times New Roman" w:cs="Times New Roman"/>
          <w:sz w:val="24"/>
          <w:szCs w:val="24"/>
        </w:rPr>
        <w:t>5</w:t>
      </w:r>
      <w:r w:rsidR="00A1607C">
        <w:rPr>
          <w:rFonts w:ascii="Times New Roman" w:hAnsi="Times New Roman" w:cs="Times New Roman"/>
          <w:sz w:val="24"/>
          <w:szCs w:val="24"/>
        </w:rPr>
        <w:t>г</w:t>
      </w:r>
      <w:r w:rsidRPr="00E33655">
        <w:rPr>
          <w:rFonts w:ascii="Times New Roman" w:hAnsi="Times New Roman" w:cs="Times New Roman"/>
          <w:sz w:val="24"/>
          <w:szCs w:val="24"/>
        </w:rPr>
        <w:t xml:space="preserve"> – в размере </w:t>
      </w:r>
      <w:r w:rsidR="00082A2E">
        <w:rPr>
          <w:rFonts w:ascii="Times New Roman" w:hAnsi="Times New Roman" w:cs="Times New Roman"/>
          <w:sz w:val="24"/>
          <w:szCs w:val="24"/>
        </w:rPr>
        <w:t>84</w:t>
      </w:r>
      <w:r w:rsidR="00B9777A">
        <w:rPr>
          <w:rFonts w:ascii="Times New Roman" w:hAnsi="Times New Roman" w:cs="Times New Roman"/>
          <w:sz w:val="24"/>
          <w:szCs w:val="24"/>
        </w:rPr>
        <w:t>0</w:t>
      </w:r>
      <w:r w:rsidR="00B95F4D">
        <w:rPr>
          <w:rFonts w:ascii="Times New Roman" w:hAnsi="Times New Roman" w:cs="Times New Roman"/>
          <w:sz w:val="24"/>
          <w:szCs w:val="24"/>
        </w:rPr>
        <w:t>00</w:t>
      </w:r>
      <w:r w:rsidR="00A1607C">
        <w:rPr>
          <w:rFonts w:ascii="Times New Roman" w:hAnsi="Times New Roman" w:cs="Times New Roman"/>
          <w:sz w:val="24"/>
          <w:szCs w:val="24"/>
        </w:rPr>
        <w:t xml:space="preserve">,0 тыс.руб., по состоянию на </w:t>
      </w:r>
      <w:r w:rsidRPr="00E33655">
        <w:rPr>
          <w:rFonts w:ascii="Times New Roman" w:hAnsi="Times New Roman" w:cs="Times New Roman"/>
          <w:sz w:val="24"/>
          <w:szCs w:val="24"/>
        </w:rPr>
        <w:t>1 января 202</w:t>
      </w:r>
      <w:r w:rsidR="00082A2E">
        <w:rPr>
          <w:rFonts w:ascii="Times New Roman" w:hAnsi="Times New Roman" w:cs="Times New Roman"/>
          <w:sz w:val="24"/>
          <w:szCs w:val="24"/>
        </w:rPr>
        <w:t>6</w:t>
      </w:r>
      <w:r w:rsidR="00A1607C">
        <w:rPr>
          <w:rFonts w:ascii="Times New Roman" w:hAnsi="Times New Roman" w:cs="Times New Roman"/>
          <w:sz w:val="24"/>
          <w:szCs w:val="24"/>
        </w:rPr>
        <w:t>г</w:t>
      </w:r>
      <w:r w:rsidRPr="00E33655">
        <w:rPr>
          <w:rFonts w:ascii="Times New Roman" w:hAnsi="Times New Roman" w:cs="Times New Roman"/>
          <w:sz w:val="24"/>
          <w:szCs w:val="24"/>
        </w:rPr>
        <w:t xml:space="preserve"> – в размере </w:t>
      </w:r>
      <w:r w:rsidR="00082A2E">
        <w:rPr>
          <w:rFonts w:ascii="Times New Roman" w:hAnsi="Times New Roman" w:cs="Times New Roman"/>
          <w:sz w:val="24"/>
          <w:szCs w:val="24"/>
        </w:rPr>
        <w:t>130</w:t>
      </w:r>
      <w:r w:rsidR="00B95F4D">
        <w:rPr>
          <w:rFonts w:ascii="Times New Roman" w:hAnsi="Times New Roman" w:cs="Times New Roman"/>
          <w:sz w:val="24"/>
          <w:szCs w:val="24"/>
        </w:rPr>
        <w:t>000</w:t>
      </w:r>
      <w:r w:rsidRPr="00E33655">
        <w:rPr>
          <w:rFonts w:ascii="Times New Roman" w:hAnsi="Times New Roman" w:cs="Times New Roman"/>
          <w:sz w:val="24"/>
          <w:szCs w:val="24"/>
        </w:rPr>
        <w:t xml:space="preserve"> тыс.руб., что не превышает предельные размеры, установленные пунктом 5 статьи 107 БК РФ. Обязательства по муниципальным гарантиям  проектом не предусмотрены. </w:t>
      </w:r>
    </w:p>
    <w:p w:rsidR="00570EBB" w:rsidRPr="00E33655" w:rsidRDefault="00570EBB" w:rsidP="001E6B4F">
      <w:pPr>
        <w:tabs>
          <w:tab w:val="left" w:pos="709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655">
        <w:rPr>
          <w:rFonts w:ascii="Times New Roman" w:hAnsi="Times New Roman" w:cs="Times New Roman"/>
          <w:sz w:val="24"/>
          <w:szCs w:val="24"/>
        </w:rPr>
        <w:t xml:space="preserve">      </w:t>
      </w:r>
      <w:r w:rsidRPr="00E33655">
        <w:rPr>
          <w:rFonts w:ascii="Times New Roman" w:hAnsi="Times New Roman" w:cs="Times New Roman"/>
          <w:sz w:val="24"/>
          <w:szCs w:val="24"/>
        </w:rPr>
        <w:tab/>
      </w:r>
      <w:r w:rsidRPr="000C533D">
        <w:rPr>
          <w:rFonts w:ascii="Times New Roman" w:hAnsi="Times New Roman" w:cs="Times New Roman"/>
          <w:sz w:val="24"/>
          <w:szCs w:val="24"/>
        </w:rPr>
        <w:t>О</w:t>
      </w:r>
      <w:r w:rsidRPr="00E33655">
        <w:rPr>
          <w:rFonts w:ascii="Times New Roman" w:hAnsi="Times New Roman" w:cs="Times New Roman"/>
          <w:sz w:val="24"/>
          <w:szCs w:val="24"/>
        </w:rPr>
        <w:t xml:space="preserve">бъем расходов на обслуживание муниципального долга </w:t>
      </w:r>
      <w:r w:rsidR="001172EC">
        <w:rPr>
          <w:rFonts w:ascii="Times New Roman" w:hAnsi="Times New Roman" w:cs="Times New Roman"/>
          <w:sz w:val="24"/>
          <w:szCs w:val="24"/>
        </w:rPr>
        <w:t xml:space="preserve">устанавливается равным «ноль», что </w:t>
      </w:r>
      <w:r w:rsidRPr="00E33655">
        <w:rPr>
          <w:rFonts w:ascii="Times New Roman" w:hAnsi="Times New Roman" w:cs="Times New Roman"/>
          <w:sz w:val="24"/>
          <w:szCs w:val="24"/>
        </w:rPr>
        <w:t>не пр</w:t>
      </w:r>
      <w:r w:rsidR="001172EC">
        <w:rPr>
          <w:rFonts w:ascii="Times New Roman" w:hAnsi="Times New Roman" w:cs="Times New Roman"/>
          <w:sz w:val="24"/>
          <w:szCs w:val="24"/>
        </w:rPr>
        <w:t>отиворечит ограничениям</w:t>
      </w:r>
      <w:r w:rsidRPr="00E33655">
        <w:rPr>
          <w:rFonts w:ascii="Times New Roman" w:hAnsi="Times New Roman" w:cs="Times New Roman"/>
          <w:sz w:val="24"/>
          <w:szCs w:val="24"/>
        </w:rPr>
        <w:t>, установленны</w:t>
      </w:r>
      <w:r w:rsidR="001172EC">
        <w:rPr>
          <w:rFonts w:ascii="Times New Roman" w:hAnsi="Times New Roman" w:cs="Times New Roman"/>
          <w:sz w:val="24"/>
          <w:szCs w:val="24"/>
        </w:rPr>
        <w:t>м</w:t>
      </w:r>
      <w:r w:rsidRPr="00E33655">
        <w:rPr>
          <w:rFonts w:ascii="Times New Roman" w:hAnsi="Times New Roman" w:cs="Times New Roman"/>
          <w:sz w:val="24"/>
          <w:szCs w:val="24"/>
        </w:rPr>
        <w:t xml:space="preserve"> </w:t>
      </w:r>
      <w:r w:rsidR="001172EC">
        <w:rPr>
          <w:rFonts w:ascii="Times New Roman" w:hAnsi="Times New Roman" w:cs="Times New Roman"/>
          <w:sz w:val="24"/>
          <w:szCs w:val="24"/>
        </w:rPr>
        <w:t>пунктом</w:t>
      </w:r>
      <w:r w:rsidR="00450356">
        <w:rPr>
          <w:rFonts w:ascii="Times New Roman" w:hAnsi="Times New Roman" w:cs="Times New Roman"/>
          <w:sz w:val="24"/>
          <w:szCs w:val="24"/>
        </w:rPr>
        <w:t xml:space="preserve"> </w:t>
      </w:r>
      <w:r w:rsidRPr="00E33655">
        <w:rPr>
          <w:rFonts w:ascii="Times New Roman" w:hAnsi="Times New Roman" w:cs="Times New Roman"/>
          <w:sz w:val="24"/>
          <w:szCs w:val="24"/>
        </w:rPr>
        <w:t xml:space="preserve">1 </w:t>
      </w:r>
      <w:r w:rsidR="001172EC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E33655">
        <w:rPr>
          <w:rFonts w:ascii="Times New Roman" w:hAnsi="Times New Roman" w:cs="Times New Roman"/>
          <w:sz w:val="24"/>
          <w:szCs w:val="24"/>
        </w:rPr>
        <w:t xml:space="preserve">7 статьи 107 БК РФ. </w:t>
      </w:r>
      <w:r w:rsidRPr="00E33655">
        <w:rPr>
          <w:rFonts w:ascii="Times New Roman" w:hAnsi="Times New Roman" w:cs="Times New Roman"/>
          <w:sz w:val="24"/>
          <w:szCs w:val="24"/>
        </w:rPr>
        <w:tab/>
      </w:r>
    </w:p>
    <w:p w:rsidR="00172F02" w:rsidRDefault="00172F02" w:rsidP="001E6B4F">
      <w:pPr>
        <w:pStyle w:val="a9"/>
        <w:tabs>
          <w:tab w:val="left" w:pos="142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B1B60" w:rsidRDefault="003B1B60" w:rsidP="001E6B4F">
      <w:pPr>
        <w:pStyle w:val="a9"/>
        <w:tabs>
          <w:tab w:val="left" w:pos="142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B1B60" w:rsidRPr="003B73F5" w:rsidRDefault="003B1B60" w:rsidP="001E6B4F">
      <w:pPr>
        <w:pStyle w:val="a9"/>
        <w:tabs>
          <w:tab w:val="left" w:pos="142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B650D" w:rsidRPr="002B650D" w:rsidRDefault="002B650D" w:rsidP="001E6B4F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B650D" w:rsidRPr="001855D3" w:rsidRDefault="002B650D" w:rsidP="001E6B4F">
      <w:pPr>
        <w:pStyle w:val="a9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675" w:rsidRPr="00E33655" w:rsidRDefault="00050675" w:rsidP="001E6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655">
        <w:rPr>
          <w:rFonts w:ascii="Times New Roman" w:hAnsi="Times New Roman" w:cs="Times New Roman"/>
          <w:sz w:val="24"/>
          <w:szCs w:val="24"/>
        </w:rPr>
        <w:t xml:space="preserve">Председатель контрольно - </w:t>
      </w:r>
      <w:proofErr w:type="gramStart"/>
      <w:r w:rsidRPr="00E33655">
        <w:rPr>
          <w:rFonts w:ascii="Times New Roman" w:hAnsi="Times New Roman" w:cs="Times New Roman"/>
          <w:sz w:val="24"/>
          <w:szCs w:val="24"/>
        </w:rPr>
        <w:t>счетной</w:t>
      </w:r>
      <w:proofErr w:type="gramEnd"/>
      <w:r w:rsidRPr="00E3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675" w:rsidRPr="00E33655" w:rsidRDefault="00050675" w:rsidP="001E6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655">
        <w:rPr>
          <w:rFonts w:ascii="Times New Roman" w:hAnsi="Times New Roman" w:cs="Times New Roman"/>
          <w:sz w:val="24"/>
          <w:szCs w:val="24"/>
        </w:rPr>
        <w:t>палаты муниципального района</w:t>
      </w:r>
    </w:p>
    <w:p w:rsidR="00050675" w:rsidRPr="00E33655" w:rsidRDefault="00E33655" w:rsidP="001E6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50675" w:rsidRPr="00E3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FE7" w:rsidRDefault="00050675" w:rsidP="001E6B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E33655">
        <w:rPr>
          <w:rFonts w:ascii="Times New Roman" w:hAnsi="Times New Roman" w:cs="Times New Roman"/>
          <w:sz w:val="24"/>
          <w:szCs w:val="24"/>
        </w:rPr>
        <w:t xml:space="preserve">«Нижнеудинский район»                                        </w:t>
      </w:r>
      <w:r w:rsidR="00127337">
        <w:rPr>
          <w:rFonts w:ascii="Times New Roman" w:hAnsi="Times New Roman" w:cs="Times New Roman"/>
          <w:sz w:val="24"/>
          <w:szCs w:val="24"/>
        </w:rPr>
        <w:t xml:space="preserve">     </w:t>
      </w:r>
      <w:r w:rsidRPr="00E3365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746C3" w:rsidRPr="00E33655">
        <w:rPr>
          <w:rFonts w:ascii="Times New Roman" w:hAnsi="Times New Roman" w:cs="Times New Roman"/>
          <w:sz w:val="24"/>
          <w:szCs w:val="24"/>
        </w:rPr>
        <w:t>А.Н. Никитюк</w:t>
      </w:r>
      <w:r w:rsidRPr="00E336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7FE7" w:rsidRPr="004B7FE7" w:rsidRDefault="004B7FE7" w:rsidP="004B7FE7">
      <w:pPr>
        <w:rPr>
          <w:rFonts w:ascii="Times New Roman" w:hAnsi="Times New Roman" w:cs="Times New Roman"/>
          <w:sz w:val="24"/>
          <w:szCs w:val="24"/>
        </w:rPr>
      </w:pPr>
    </w:p>
    <w:p w:rsidR="004B7FE7" w:rsidRPr="004B7FE7" w:rsidRDefault="004B7FE7" w:rsidP="004B7FE7">
      <w:pPr>
        <w:rPr>
          <w:rFonts w:ascii="Times New Roman" w:hAnsi="Times New Roman" w:cs="Times New Roman"/>
          <w:sz w:val="24"/>
          <w:szCs w:val="24"/>
        </w:rPr>
      </w:pPr>
    </w:p>
    <w:p w:rsidR="004B7FE7" w:rsidRPr="004B7FE7" w:rsidRDefault="004B7FE7" w:rsidP="004B7FE7">
      <w:pPr>
        <w:rPr>
          <w:rFonts w:ascii="Times New Roman" w:hAnsi="Times New Roman" w:cs="Times New Roman"/>
          <w:sz w:val="24"/>
          <w:szCs w:val="24"/>
        </w:rPr>
      </w:pPr>
    </w:p>
    <w:p w:rsidR="004B7FE7" w:rsidRPr="004B7FE7" w:rsidRDefault="004B7FE7" w:rsidP="004B7FE7">
      <w:pPr>
        <w:rPr>
          <w:rFonts w:ascii="Times New Roman" w:hAnsi="Times New Roman" w:cs="Times New Roman"/>
          <w:sz w:val="24"/>
          <w:szCs w:val="24"/>
        </w:rPr>
      </w:pPr>
    </w:p>
    <w:p w:rsidR="004B7FE7" w:rsidRPr="004B7FE7" w:rsidRDefault="004B7FE7" w:rsidP="004B7FE7">
      <w:pPr>
        <w:rPr>
          <w:rFonts w:ascii="Times New Roman" w:hAnsi="Times New Roman" w:cs="Times New Roman"/>
          <w:sz w:val="24"/>
          <w:szCs w:val="24"/>
        </w:rPr>
      </w:pPr>
    </w:p>
    <w:p w:rsidR="00626E2A" w:rsidRDefault="00626E2A" w:rsidP="004B7FE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7FE7" w:rsidRDefault="004B7FE7" w:rsidP="004B7FE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7FE7" w:rsidRDefault="005D51D3" w:rsidP="005D51D3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Arial" w:hAnsi="Arial" w:cs="Arial"/>
          <w:color w:val="262626"/>
          <w:sz w:val="19"/>
          <w:szCs w:val="19"/>
          <w:shd w:val="clear" w:color="auto" w:fill="FFFFFF"/>
        </w:rPr>
        <w:t> </w:t>
      </w:r>
    </w:p>
    <w:sectPr w:rsidR="004B7FE7" w:rsidSect="007047C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909" w:rsidRDefault="00B27909" w:rsidP="006F0059">
      <w:pPr>
        <w:spacing w:after="0" w:line="240" w:lineRule="auto"/>
      </w:pPr>
      <w:r>
        <w:separator/>
      </w:r>
    </w:p>
  </w:endnote>
  <w:endnote w:type="continuationSeparator" w:id="1">
    <w:p w:rsidR="00B27909" w:rsidRDefault="00B27909" w:rsidP="006F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2676"/>
      <w:docPartObj>
        <w:docPartGallery w:val="Page Numbers (Bottom of Page)"/>
        <w:docPartUnique/>
      </w:docPartObj>
    </w:sdtPr>
    <w:sdtContent>
      <w:p w:rsidR="00B27909" w:rsidRDefault="003D02D7">
        <w:pPr>
          <w:pStyle w:val="a6"/>
          <w:jc w:val="right"/>
        </w:pPr>
        <w:fldSimple w:instr=" PAGE   \* MERGEFORMAT ">
          <w:r w:rsidR="00007BA4">
            <w:rPr>
              <w:noProof/>
            </w:rPr>
            <w:t>4</w:t>
          </w:r>
        </w:fldSimple>
      </w:p>
    </w:sdtContent>
  </w:sdt>
  <w:p w:rsidR="00B27909" w:rsidRDefault="00B279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909" w:rsidRDefault="00B27909" w:rsidP="006F0059">
      <w:pPr>
        <w:spacing w:after="0" w:line="240" w:lineRule="auto"/>
      </w:pPr>
      <w:r>
        <w:separator/>
      </w:r>
    </w:p>
  </w:footnote>
  <w:footnote w:type="continuationSeparator" w:id="1">
    <w:p w:rsidR="00B27909" w:rsidRDefault="00B27909" w:rsidP="006F0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  <w:color w:val="000000"/>
        <w:sz w:val="25"/>
        <w:szCs w:val="25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cs="Symbol"/>
        <w:sz w:val="25"/>
        <w:szCs w:val="25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sz w:val="25"/>
        <w:szCs w:val="2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8"/>
        <w:szCs w:val="2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Symbol"/>
        <w:color w:val="000000"/>
        <w:sz w:val="28"/>
        <w:szCs w:val="2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8"/>
        <w:szCs w:val="2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sz w:val="28"/>
        <w:szCs w:val="28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Symbol"/>
        <w:sz w:val="28"/>
        <w:szCs w:val="28"/>
      </w:rPr>
    </w:lvl>
  </w:abstractNum>
  <w:abstractNum w:abstractNumId="15">
    <w:nsid w:val="00B0108C"/>
    <w:multiLevelType w:val="multilevel"/>
    <w:tmpl w:val="5F86183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60"/>
        </w:tabs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60"/>
        </w:tabs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680"/>
        </w:tabs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0"/>
        </w:tabs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80"/>
        </w:tabs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60"/>
        </w:tabs>
        <w:ind w:left="17160" w:hanging="1800"/>
      </w:pPr>
      <w:rPr>
        <w:rFonts w:hint="default"/>
      </w:rPr>
    </w:lvl>
  </w:abstractNum>
  <w:abstractNum w:abstractNumId="16">
    <w:nsid w:val="119A66C1"/>
    <w:multiLevelType w:val="hybridMultilevel"/>
    <w:tmpl w:val="D09C724C"/>
    <w:lvl w:ilvl="0" w:tplc="272C4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2F4501B"/>
    <w:multiLevelType w:val="hybridMultilevel"/>
    <w:tmpl w:val="168C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AF4391"/>
    <w:multiLevelType w:val="hybridMultilevel"/>
    <w:tmpl w:val="09CC3F62"/>
    <w:lvl w:ilvl="0" w:tplc="EF089914">
      <w:start w:val="10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9C13788"/>
    <w:multiLevelType w:val="hybridMultilevel"/>
    <w:tmpl w:val="9D8A444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112303C"/>
    <w:multiLevelType w:val="hybridMultilevel"/>
    <w:tmpl w:val="9D402978"/>
    <w:lvl w:ilvl="0" w:tplc="A368400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7C06E5E"/>
    <w:multiLevelType w:val="hybridMultilevel"/>
    <w:tmpl w:val="B2EE0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153F69"/>
    <w:multiLevelType w:val="multilevel"/>
    <w:tmpl w:val="E4F8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815FBF"/>
    <w:multiLevelType w:val="hybridMultilevel"/>
    <w:tmpl w:val="025E4FD2"/>
    <w:lvl w:ilvl="0" w:tplc="A0E4EAF2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F7E3E"/>
    <w:multiLevelType w:val="hybridMultilevel"/>
    <w:tmpl w:val="469A17F8"/>
    <w:lvl w:ilvl="0" w:tplc="9698C7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98635C"/>
    <w:multiLevelType w:val="hybridMultilevel"/>
    <w:tmpl w:val="286893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4A6566"/>
    <w:multiLevelType w:val="hybridMultilevel"/>
    <w:tmpl w:val="3BF47488"/>
    <w:lvl w:ilvl="0" w:tplc="7F2065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BD6378"/>
    <w:multiLevelType w:val="hybridMultilevel"/>
    <w:tmpl w:val="9724B6C0"/>
    <w:lvl w:ilvl="0" w:tplc="AD3088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571AE"/>
    <w:multiLevelType w:val="multilevel"/>
    <w:tmpl w:val="D252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7D1825"/>
    <w:multiLevelType w:val="hybridMultilevel"/>
    <w:tmpl w:val="E4F88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E409C7"/>
    <w:multiLevelType w:val="multilevel"/>
    <w:tmpl w:val="3B5452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587A02C2"/>
    <w:multiLevelType w:val="hybridMultilevel"/>
    <w:tmpl w:val="B5D2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14F95"/>
    <w:multiLevelType w:val="hybridMultilevel"/>
    <w:tmpl w:val="4A0E8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2F2C1E"/>
    <w:multiLevelType w:val="multilevel"/>
    <w:tmpl w:val="7D84A9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60"/>
        </w:tabs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60"/>
        </w:tabs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680"/>
        </w:tabs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0"/>
        </w:tabs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80"/>
        </w:tabs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60"/>
        </w:tabs>
        <w:ind w:left="17160" w:hanging="1800"/>
      </w:pPr>
      <w:rPr>
        <w:rFonts w:hint="default"/>
      </w:rPr>
    </w:lvl>
  </w:abstractNum>
  <w:abstractNum w:abstractNumId="34">
    <w:nsid w:val="675D20D2"/>
    <w:multiLevelType w:val="hybridMultilevel"/>
    <w:tmpl w:val="0866708C"/>
    <w:lvl w:ilvl="0" w:tplc="E8AA77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384748"/>
    <w:multiLevelType w:val="hybridMultilevel"/>
    <w:tmpl w:val="9AAE7FF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75A21C94"/>
    <w:multiLevelType w:val="hybridMultilevel"/>
    <w:tmpl w:val="B784D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45EB4"/>
    <w:multiLevelType w:val="multilevel"/>
    <w:tmpl w:val="286893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166A08"/>
    <w:multiLevelType w:val="hybridMultilevel"/>
    <w:tmpl w:val="14ECF88A"/>
    <w:lvl w:ilvl="0" w:tplc="86B67B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DC4FE6"/>
    <w:multiLevelType w:val="hybridMultilevel"/>
    <w:tmpl w:val="A9B4E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38"/>
  </w:num>
  <w:num w:numId="4">
    <w:abstractNumId w:val="34"/>
  </w:num>
  <w:num w:numId="5">
    <w:abstractNumId w:val="17"/>
  </w:num>
  <w:num w:numId="6">
    <w:abstractNumId w:val="16"/>
  </w:num>
  <w:num w:numId="7">
    <w:abstractNumId w:val="2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31"/>
  </w:num>
  <w:num w:numId="24">
    <w:abstractNumId w:val="27"/>
  </w:num>
  <w:num w:numId="25">
    <w:abstractNumId w:val="18"/>
  </w:num>
  <w:num w:numId="26">
    <w:abstractNumId w:val="23"/>
  </w:num>
  <w:num w:numId="27">
    <w:abstractNumId w:val="30"/>
  </w:num>
  <w:num w:numId="28">
    <w:abstractNumId w:val="21"/>
  </w:num>
  <w:num w:numId="29">
    <w:abstractNumId w:val="35"/>
  </w:num>
  <w:num w:numId="30">
    <w:abstractNumId w:val="19"/>
  </w:num>
  <w:num w:numId="31">
    <w:abstractNumId w:val="25"/>
  </w:num>
  <w:num w:numId="32">
    <w:abstractNumId w:val="29"/>
  </w:num>
  <w:num w:numId="33">
    <w:abstractNumId w:val="32"/>
  </w:num>
  <w:num w:numId="34">
    <w:abstractNumId w:val="22"/>
  </w:num>
  <w:num w:numId="35">
    <w:abstractNumId w:val="37"/>
  </w:num>
  <w:num w:numId="36">
    <w:abstractNumId w:val="36"/>
  </w:num>
  <w:num w:numId="37">
    <w:abstractNumId w:val="39"/>
  </w:num>
  <w:num w:numId="38">
    <w:abstractNumId w:val="20"/>
  </w:num>
  <w:num w:numId="39">
    <w:abstractNumId w:val="26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50000" w:hash="/maU8ZfuHtm4fuvbYaxSfVaKT3E=" w:salt="+hEyvJXExwG0n6gsO4MkjA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675"/>
    <w:rsid w:val="00000D64"/>
    <w:rsid w:val="000025D1"/>
    <w:rsid w:val="0000274F"/>
    <w:rsid w:val="000059BB"/>
    <w:rsid w:val="00007BA4"/>
    <w:rsid w:val="000102AC"/>
    <w:rsid w:val="00011544"/>
    <w:rsid w:val="00011706"/>
    <w:rsid w:val="00011B0F"/>
    <w:rsid w:val="00012023"/>
    <w:rsid w:val="000122BB"/>
    <w:rsid w:val="000125BB"/>
    <w:rsid w:val="00014264"/>
    <w:rsid w:val="00017263"/>
    <w:rsid w:val="00017441"/>
    <w:rsid w:val="00022530"/>
    <w:rsid w:val="0002281C"/>
    <w:rsid w:val="00023C11"/>
    <w:rsid w:val="000247FA"/>
    <w:rsid w:val="00025222"/>
    <w:rsid w:val="00027D01"/>
    <w:rsid w:val="00030053"/>
    <w:rsid w:val="000301A7"/>
    <w:rsid w:val="00030E4D"/>
    <w:rsid w:val="00030F08"/>
    <w:rsid w:val="00031CC4"/>
    <w:rsid w:val="00032CE7"/>
    <w:rsid w:val="00033311"/>
    <w:rsid w:val="000359B3"/>
    <w:rsid w:val="00036A4B"/>
    <w:rsid w:val="00040DA9"/>
    <w:rsid w:val="0004108C"/>
    <w:rsid w:val="00045133"/>
    <w:rsid w:val="00045AAC"/>
    <w:rsid w:val="00050675"/>
    <w:rsid w:val="00051055"/>
    <w:rsid w:val="00051E6A"/>
    <w:rsid w:val="00052257"/>
    <w:rsid w:val="00052553"/>
    <w:rsid w:val="00053A0D"/>
    <w:rsid w:val="000546C2"/>
    <w:rsid w:val="0005799E"/>
    <w:rsid w:val="00062037"/>
    <w:rsid w:val="000627A5"/>
    <w:rsid w:val="0006721A"/>
    <w:rsid w:val="00072CC6"/>
    <w:rsid w:val="00073919"/>
    <w:rsid w:val="000746C3"/>
    <w:rsid w:val="000802E6"/>
    <w:rsid w:val="00080C31"/>
    <w:rsid w:val="0008148C"/>
    <w:rsid w:val="000822D4"/>
    <w:rsid w:val="00082A2E"/>
    <w:rsid w:val="00085804"/>
    <w:rsid w:val="00085901"/>
    <w:rsid w:val="0009421D"/>
    <w:rsid w:val="000A41F6"/>
    <w:rsid w:val="000A4BBB"/>
    <w:rsid w:val="000A69DE"/>
    <w:rsid w:val="000B18FD"/>
    <w:rsid w:val="000B2B61"/>
    <w:rsid w:val="000B31B7"/>
    <w:rsid w:val="000B5509"/>
    <w:rsid w:val="000B62AD"/>
    <w:rsid w:val="000B6D77"/>
    <w:rsid w:val="000B6F85"/>
    <w:rsid w:val="000B6FF4"/>
    <w:rsid w:val="000C0B0D"/>
    <w:rsid w:val="000C1C74"/>
    <w:rsid w:val="000C21F4"/>
    <w:rsid w:val="000C4534"/>
    <w:rsid w:val="000C4F8C"/>
    <w:rsid w:val="000C533D"/>
    <w:rsid w:val="000C73E4"/>
    <w:rsid w:val="000D0AF9"/>
    <w:rsid w:val="000D2752"/>
    <w:rsid w:val="000D2EF5"/>
    <w:rsid w:val="000D40B6"/>
    <w:rsid w:val="000D45F5"/>
    <w:rsid w:val="000D5177"/>
    <w:rsid w:val="000D73FC"/>
    <w:rsid w:val="000E0A98"/>
    <w:rsid w:val="000E2B7B"/>
    <w:rsid w:val="000E61CA"/>
    <w:rsid w:val="000E7778"/>
    <w:rsid w:val="000F11A6"/>
    <w:rsid w:val="000F1467"/>
    <w:rsid w:val="000F2579"/>
    <w:rsid w:val="000F294D"/>
    <w:rsid w:val="000F4BF9"/>
    <w:rsid w:val="000F7DEB"/>
    <w:rsid w:val="00101305"/>
    <w:rsid w:val="001020C6"/>
    <w:rsid w:val="00104152"/>
    <w:rsid w:val="001061C5"/>
    <w:rsid w:val="00107C46"/>
    <w:rsid w:val="00115173"/>
    <w:rsid w:val="00115B24"/>
    <w:rsid w:val="00115C1E"/>
    <w:rsid w:val="001164A6"/>
    <w:rsid w:val="001172EC"/>
    <w:rsid w:val="00117DC4"/>
    <w:rsid w:val="0012181A"/>
    <w:rsid w:val="00122666"/>
    <w:rsid w:val="001244EC"/>
    <w:rsid w:val="00124CE2"/>
    <w:rsid w:val="00124FB8"/>
    <w:rsid w:val="001252CB"/>
    <w:rsid w:val="00127337"/>
    <w:rsid w:val="00130B54"/>
    <w:rsid w:val="001324E4"/>
    <w:rsid w:val="001376FC"/>
    <w:rsid w:val="00141440"/>
    <w:rsid w:val="0014319F"/>
    <w:rsid w:val="001469B8"/>
    <w:rsid w:val="00147E3A"/>
    <w:rsid w:val="001538CB"/>
    <w:rsid w:val="0015408C"/>
    <w:rsid w:val="0015500F"/>
    <w:rsid w:val="001550AE"/>
    <w:rsid w:val="0015517B"/>
    <w:rsid w:val="001567A7"/>
    <w:rsid w:val="0016315E"/>
    <w:rsid w:val="00165F21"/>
    <w:rsid w:val="00166B3F"/>
    <w:rsid w:val="00167467"/>
    <w:rsid w:val="00172D11"/>
    <w:rsid w:val="00172F02"/>
    <w:rsid w:val="00175664"/>
    <w:rsid w:val="001832FB"/>
    <w:rsid w:val="001853AA"/>
    <w:rsid w:val="0018547D"/>
    <w:rsid w:val="001855D3"/>
    <w:rsid w:val="00185E6B"/>
    <w:rsid w:val="001864A9"/>
    <w:rsid w:val="0018760B"/>
    <w:rsid w:val="00190DF0"/>
    <w:rsid w:val="00193866"/>
    <w:rsid w:val="00193D02"/>
    <w:rsid w:val="001945A1"/>
    <w:rsid w:val="00194C61"/>
    <w:rsid w:val="001A330E"/>
    <w:rsid w:val="001A742D"/>
    <w:rsid w:val="001B0B70"/>
    <w:rsid w:val="001B2979"/>
    <w:rsid w:val="001B6106"/>
    <w:rsid w:val="001B644D"/>
    <w:rsid w:val="001C1751"/>
    <w:rsid w:val="001C2300"/>
    <w:rsid w:val="001C41F1"/>
    <w:rsid w:val="001C650C"/>
    <w:rsid w:val="001D2B39"/>
    <w:rsid w:val="001D57BA"/>
    <w:rsid w:val="001D5FD7"/>
    <w:rsid w:val="001E4080"/>
    <w:rsid w:val="001E6B4F"/>
    <w:rsid w:val="001F0A52"/>
    <w:rsid w:val="001F149B"/>
    <w:rsid w:val="001F18BF"/>
    <w:rsid w:val="001F7261"/>
    <w:rsid w:val="0020574A"/>
    <w:rsid w:val="00206AA2"/>
    <w:rsid w:val="00207A03"/>
    <w:rsid w:val="00207D50"/>
    <w:rsid w:val="00210F38"/>
    <w:rsid w:val="002154F6"/>
    <w:rsid w:val="00216D99"/>
    <w:rsid w:val="0021756B"/>
    <w:rsid w:val="00221B44"/>
    <w:rsid w:val="00222C47"/>
    <w:rsid w:val="0022384C"/>
    <w:rsid w:val="002259C5"/>
    <w:rsid w:val="002261F4"/>
    <w:rsid w:val="00226618"/>
    <w:rsid w:val="00230567"/>
    <w:rsid w:val="002311FE"/>
    <w:rsid w:val="00231AF7"/>
    <w:rsid w:val="002346B1"/>
    <w:rsid w:val="002368C1"/>
    <w:rsid w:val="00240FE3"/>
    <w:rsid w:val="00241D56"/>
    <w:rsid w:val="00246E86"/>
    <w:rsid w:val="002472EA"/>
    <w:rsid w:val="00247DD7"/>
    <w:rsid w:val="0025154B"/>
    <w:rsid w:val="002516AD"/>
    <w:rsid w:val="002541C3"/>
    <w:rsid w:val="002600A1"/>
    <w:rsid w:val="00261DD9"/>
    <w:rsid w:val="00264881"/>
    <w:rsid w:val="00273172"/>
    <w:rsid w:val="0027406E"/>
    <w:rsid w:val="0027570C"/>
    <w:rsid w:val="0027580F"/>
    <w:rsid w:val="00276187"/>
    <w:rsid w:val="00277BC7"/>
    <w:rsid w:val="00277CD0"/>
    <w:rsid w:val="0028096E"/>
    <w:rsid w:val="00280F4F"/>
    <w:rsid w:val="00281ABA"/>
    <w:rsid w:val="00282A26"/>
    <w:rsid w:val="002868FF"/>
    <w:rsid w:val="00292066"/>
    <w:rsid w:val="0029266B"/>
    <w:rsid w:val="00294E83"/>
    <w:rsid w:val="002A0B29"/>
    <w:rsid w:val="002A4871"/>
    <w:rsid w:val="002A4B77"/>
    <w:rsid w:val="002A51D0"/>
    <w:rsid w:val="002A738F"/>
    <w:rsid w:val="002A74E3"/>
    <w:rsid w:val="002B0977"/>
    <w:rsid w:val="002B37C2"/>
    <w:rsid w:val="002B4DDC"/>
    <w:rsid w:val="002B650D"/>
    <w:rsid w:val="002B6BB3"/>
    <w:rsid w:val="002B7D50"/>
    <w:rsid w:val="002C02E9"/>
    <w:rsid w:val="002C0F93"/>
    <w:rsid w:val="002C14E4"/>
    <w:rsid w:val="002C1D07"/>
    <w:rsid w:val="002C4DF9"/>
    <w:rsid w:val="002C53CB"/>
    <w:rsid w:val="002D7508"/>
    <w:rsid w:val="002D799F"/>
    <w:rsid w:val="002E3143"/>
    <w:rsid w:val="002E32B4"/>
    <w:rsid w:val="002E3510"/>
    <w:rsid w:val="002E4CE4"/>
    <w:rsid w:val="002E5724"/>
    <w:rsid w:val="002E577C"/>
    <w:rsid w:val="002E6A61"/>
    <w:rsid w:val="002F1317"/>
    <w:rsid w:val="003024EA"/>
    <w:rsid w:val="00304824"/>
    <w:rsid w:val="00314468"/>
    <w:rsid w:val="00317288"/>
    <w:rsid w:val="00317A7A"/>
    <w:rsid w:val="00321BC9"/>
    <w:rsid w:val="0032675F"/>
    <w:rsid w:val="00331699"/>
    <w:rsid w:val="00333F08"/>
    <w:rsid w:val="003358E5"/>
    <w:rsid w:val="0033765E"/>
    <w:rsid w:val="003428A6"/>
    <w:rsid w:val="00347CD7"/>
    <w:rsid w:val="00350517"/>
    <w:rsid w:val="00351346"/>
    <w:rsid w:val="00351EC7"/>
    <w:rsid w:val="003557BA"/>
    <w:rsid w:val="00357D99"/>
    <w:rsid w:val="00361B91"/>
    <w:rsid w:val="003623B6"/>
    <w:rsid w:val="003623F1"/>
    <w:rsid w:val="00362D6C"/>
    <w:rsid w:val="00364372"/>
    <w:rsid w:val="003647B2"/>
    <w:rsid w:val="00372999"/>
    <w:rsid w:val="003733BF"/>
    <w:rsid w:val="00374C6B"/>
    <w:rsid w:val="00376F49"/>
    <w:rsid w:val="003800E8"/>
    <w:rsid w:val="00382096"/>
    <w:rsid w:val="00386626"/>
    <w:rsid w:val="0039225F"/>
    <w:rsid w:val="003959CF"/>
    <w:rsid w:val="00396A48"/>
    <w:rsid w:val="003A1FF7"/>
    <w:rsid w:val="003A583C"/>
    <w:rsid w:val="003A63ED"/>
    <w:rsid w:val="003B0804"/>
    <w:rsid w:val="003B0CC1"/>
    <w:rsid w:val="003B18C7"/>
    <w:rsid w:val="003B1B60"/>
    <w:rsid w:val="003B1CDA"/>
    <w:rsid w:val="003B230F"/>
    <w:rsid w:val="003B2AF4"/>
    <w:rsid w:val="003B2BF0"/>
    <w:rsid w:val="003B34D6"/>
    <w:rsid w:val="003B707F"/>
    <w:rsid w:val="003B73F5"/>
    <w:rsid w:val="003B7AC6"/>
    <w:rsid w:val="003B7B42"/>
    <w:rsid w:val="003C42AF"/>
    <w:rsid w:val="003C7100"/>
    <w:rsid w:val="003C7CA0"/>
    <w:rsid w:val="003D0079"/>
    <w:rsid w:val="003D02D7"/>
    <w:rsid w:val="003D2263"/>
    <w:rsid w:val="003D54E0"/>
    <w:rsid w:val="003D7A90"/>
    <w:rsid w:val="003E11DB"/>
    <w:rsid w:val="003E3569"/>
    <w:rsid w:val="003E5F4A"/>
    <w:rsid w:val="003F0B0D"/>
    <w:rsid w:val="003F0B84"/>
    <w:rsid w:val="003F0E5B"/>
    <w:rsid w:val="003F1349"/>
    <w:rsid w:val="003F18D6"/>
    <w:rsid w:val="003F1C37"/>
    <w:rsid w:val="003F657E"/>
    <w:rsid w:val="00410660"/>
    <w:rsid w:val="0041277E"/>
    <w:rsid w:val="00412B18"/>
    <w:rsid w:val="00413B3E"/>
    <w:rsid w:val="004147B0"/>
    <w:rsid w:val="0041502F"/>
    <w:rsid w:val="00415698"/>
    <w:rsid w:val="00416045"/>
    <w:rsid w:val="00423A91"/>
    <w:rsid w:val="00425DBD"/>
    <w:rsid w:val="00426054"/>
    <w:rsid w:val="00426A25"/>
    <w:rsid w:val="004274A0"/>
    <w:rsid w:val="00435CC9"/>
    <w:rsid w:val="00435CD3"/>
    <w:rsid w:val="0044044D"/>
    <w:rsid w:val="004437F9"/>
    <w:rsid w:val="004474F2"/>
    <w:rsid w:val="00450356"/>
    <w:rsid w:val="00453EA0"/>
    <w:rsid w:val="00456561"/>
    <w:rsid w:val="004606B8"/>
    <w:rsid w:val="004619CC"/>
    <w:rsid w:val="00461E3F"/>
    <w:rsid w:val="00466513"/>
    <w:rsid w:val="004667C7"/>
    <w:rsid w:val="00466BDC"/>
    <w:rsid w:val="004736C0"/>
    <w:rsid w:val="00473837"/>
    <w:rsid w:val="00476724"/>
    <w:rsid w:val="004777FF"/>
    <w:rsid w:val="0048385F"/>
    <w:rsid w:val="00484DA4"/>
    <w:rsid w:val="00492DDC"/>
    <w:rsid w:val="0049505B"/>
    <w:rsid w:val="00497168"/>
    <w:rsid w:val="004974D1"/>
    <w:rsid w:val="004A153E"/>
    <w:rsid w:val="004A2334"/>
    <w:rsid w:val="004A28D0"/>
    <w:rsid w:val="004A4FDD"/>
    <w:rsid w:val="004A6923"/>
    <w:rsid w:val="004A6EC3"/>
    <w:rsid w:val="004A6ED3"/>
    <w:rsid w:val="004A7C25"/>
    <w:rsid w:val="004B0E63"/>
    <w:rsid w:val="004B2D88"/>
    <w:rsid w:val="004B3452"/>
    <w:rsid w:val="004B39F9"/>
    <w:rsid w:val="004B7FE7"/>
    <w:rsid w:val="004C16AB"/>
    <w:rsid w:val="004C2F93"/>
    <w:rsid w:val="004C39B9"/>
    <w:rsid w:val="004C3E38"/>
    <w:rsid w:val="004C41CA"/>
    <w:rsid w:val="004C52FB"/>
    <w:rsid w:val="004C5B80"/>
    <w:rsid w:val="004C7C42"/>
    <w:rsid w:val="004D039F"/>
    <w:rsid w:val="004D68A1"/>
    <w:rsid w:val="004E1375"/>
    <w:rsid w:val="004E3552"/>
    <w:rsid w:val="004E461A"/>
    <w:rsid w:val="004E5944"/>
    <w:rsid w:val="004F11F6"/>
    <w:rsid w:val="004F18C3"/>
    <w:rsid w:val="004F1ACF"/>
    <w:rsid w:val="004F3936"/>
    <w:rsid w:val="004F65DD"/>
    <w:rsid w:val="00500CB8"/>
    <w:rsid w:val="00502935"/>
    <w:rsid w:val="00504DD9"/>
    <w:rsid w:val="00507FDB"/>
    <w:rsid w:val="00510C33"/>
    <w:rsid w:val="00511709"/>
    <w:rsid w:val="005123D2"/>
    <w:rsid w:val="00512F23"/>
    <w:rsid w:val="005133B7"/>
    <w:rsid w:val="005144A9"/>
    <w:rsid w:val="00515B03"/>
    <w:rsid w:val="00515BF4"/>
    <w:rsid w:val="00517938"/>
    <w:rsid w:val="00523146"/>
    <w:rsid w:val="0052368E"/>
    <w:rsid w:val="0052476A"/>
    <w:rsid w:val="0052778A"/>
    <w:rsid w:val="0053115E"/>
    <w:rsid w:val="00531347"/>
    <w:rsid w:val="005433BF"/>
    <w:rsid w:val="005435DA"/>
    <w:rsid w:val="00544889"/>
    <w:rsid w:val="00544A36"/>
    <w:rsid w:val="00546313"/>
    <w:rsid w:val="0054744F"/>
    <w:rsid w:val="00552E70"/>
    <w:rsid w:val="00554C62"/>
    <w:rsid w:val="00554FC5"/>
    <w:rsid w:val="005613C0"/>
    <w:rsid w:val="005629A2"/>
    <w:rsid w:val="00566794"/>
    <w:rsid w:val="005708B2"/>
    <w:rsid w:val="00570EBB"/>
    <w:rsid w:val="005710BA"/>
    <w:rsid w:val="00571EC8"/>
    <w:rsid w:val="005721BC"/>
    <w:rsid w:val="005724CC"/>
    <w:rsid w:val="00572DFE"/>
    <w:rsid w:val="005737B6"/>
    <w:rsid w:val="00575B71"/>
    <w:rsid w:val="00577872"/>
    <w:rsid w:val="00582735"/>
    <w:rsid w:val="00582E41"/>
    <w:rsid w:val="00583138"/>
    <w:rsid w:val="005836A4"/>
    <w:rsid w:val="0058608F"/>
    <w:rsid w:val="00593B08"/>
    <w:rsid w:val="005A02BB"/>
    <w:rsid w:val="005A33D3"/>
    <w:rsid w:val="005A4952"/>
    <w:rsid w:val="005A68ED"/>
    <w:rsid w:val="005B0735"/>
    <w:rsid w:val="005B11AB"/>
    <w:rsid w:val="005B364E"/>
    <w:rsid w:val="005B5DDA"/>
    <w:rsid w:val="005B5F2F"/>
    <w:rsid w:val="005C2CB0"/>
    <w:rsid w:val="005C4511"/>
    <w:rsid w:val="005C4FB9"/>
    <w:rsid w:val="005C5083"/>
    <w:rsid w:val="005C56E6"/>
    <w:rsid w:val="005D2743"/>
    <w:rsid w:val="005D45D2"/>
    <w:rsid w:val="005D51D3"/>
    <w:rsid w:val="005D5704"/>
    <w:rsid w:val="005D5B31"/>
    <w:rsid w:val="005D5D83"/>
    <w:rsid w:val="005D7B51"/>
    <w:rsid w:val="005E0C59"/>
    <w:rsid w:val="005E14FB"/>
    <w:rsid w:val="005E1759"/>
    <w:rsid w:val="005E5646"/>
    <w:rsid w:val="005F0943"/>
    <w:rsid w:val="005F2BAA"/>
    <w:rsid w:val="005F3CF9"/>
    <w:rsid w:val="005F6F6D"/>
    <w:rsid w:val="005F6FAF"/>
    <w:rsid w:val="006000A3"/>
    <w:rsid w:val="00600A68"/>
    <w:rsid w:val="00600E7F"/>
    <w:rsid w:val="006013E1"/>
    <w:rsid w:val="00602952"/>
    <w:rsid w:val="006048DF"/>
    <w:rsid w:val="00604DBB"/>
    <w:rsid w:val="00604E63"/>
    <w:rsid w:val="0060639D"/>
    <w:rsid w:val="00610D69"/>
    <w:rsid w:val="00612CEA"/>
    <w:rsid w:val="00613354"/>
    <w:rsid w:val="00614C35"/>
    <w:rsid w:val="0061547E"/>
    <w:rsid w:val="006166C9"/>
    <w:rsid w:val="006218BE"/>
    <w:rsid w:val="00623B08"/>
    <w:rsid w:val="006244C5"/>
    <w:rsid w:val="00626E2A"/>
    <w:rsid w:val="00627041"/>
    <w:rsid w:val="006300BA"/>
    <w:rsid w:val="0063138D"/>
    <w:rsid w:val="006341F2"/>
    <w:rsid w:val="00634797"/>
    <w:rsid w:val="006377D1"/>
    <w:rsid w:val="00641C07"/>
    <w:rsid w:val="0064291B"/>
    <w:rsid w:val="00644CD1"/>
    <w:rsid w:val="0065163D"/>
    <w:rsid w:val="00660124"/>
    <w:rsid w:val="00660CB0"/>
    <w:rsid w:val="00661110"/>
    <w:rsid w:val="00661136"/>
    <w:rsid w:val="006612E8"/>
    <w:rsid w:val="0066247E"/>
    <w:rsid w:val="00663013"/>
    <w:rsid w:val="00667041"/>
    <w:rsid w:val="00667450"/>
    <w:rsid w:val="0067133B"/>
    <w:rsid w:val="006721AF"/>
    <w:rsid w:val="00672A51"/>
    <w:rsid w:val="006744F7"/>
    <w:rsid w:val="00674A0E"/>
    <w:rsid w:val="00674D38"/>
    <w:rsid w:val="006776AB"/>
    <w:rsid w:val="006868F5"/>
    <w:rsid w:val="00686A91"/>
    <w:rsid w:val="006878F0"/>
    <w:rsid w:val="0069473E"/>
    <w:rsid w:val="006951AB"/>
    <w:rsid w:val="006959D9"/>
    <w:rsid w:val="00696643"/>
    <w:rsid w:val="00696BA3"/>
    <w:rsid w:val="006A00A7"/>
    <w:rsid w:val="006A742E"/>
    <w:rsid w:val="006A7AFE"/>
    <w:rsid w:val="006B05EB"/>
    <w:rsid w:val="006B45A4"/>
    <w:rsid w:val="006B64E1"/>
    <w:rsid w:val="006B65C7"/>
    <w:rsid w:val="006C02BE"/>
    <w:rsid w:val="006C0AE5"/>
    <w:rsid w:val="006C4A9D"/>
    <w:rsid w:val="006C5FB8"/>
    <w:rsid w:val="006C7B41"/>
    <w:rsid w:val="006D0045"/>
    <w:rsid w:val="006D0A10"/>
    <w:rsid w:val="006D5856"/>
    <w:rsid w:val="006D6206"/>
    <w:rsid w:val="006D721A"/>
    <w:rsid w:val="006E3987"/>
    <w:rsid w:val="006E3F17"/>
    <w:rsid w:val="006E481A"/>
    <w:rsid w:val="006E5F0C"/>
    <w:rsid w:val="006E77EB"/>
    <w:rsid w:val="006F0059"/>
    <w:rsid w:val="006F4E1F"/>
    <w:rsid w:val="006F5508"/>
    <w:rsid w:val="007003AB"/>
    <w:rsid w:val="007024DC"/>
    <w:rsid w:val="00703D85"/>
    <w:rsid w:val="007047C2"/>
    <w:rsid w:val="007055DC"/>
    <w:rsid w:val="00710621"/>
    <w:rsid w:val="007112E3"/>
    <w:rsid w:val="00712F76"/>
    <w:rsid w:val="00713AF6"/>
    <w:rsid w:val="007152DF"/>
    <w:rsid w:val="007158FB"/>
    <w:rsid w:val="007212F1"/>
    <w:rsid w:val="00722203"/>
    <w:rsid w:val="0072630A"/>
    <w:rsid w:val="00730448"/>
    <w:rsid w:val="00735280"/>
    <w:rsid w:val="00735C93"/>
    <w:rsid w:val="007366C8"/>
    <w:rsid w:val="00737E1A"/>
    <w:rsid w:val="00741994"/>
    <w:rsid w:val="007421FA"/>
    <w:rsid w:val="00745D95"/>
    <w:rsid w:val="00746694"/>
    <w:rsid w:val="00750154"/>
    <w:rsid w:val="00750D6F"/>
    <w:rsid w:val="00754E9D"/>
    <w:rsid w:val="00756FC8"/>
    <w:rsid w:val="007623CB"/>
    <w:rsid w:val="00763786"/>
    <w:rsid w:val="007701AC"/>
    <w:rsid w:val="00770394"/>
    <w:rsid w:val="0077265F"/>
    <w:rsid w:val="0077279E"/>
    <w:rsid w:val="0077312D"/>
    <w:rsid w:val="0077428E"/>
    <w:rsid w:val="0077732F"/>
    <w:rsid w:val="007775B1"/>
    <w:rsid w:val="00777E84"/>
    <w:rsid w:val="00780C2F"/>
    <w:rsid w:val="00781551"/>
    <w:rsid w:val="0078225A"/>
    <w:rsid w:val="00783A42"/>
    <w:rsid w:val="00783E52"/>
    <w:rsid w:val="00785E24"/>
    <w:rsid w:val="00791595"/>
    <w:rsid w:val="007916B0"/>
    <w:rsid w:val="00791E16"/>
    <w:rsid w:val="007949EA"/>
    <w:rsid w:val="00795194"/>
    <w:rsid w:val="00795A10"/>
    <w:rsid w:val="00796629"/>
    <w:rsid w:val="0079738A"/>
    <w:rsid w:val="00797B5E"/>
    <w:rsid w:val="007A213B"/>
    <w:rsid w:val="007A3A1B"/>
    <w:rsid w:val="007A3A7B"/>
    <w:rsid w:val="007A3B14"/>
    <w:rsid w:val="007A4826"/>
    <w:rsid w:val="007A4C9C"/>
    <w:rsid w:val="007A6055"/>
    <w:rsid w:val="007A6331"/>
    <w:rsid w:val="007A6BF6"/>
    <w:rsid w:val="007B116F"/>
    <w:rsid w:val="007B1D3C"/>
    <w:rsid w:val="007B44C6"/>
    <w:rsid w:val="007B4FE8"/>
    <w:rsid w:val="007B5D5D"/>
    <w:rsid w:val="007B63C6"/>
    <w:rsid w:val="007C055D"/>
    <w:rsid w:val="007C0DA7"/>
    <w:rsid w:val="007C5E51"/>
    <w:rsid w:val="007D023F"/>
    <w:rsid w:val="007D0658"/>
    <w:rsid w:val="007D6276"/>
    <w:rsid w:val="007E1F09"/>
    <w:rsid w:val="007E29C8"/>
    <w:rsid w:val="007E3F6F"/>
    <w:rsid w:val="007E6434"/>
    <w:rsid w:val="007E7967"/>
    <w:rsid w:val="007F1497"/>
    <w:rsid w:val="007F45B6"/>
    <w:rsid w:val="007F5F1C"/>
    <w:rsid w:val="007F66AF"/>
    <w:rsid w:val="00800FAD"/>
    <w:rsid w:val="008033E3"/>
    <w:rsid w:val="0080368D"/>
    <w:rsid w:val="008049E7"/>
    <w:rsid w:val="00804ACB"/>
    <w:rsid w:val="00807B5C"/>
    <w:rsid w:val="00810529"/>
    <w:rsid w:val="008113D0"/>
    <w:rsid w:val="008139D9"/>
    <w:rsid w:val="00813F31"/>
    <w:rsid w:val="00815056"/>
    <w:rsid w:val="00816B54"/>
    <w:rsid w:val="0081791D"/>
    <w:rsid w:val="00817EED"/>
    <w:rsid w:val="0082148A"/>
    <w:rsid w:val="00822546"/>
    <w:rsid w:val="0082486F"/>
    <w:rsid w:val="00830D69"/>
    <w:rsid w:val="00831B90"/>
    <w:rsid w:val="00832BA0"/>
    <w:rsid w:val="00833EBC"/>
    <w:rsid w:val="008343E9"/>
    <w:rsid w:val="00836875"/>
    <w:rsid w:val="00837787"/>
    <w:rsid w:val="008377D3"/>
    <w:rsid w:val="00840D16"/>
    <w:rsid w:val="0084117B"/>
    <w:rsid w:val="00846F1B"/>
    <w:rsid w:val="008478CE"/>
    <w:rsid w:val="00851490"/>
    <w:rsid w:val="008536AA"/>
    <w:rsid w:val="00854245"/>
    <w:rsid w:val="00860A03"/>
    <w:rsid w:val="00860CDB"/>
    <w:rsid w:val="00861554"/>
    <w:rsid w:val="00862136"/>
    <w:rsid w:val="008621E8"/>
    <w:rsid w:val="0086262F"/>
    <w:rsid w:val="008643BC"/>
    <w:rsid w:val="00864E78"/>
    <w:rsid w:val="00865A22"/>
    <w:rsid w:val="00866415"/>
    <w:rsid w:val="00870E24"/>
    <w:rsid w:val="00871CD3"/>
    <w:rsid w:val="0087409A"/>
    <w:rsid w:val="008745AA"/>
    <w:rsid w:val="00874B26"/>
    <w:rsid w:val="008800B2"/>
    <w:rsid w:val="00882B57"/>
    <w:rsid w:val="008832FA"/>
    <w:rsid w:val="008873D7"/>
    <w:rsid w:val="00890ADD"/>
    <w:rsid w:val="0089389D"/>
    <w:rsid w:val="00895EC7"/>
    <w:rsid w:val="00896926"/>
    <w:rsid w:val="008A1E98"/>
    <w:rsid w:val="008A2C53"/>
    <w:rsid w:val="008A61A2"/>
    <w:rsid w:val="008A7795"/>
    <w:rsid w:val="008B00BE"/>
    <w:rsid w:val="008B2688"/>
    <w:rsid w:val="008B284C"/>
    <w:rsid w:val="008B301D"/>
    <w:rsid w:val="008B7897"/>
    <w:rsid w:val="008C376E"/>
    <w:rsid w:val="008C3E08"/>
    <w:rsid w:val="008C4AE2"/>
    <w:rsid w:val="008C5496"/>
    <w:rsid w:val="008C5B82"/>
    <w:rsid w:val="008C66F5"/>
    <w:rsid w:val="008D145E"/>
    <w:rsid w:val="008D2132"/>
    <w:rsid w:val="008D2A9C"/>
    <w:rsid w:val="008D3F1A"/>
    <w:rsid w:val="008D6708"/>
    <w:rsid w:val="008E1046"/>
    <w:rsid w:val="008E1EDC"/>
    <w:rsid w:val="008E2D57"/>
    <w:rsid w:val="008E4344"/>
    <w:rsid w:val="008E63A0"/>
    <w:rsid w:val="008F08A0"/>
    <w:rsid w:val="008F2D0B"/>
    <w:rsid w:val="008F3254"/>
    <w:rsid w:val="008F7E82"/>
    <w:rsid w:val="00900526"/>
    <w:rsid w:val="0090099A"/>
    <w:rsid w:val="00901F1E"/>
    <w:rsid w:val="009049DE"/>
    <w:rsid w:val="00904DAB"/>
    <w:rsid w:val="00906835"/>
    <w:rsid w:val="00906F22"/>
    <w:rsid w:val="0090737B"/>
    <w:rsid w:val="009107B5"/>
    <w:rsid w:val="00914065"/>
    <w:rsid w:val="00920F50"/>
    <w:rsid w:val="00924CAE"/>
    <w:rsid w:val="00926712"/>
    <w:rsid w:val="00931948"/>
    <w:rsid w:val="00933D5F"/>
    <w:rsid w:val="0093565A"/>
    <w:rsid w:val="00935E1E"/>
    <w:rsid w:val="00937257"/>
    <w:rsid w:val="009415A5"/>
    <w:rsid w:val="00941D1D"/>
    <w:rsid w:val="00945558"/>
    <w:rsid w:val="00947912"/>
    <w:rsid w:val="0095117D"/>
    <w:rsid w:val="009521F3"/>
    <w:rsid w:val="009523E0"/>
    <w:rsid w:val="00955374"/>
    <w:rsid w:val="00962094"/>
    <w:rsid w:val="0096698E"/>
    <w:rsid w:val="00967558"/>
    <w:rsid w:val="00967D0F"/>
    <w:rsid w:val="009730E4"/>
    <w:rsid w:val="009752A4"/>
    <w:rsid w:val="00977C03"/>
    <w:rsid w:val="00982F9E"/>
    <w:rsid w:val="0098382A"/>
    <w:rsid w:val="009877B5"/>
    <w:rsid w:val="009879D9"/>
    <w:rsid w:val="00990F47"/>
    <w:rsid w:val="00991494"/>
    <w:rsid w:val="00991FE4"/>
    <w:rsid w:val="009968E7"/>
    <w:rsid w:val="009A0C50"/>
    <w:rsid w:val="009A429D"/>
    <w:rsid w:val="009A5291"/>
    <w:rsid w:val="009B1EE8"/>
    <w:rsid w:val="009B2353"/>
    <w:rsid w:val="009B37B3"/>
    <w:rsid w:val="009B595B"/>
    <w:rsid w:val="009B5E30"/>
    <w:rsid w:val="009B6BDD"/>
    <w:rsid w:val="009B70F0"/>
    <w:rsid w:val="009C379B"/>
    <w:rsid w:val="009C6731"/>
    <w:rsid w:val="009D082B"/>
    <w:rsid w:val="009D1B53"/>
    <w:rsid w:val="009D4EE4"/>
    <w:rsid w:val="009D6FE4"/>
    <w:rsid w:val="009D71FE"/>
    <w:rsid w:val="009D738D"/>
    <w:rsid w:val="009E0411"/>
    <w:rsid w:val="009E145D"/>
    <w:rsid w:val="009E2AE2"/>
    <w:rsid w:val="009E5258"/>
    <w:rsid w:val="009E57D0"/>
    <w:rsid w:val="009E5B80"/>
    <w:rsid w:val="009E6A64"/>
    <w:rsid w:val="009E6B5D"/>
    <w:rsid w:val="009E70AD"/>
    <w:rsid w:val="009E7C8D"/>
    <w:rsid w:val="009F1B55"/>
    <w:rsid w:val="00A0523C"/>
    <w:rsid w:val="00A05F46"/>
    <w:rsid w:val="00A115D7"/>
    <w:rsid w:val="00A115DD"/>
    <w:rsid w:val="00A14995"/>
    <w:rsid w:val="00A14AB4"/>
    <w:rsid w:val="00A1607C"/>
    <w:rsid w:val="00A165C5"/>
    <w:rsid w:val="00A17CBF"/>
    <w:rsid w:val="00A20E7E"/>
    <w:rsid w:val="00A21337"/>
    <w:rsid w:val="00A23840"/>
    <w:rsid w:val="00A30577"/>
    <w:rsid w:val="00A31188"/>
    <w:rsid w:val="00A3164A"/>
    <w:rsid w:val="00A326ED"/>
    <w:rsid w:val="00A348DB"/>
    <w:rsid w:val="00A34C83"/>
    <w:rsid w:val="00A3661F"/>
    <w:rsid w:val="00A36E0C"/>
    <w:rsid w:val="00A37758"/>
    <w:rsid w:val="00A406B2"/>
    <w:rsid w:val="00A41B4E"/>
    <w:rsid w:val="00A46278"/>
    <w:rsid w:val="00A5062D"/>
    <w:rsid w:val="00A5258B"/>
    <w:rsid w:val="00A5624B"/>
    <w:rsid w:val="00A6002E"/>
    <w:rsid w:val="00A6105B"/>
    <w:rsid w:val="00A61318"/>
    <w:rsid w:val="00A614BC"/>
    <w:rsid w:val="00A62059"/>
    <w:rsid w:val="00A62168"/>
    <w:rsid w:val="00A62A42"/>
    <w:rsid w:val="00A64CE4"/>
    <w:rsid w:val="00A64E88"/>
    <w:rsid w:val="00A66DAD"/>
    <w:rsid w:val="00A70D50"/>
    <w:rsid w:val="00A71503"/>
    <w:rsid w:val="00A7711A"/>
    <w:rsid w:val="00A7771D"/>
    <w:rsid w:val="00A8279B"/>
    <w:rsid w:val="00A85354"/>
    <w:rsid w:val="00A86018"/>
    <w:rsid w:val="00A86834"/>
    <w:rsid w:val="00A92FD9"/>
    <w:rsid w:val="00A93373"/>
    <w:rsid w:val="00A94E98"/>
    <w:rsid w:val="00A961F1"/>
    <w:rsid w:val="00A9759D"/>
    <w:rsid w:val="00AA0FA4"/>
    <w:rsid w:val="00AA1D64"/>
    <w:rsid w:val="00AA23E8"/>
    <w:rsid w:val="00AA5198"/>
    <w:rsid w:val="00AB0DA5"/>
    <w:rsid w:val="00AB14EF"/>
    <w:rsid w:val="00AB1BE1"/>
    <w:rsid w:val="00AB3BD5"/>
    <w:rsid w:val="00AB64B3"/>
    <w:rsid w:val="00AC0198"/>
    <w:rsid w:val="00AC0CD9"/>
    <w:rsid w:val="00AC14F8"/>
    <w:rsid w:val="00AC2B95"/>
    <w:rsid w:val="00AC2F49"/>
    <w:rsid w:val="00AC4089"/>
    <w:rsid w:val="00AD0BAE"/>
    <w:rsid w:val="00AD1AB9"/>
    <w:rsid w:val="00AD2DE1"/>
    <w:rsid w:val="00AD3274"/>
    <w:rsid w:val="00AD4CEE"/>
    <w:rsid w:val="00AD5594"/>
    <w:rsid w:val="00AD5BBC"/>
    <w:rsid w:val="00AD5D49"/>
    <w:rsid w:val="00AE1127"/>
    <w:rsid w:val="00AE255E"/>
    <w:rsid w:val="00AE2FC0"/>
    <w:rsid w:val="00AE4D1E"/>
    <w:rsid w:val="00AE5C69"/>
    <w:rsid w:val="00AE6531"/>
    <w:rsid w:val="00AE69CA"/>
    <w:rsid w:val="00AE733C"/>
    <w:rsid w:val="00AF0643"/>
    <w:rsid w:val="00AF1593"/>
    <w:rsid w:val="00AF1A36"/>
    <w:rsid w:val="00AF202E"/>
    <w:rsid w:val="00AF5D64"/>
    <w:rsid w:val="00AF6312"/>
    <w:rsid w:val="00AF6C42"/>
    <w:rsid w:val="00B00BDE"/>
    <w:rsid w:val="00B01728"/>
    <w:rsid w:val="00B05AB7"/>
    <w:rsid w:val="00B07379"/>
    <w:rsid w:val="00B104DB"/>
    <w:rsid w:val="00B10C17"/>
    <w:rsid w:val="00B11ADD"/>
    <w:rsid w:val="00B12A16"/>
    <w:rsid w:val="00B13788"/>
    <w:rsid w:val="00B1643A"/>
    <w:rsid w:val="00B16534"/>
    <w:rsid w:val="00B1742A"/>
    <w:rsid w:val="00B17800"/>
    <w:rsid w:val="00B20B7B"/>
    <w:rsid w:val="00B21110"/>
    <w:rsid w:val="00B22E7D"/>
    <w:rsid w:val="00B27909"/>
    <w:rsid w:val="00B27CD7"/>
    <w:rsid w:val="00B304A8"/>
    <w:rsid w:val="00B312FE"/>
    <w:rsid w:val="00B324E0"/>
    <w:rsid w:val="00B32A0C"/>
    <w:rsid w:val="00B371C6"/>
    <w:rsid w:val="00B44049"/>
    <w:rsid w:val="00B44F9A"/>
    <w:rsid w:val="00B500A5"/>
    <w:rsid w:val="00B50823"/>
    <w:rsid w:val="00B52883"/>
    <w:rsid w:val="00B57F1F"/>
    <w:rsid w:val="00B60A6D"/>
    <w:rsid w:val="00B614E1"/>
    <w:rsid w:val="00B72C21"/>
    <w:rsid w:val="00B734A1"/>
    <w:rsid w:val="00B73F6C"/>
    <w:rsid w:val="00B74DB7"/>
    <w:rsid w:val="00B8046F"/>
    <w:rsid w:val="00B8114B"/>
    <w:rsid w:val="00B84297"/>
    <w:rsid w:val="00B850A0"/>
    <w:rsid w:val="00B872E6"/>
    <w:rsid w:val="00B914F3"/>
    <w:rsid w:val="00B91751"/>
    <w:rsid w:val="00B93EAD"/>
    <w:rsid w:val="00B94D03"/>
    <w:rsid w:val="00B95F4D"/>
    <w:rsid w:val="00B973E8"/>
    <w:rsid w:val="00B9777A"/>
    <w:rsid w:val="00BA10F5"/>
    <w:rsid w:val="00BA2AE6"/>
    <w:rsid w:val="00BA415D"/>
    <w:rsid w:val="00BA601D"/>
    <w:rsid w:val="00BA6A16"/>
    <w:rsid w:val="00BB49DF"/>
    <w:rsid w:val="00BB6DC5"/>
    <w:rsid w:val="00BC0716"/>
    <w:rsid w:val="00BC1347"/>
    <w:rsid w:val="00BC1825"/>
    <w:rsid w:val="00BC3B3F"/>
    <w:rsid w:val="00BC7B1B"/>
    <w:rsid w:val="00BD2294"/>
    <w:rsid w:val="00BD306D"/>
    <w:rsid w:val="00BD32D3"/>
    <w:rsid w:val="00BD3A5A"/>
    <w:rsid w:val="00BD4D0B"/>
    <w:rsid w:val="00BD5118"/>
    <w:rsid w:val="00BD5D7C"/>
    <w:rsid w:val="00BD5D84"/>
    <w:rsid w:val="00BD6983"/>
    <w:rsid w:val="00BE0A6D"/>
    <w:rsid w:val="00BE6601"/>
    <w:rsid w:val="00BE6B21"/>
    <w:rsid w:val="00BF0E48"/>
    <w:rsid w:val="00BF2FDF"/>
    <w:rsid w:val="00BF4BF0"/>
    <w:rsid w:val="00BF4ECB"/>
    <w:rsid w:val="00C0134F"/>
    <w:rsid w:val="00C03329"/>
    <w:rsid w:val="00C03B25"/>
    <w:rsid w:val="00C03D7F"/>
    <w:rsid w:val="00C0458F"/>
    <w:rsid w:val="00C10B9A"/>
    <w:rsid w:val="00C10E66"/>
    <w:rsid w:val="00C11A22"/>
    <w:rsid w:val="00C134F1"/>
    <w:rsid w:val="00C14ED2"/>
    <w:rsid w:val="00C158D7"/>
    <w:rsid w:val="00C25C08"/>
    <w:rsid w:val="00C30708"/>
    <w:rsid w:val="00C30FF1"/>
    <w:rsid w:val="00C33B83"/>
    <w:rsid w:val="00C33CCD"/>
    <w:rsid w:val="00C34DEC"/>
    <w:rsid w:val="00C368C1"/>
    <w:rsid w:val="00C36C74"/>
    <w:rsid w:val="00C426CA"/>
    <w:rsid w:val="00C44374"/>
    <w:rsid w:val="00C44AE7"/>
    <w:rsid w:val="00C45115"/>
    <w:rsid w:val="00C45484"/>
    <w:rsid w:val="00C47EEB"/>
    <w:rsid w:val="00C52AE9"/>
    <w:rsid w:val="00C52EF7"/>
    <w:rsid w:val="00C535A6"/>
    <w:rsid w:val="00C544BD"/>
    <w:rsid w:val="00C62342"/>
    <w:rsid w:val="00C64E1E"/>
    <w:rsid w:val="00C6637C"/>
    <w:rsid w:val="00C665C7"/>
    <w:rsid w:val="00C66970"/>
    <w:rsid w:val="00C71919"/>
    <w:rsid w:val="00C72A9D"/>
    <w:rsid w:val="00C72F3A"/>
    <w:rsid w:val="00C76BC4"/>
    <w:rsid w:val="00C77093"/>
    <w:rsid w:val="00C8228C"/>
    <w:rsid w:val="00C87810"/>
    <w:rsid w:val="00C87F1F"/>
    <w:rsid w:val="00C9110E"/>
    <w:rsid w:val="00C91882"/>
    <w:rsid w:val="00C9249F"/>
    <w:rsid w:val="00C926F7"/>
    <w:rsid w:val="00C9315A"/>
    <w:rsid w:val="00C9371C"/>
    <w:rsid w:val="00C93AF2"/>
    <w:rsid w:val="00CA17B9"/>
    <w:rsid w:val="00CA2A61"/>
    <w:rsid w:val="00CA3267"/>
    <w:rsid w:val="00CA3EE4"/>
    <w:rsid w:val="00CA42F0"/>
    <w:rsid w:val="00CA42FD"/>
    <w:rsid w:val="00CA52E8"/>
    <w:rsid w:val="00CA5455"/>
    <w:rsid w:val="00CA56C9"/>
    <w:rsid w:val="00CB22FF"/>
    <w:rsid w:val="00CB2E8E"/>
    <w:rsid w:val="00CB3EF1"/>
    <w:rsid w:val="00CB401B"/>
    <w:rsid w:val="00CB4D27"/>
    <w:rsid w:val="00CB736C"/>
    <w:rsid w:val="00CB7888"/>
    <w:rsid w:val="00CC0A13"/>
    <w:rsid w:val="00CC4081"/>
    <w:rsid w:val="00CC413E"/>
    <w:rsid w:val="00CC64C5"/>
    <w:rsid w:val="00CC7D7E"/>
    <w:rsid w:val="00CD28CD"/>
    <w:rsid w:val="00CD2971"/>
    <w:rsid w:val="00CD416F"/>
    <w:rsid w:val="00CD4B75"/>
    <w:rsid w:val="00CD4FE2"/>
    <w:rsid w:val="00CE01B2"/>
    <w:rsid w:val="00CE10F0"/>
    <w:rsid w:val="00CE224F"/>
    <w:rsid w:val="00CE34C6"/>
    <w:rsid w:val="00CE50B0"/>
    <w:rsid w:val="00CE5C89"/>
    <w:rsid w:val="00CF2773"/>
    <w:rsid w:val="00CF4E0E"/>
    <w:rsid w:val="00CF6040"/>
    <w:rsid w:val="00D02707"/>
    <w:rsid w:val="00D0273E"/>
    <w:rsid w:val="00D0531E"/>
    <w:rsid w:val="00D11C61"/>
    <w:rsid w:val="00D12042"/>
    <w:rsid w:val="00D12981"/>
    <w:rsid w:val="00D17076"/>
    <w:rsid w:val="00D17632"/>
    <w:rsid w:val="00D20603"/>
    <w:rsid w:val="00D25D1A"/>
    <w:rsid w:val="00D31E20"/>
    <w:rsid w:val="00D339EB"/>
    <w:rsid w:val="00D35242"/>
    <w:rsid w:val="00D35D60"/>
    <w:rsid w:val="00D412A1"/>
    <w:rsid w:val="00D44142"/>
    <w:rsid w:val="00D45952"/>
    <w:rsid w:val="00D46ACA"/>
    <w:rsid w:val="00D5231F"/>
    <w:rsid w:val="00D53B71"/>
    <w:rsid w:val="00D552B4"/>
    <w:rsid w:val="00D560D6"/>
    <w:rsid w:val="00D56ED1"/>
    <w:rsid w:val="00D61A6C"/>
    <w:rsid w:val="00D65B8D"/>
    <w:rsid w:val="00D67943"/>
    <w:rsid w:val="00D70AE1"/>
    <w:rsid w:val="00D76A93"/>
    <w:rsid w:val="00D76EF1"/>
    <w:rsid w:val="00D84A14"/>
    <w:rsid w:val="00D84F34"/>
    <w:rsid w:val="00D85A5B"/>
    <w:rsid w:val="00D9078F"/>
    <w:rsid w:val="00D90D6D"/>
    <w:rsid w:val="00D92976"/>
    <w:rsid w:val="00D9331F"/>
    <w:rsid w:val="00D96E72"/>
    <w:rsid w:val="00D976B0"/>
    <w:rsid w:val="00D97703"/>
    <w:rsid w:val="00DA2027"/>
    <w:rsid w:val="00DA491C"/>
    <w:rsid w:val="00DA5BCC"/>
    <w:rsid w:val="00DB2D0C"/>
    <w:rsid w:val="00DB5CE9"/>
    <w:rsid w:val="00DC03A7"/>
    <w:rsid w:val="00DC0544"/>
    <w:rsid w:val="00DC267E"/>
    <w:rsid w:val="00DC3079"/>
    <w:rsid w:val="00DC371E"/>
    <w:rsid w:val="00DD0133"/>
    <w:rsid w:val="00DD0530"/>
    <w:rsid w:val="00DD0968"/>
    <w:rsid w:val="00DD0C56"/>
    <w:rsid w:val="00DD2405"/>
    <w:rsid w:val="00DD4271"/>
    <w:rsid w:val="00DD4985"/>
    <w:rsid w:val="00DE00C2"/>
    <w:rsid w:val="00DE49F3"/>
    <w:rsid w:val="00DE58A0"/>
    <w:rsid w:val="00DF0F4F"/>
    <w:rsid w:val="00DF121D"/>
    <w:rsid w:val="00DF1C93"/>
    <w:rsid w:val="00DF3B54"/>
    <w:rsid w:val="00DF6B15"/>
    <w:rsid w:val="00DF75AA"/>
    <w:rsid w:val="00E01079"/>
    <w:rsid w:val="00E01D9E"/>
    <w:rsid w:val="00E02DCA"/>
    <w:rsid w:val="00E02FF3"/>
    <w:rsid w:val="00E05F5D"/>
    <w:rsid w:val="00E06642"/>
    <w:rsid w:val="00E10649"/>
    <w:rsid w:val="00E17F87"/>
    <w:rsid w:val="00E250A4"/>
    <w:rsid w:val="00E258B7"/>
    <w:rsid w:val="00E25D98"/>
    <w:rsid w:val="00E30FEA"/>
    <w:rsid w:val="00E313C3"/>
    <w:rsid w:val="00E31E8E"/>
    <w:rsid w:val="00E32154"/>
    <w:rsid w:val="00E3280A"/>
    <w:rsid w:val="00E33655"/>
    <w:rsid w:val="00E348DC"/>
    <w:rsid w:val="00E35131"/>
    <w:rsid w:val="00E37CB7"/>
    <w:rsid w:val="00E37CD4"/>
    <w:rsid w:val="00E463DC"/>
    <w:rsid w:val="00E467E1"/>
    <w:rsid w:val="00E46D25"/>
    <w:rsid w:val="00E5299F"/>
    <w:rsid w:val="00E538B5"/>
    <w:rsid w:val="00E56605"/>
    <w:rsid w:val="00E56BE9"/>
    <w:rsid w:val="00E62833"/>
    <w:rsid w:val="00E62CA5"/>
    <w:rsid w:val="00E63F87"/>
    <w:rsid w:val="00E661D0"/>
    <w:rsid w:val="00E66D11"/>
    <w:rsid w:val="00E75D2E"/>
    <w:rsid w:val="00E762C5"/>
    <w:rsid w:val="00E77283"/>
    <w:rsid w:val="00E77375"/>
    <w:rsid w:val="00E82227"/>
    <w:rsid w:val="00E860B0"/>
    <w:rsid w:val="00E8611D"/>
    <w:rsid w:val="00E87F69"/>
    <w:rsid w:val="00E9132A"/>
    <w:rsid w:val="00E92E56"/>
    <w:rsid w:val="00E93D55"/>
    <w:rsid w:val="00E93EE6"/>
    <w:rsid w:val="00EA0B90"/>
    <w:rsid w:val="00EA1001"/>
    <w:rsid w:val="00EA3516"/>
    <w:rsid w:val="00EA6AB6"/>
    <w:rsid w:val="00EA77A6"/>
    <w:rsid w:val="00EB2C7F"/>
    <w:rsid w:val="00EB3A5B"/>
    <w:rsid w:val="00EB4874"/>
    <w:rsid w:val="00EB5E4E"/>
    <w:rsid w:val="00EB7D40"/>
    <w:rsid w:val="00EB7F44"/>
    <w:rsid w:val="00EC0F8C"/>
    <w:rsid w:val="00EC1C19"/>
    <w:rsid w:val="00EC1DD8"/>
    <w:rsid w:val="00EC3139"/>
    <w:rsid w:val="00EC4B57"/>
    <w:rsid w:val="00ED0C70"/>
    <w:rsid w:val="00ED1765"/>
    <w:rsid w:val="00ED3696"/>
    <w:rsid w:val="00ED39A5"/>
    <w:rsid w:val="00ED7118"/>
    <w:rsid w:val="00EE0638"/>
    <w:rsid w:val="00EE1DD8"/>
    <w:rsid w:val="00EE51E4"/>
    <w:rsid w:val="00EE5678"/>
    <w:rsid w:val="00EE7F19"/>
    <w:rsid w:val="00EF01F0"/>
    <w:rsid w:val="00EF061A"/>
    <w:rsid w:val="00EF4B48"/>
    <w:rsid w:val="00EF58AE"/>
    <w:rsid w:val="00F01562"/>
    <w:rsid w:val="00F01BBA"/>
    <w:rsid w:val="00F025C4"/>
    <w:rsid w:val="00F032C3"/>
    <w:rsid w:val="00F048DD"/>
    <w:rsid w:val="00F11FF6"/>
    <w:rsid w:val="00F13261"/>
    <w:rsid w:val="00F17D22"/>
    <w:rsid w:val="00F17E40"/>
    <w:rsid w:val="00F21E77"/>
    <w:rsid w:val="00F22C82"/>
    <w:rsid w:val="00F24199"/>
    <w:rsid w:val="00F24DA9"/>
    <w:rsid w:val="00F25882"/>
    <w:rsid w:val="00F26F53"/>
    <w:rsid w:val="00F30EF2"/>
    <w:rsid w:val="00F3255D"/>
    <w:rsid w:val="00F33444"/>
    <w:rsid w:val="00F35AA5"/>
    <w:rsid w:val="00F3722D"/>
    <w:rsid w:val="00F43CA5"/>
    <w:rsid w:val="00F4484F"/>
    <w:rsid w:val="00F57BA2"/>
    <w:rsid w:val="00F61154"/>
    <w:rsid w:val="00F64E99"/>
    <w:rsid w:val="00F65075"/>
    <w:rsid w:val="00F72507"/>
    <w:rsid w:val="00F73E31"/>
    <w:rsid w:val="00F81065"/>
    <w:rsid w:val="00F81574"/>
    <w:rsid w:val="00F8642B"/>
    <w:rsid w:val="00F91E9B"/>
    <w:rsid w:val="00F93609"/>
    <w:rsid w:val="00F93AE5"/>
    <w:rsid w:val="00F94033"/>
    <w:rsid w:val="00F957B2"/>
    <w:rsid w:val="00F959C4"/>
    <w:rsid w:val="00F95BC4"/>
    <w:rsid w:val="00F96031"/>
    <w:rsid w:val="00FA0E8B"/>
    <w:rsid w:val="00FA264F"/>
    <w:rsid w:val="00FA66A8"/>
    <w:rsid w:val="00FB0671"/>
    <w:rsid w:val="00FB671B"/>
    <w:rsid w:val="00FC5345"/>
    <w:rsid w:val="00FD08CF"/>
    <w:rsid w:val="00FD1747"/>
    <w:rsid w:val="00FE0A35"/>
    <w:rsid w:val="00FE1115"/>
    <w:rsid w:val="00FE18F9"/>
    <w:rsid w:val="00FE1EC3"/>
    <w:rsid w:val="00FF09C9"/>
    <w:rsid w:val="00FF0CE0"/>
    <w:rsid w:val="00FF1D0F"/>
    <w:rsid w:val="00FF321B"/>
    <w:rsid w:val="00FF3A2A"/>
    <w:rsid w:val="00FF3E58"/>
    <w:rsid w:val="00FF3EA2"/>
    <w:rsid w:val="00FF4089"/>
    <w:rsid w:val="00FF43F0"/>
    <w:rsid w:val="00FF4BCE"/>
    <w:rsid w:val="00FF6E16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8E"/>
  </w:style>
  <w:style w:type="paragraph" w:styleId="1">
    <w:name w:val="heading 1"/>
    <w:basedOn w:val="a"/>
    <w:next w:val="a"/>
    <w:link w:val="10"/>
    <w:qFormat/>
    <w:rsid w:val="00570EBB"/>
    <w:pPr>
      <w:keepNext/>
      <w:tabs>
        <w:tab w:val="num" w:pos="420"/>
      </w:tabs>
      <w:suppressAutoHyphens/>
      <w:spacing w:after="0" w:line="240" w:lineRule="auto"/>
      <w:ind w:left="420" w:hanging="4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570EBB"/>
    <w:pPr>
      <w:keepNext/>
      <w:tabs>
        <w:tab w:val="num" w:pos="2340"/>
      </w:tabs>
      <w:suppressAutoHyphens/>
      <w:spacing w:after="0" w:line="240" w:lineRule="auto"/>
      <w:ind w:left="2340" w:hanging="420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70EBB"/>
    <w:pPr>
      <w:keepNext/>
      <w:tabs>
        <w:tab w:val="num" w:pos="4560"/>
      </w:tabs>
      <w:suppressAutoHyphens/>
      <w:spacing w:after="0" w:line="240" w:lineRule="auto"/>
      <w:ind w:left="456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570EBB"/>
    <w:pPr>
      <w:tabs>
        <w:tab w:val="num" w:pos="17160"/>
      </w:tabs>
      <w:suppressAutoHyphens/>
      <w:spacing w:before="240" w:after="60" w:line="240" w:lineRule="auto"/>
      <w:ind w:left="17160" w:hanging="1800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50675"/>
  </w:style>
  <w:style w:type="paragraph" w:styleId="a4">
    <w:name w:val="header"/>
    <w:basedOn w:val="a"/>
    <w:link w:val="a5"/>
    <w:rsid w:val="000506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5067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0506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50675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050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0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3F0B0D"/>
    <w:pPr>
      <w:ind w:left="720"/>
      <w:contextualSpacing/>
    </w:pPr>
  </w:style>
  <w:style w:type="paragraph" w:customStyle="1" w:styleId="Default">
    <w:name w:val="Default"/>
    <w:rsid w:val="003F0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nhideWhenUsed/>
    <w:rsid w:val="0078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85E24"/>
    <w:rPr>
      <w:rFonts w:ascii="Tahoma" w:hAnsi="Tahoma" w:cs="Tahoma"/>
      <w:sz w:val="16"/>
      <w:szCs w:val="16"/>
    </w:rPr>
  </w:style>
  <w:style w:type="paragraph" w:styleId="ac">
    <w:name w:val="Subtitle"/>
    <w:basedOn w:val="a"/>
    <w:link w:val="ad"/>
    <w:qFormat/>
    <w:rsid w:val="00AD5594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d">
    <w:name w:val="Подзаголовок Знак"/>
    <w:basedOn w:val="a0"/>
    <w:link w:val="ac"/>
    <w:rsid w:val="00AD5594"/>
    <w:rPr>
      <w:rFonts w:ascii="Arial" w:eastAsia="Times New Roman" w:hAnsi="Arial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570EB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570EBB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570EB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570EBB"/>
    <w:rPr>
      <w:rFonts w:ascii="Arial" w:eastAsia="Times New Roman" w:hAnsi="Arial" w:cs="Arial"/>
      <w:lang w:eastAsia="zh-CN"/>
    </w:rPr>
  </w:style>
  <w:style w:type="character" w:customStyle="1" w:styleId="WW8Num1z0">
    <w:name w:val="WW8Num1z0"/>
    <w:rsid w:val="00570EBB"/>
  </w:style>
  <w:style w:type="character" w:customStyle="1" w:styleId="WW8Num1z1">
    <w:name w:val="WW8Num1z1"/>
    <w:rsid w:val="00570EBB"/>
  </w:style>
  <w:style w:type="character" w:customStyle="1" w:styleId="WW8Num1z2">
    <w:name w:val="WW8Num1z2"/>
    <w:rsid w:val="00570EBB"/>
  </w:style>
  <w:style w:type="character" w:customStyle="1" w:styleId="WW8Num1z3">
    <w:name w:val="WW8Num1z3"/>
    <w:rsid w:val="00570EBB"/>
  </w:style>
  <w:style w:type="character" w:customStyle="1" w:styleId="WW8Num1z4">
    <w:name w:val="WW8Num1z4"/>
    <w:rsid w:val="00570EBB"/>
  </w:style>
  <w:style w:type="character" w:customStyle="1" w:styleId="WW8Num1z5">
    <w:name w:val="WW8Num1z5"/>
    <w:rsid w:val="00570EBB"/>
  </w:style>
  <w:style w:type="character" w:customStyle="1" w:styleId="WW8Num1z6">
    <w:name w:val="WW8Num1z6"/>
    <w:rsid w:val="00570EBB"/>
  </w:style>
  <w:style w:type="character" w:customStyle="1" w:styleId="WW8Num1z7">
    <w:name w:val="WW8Num1z7"/>
    <w:rsid w:val="00570EBB"/>
  </w:style>
  <w:style w:type="character" w:customStyle="1" w:styleId="WW8Num1z8">
    <w:name w:val="WW8Num1z8"/>
    <w:rsid w:val="00570EBB"/>
  </w:style>
  <w:style w:type="character" w:customStyle="1" w:styleId="WW8Num2z0">
    <w:name w:val="WW8Num2z0"/>
    <w:rsid w:val="00570EBB"/>
    <w:rPr>
      <w:rFonts w:ascii="Symbol" w:hAnsi="Symbol" w:cs="Symbol"/>
    </w:rPr>
  </w:style>
  <w:style w:type="character" w:customStyle="1" w:styleId="WW8Num3z0">
    <w:name w:val="WW8Num3z0"/>
    <w:rsid w:val="00570EBB"/>
    <w:rPr>
      <w:rFonts w:ascii="Symbol" w:hAnsi="Symbol" w:cs="Symbol"/>
      <w:color w:val="000000"/>
      <w:sz w:val="28"/>
      <w:szCs w:val="28"/>
    </w:rPr>
  </w:style>
  <w:style w:type="character" w:customStyle="1" w:styleId="WW8Num4z0">
    <w:name w:val="WW8Num4z0"/>
    <w:rsid w:val="00570EBB"/>
    <w:rPr>
      <w:rFonts w:ascii="Wingdings" w:hAnsi="Wingdings" w:cs="Wingdings"/>
      <w:color w:val="000000"/>
      <w:sz w:val="25"/>
      <w:szCs w:val="25"/>
    </w:rPr>
  </w:style>
  <w:style w:type="character" w:customStyle="1" w:styleId="WW8Num5z0">
    <w:name w:val="WW8Num5z0"/>
    <w:rsid w:val="00570EBB"/>
    <w:rPr>
      <w:rFonts w:ascii="Symbol" w:hAnsi="Symbol" w:cs="Symbol"/>
      <w:sz w:val="28"/>
      <w:szCs w:val="28"/>
    </w:rPr>
  </w:style>
  <w:style w:type="character" w:customStyle="1" w:styleId="WW8Num6z0">
    <w:name w:val="WW8Num6z0"/>
    <w:rsid w:val="00570EBB"/>
    <w:rPr>
      <w:rFonts w:ascii="Symbol" w:hAnsi="Symbol" w:cs="Symbol"/>
      <w:sz w:val="28"/>
      <w:szCs w:val="28"/>
    </w:rPr>
  </w:style>
  <w:style w:type="character" w:customStyle="1" w:styleId="WW8Num7z0">
    <w:name w:val="WW8Num7z0"/>
    <w:rsid w:val="00570EBB"/>
    <w:rPr>
      <w:rFonts w:ascii="Symbol" w:hAnsi="Symbol" w:cs="Symbol"/>
      <w:sz w:val="25"/>
      <w:szCs w:val="25"/>
    </w:rPr>
  </w:style>
  <w:style w:type="character" w:customStyle="1" w:styleId="WW8Num8z0">
    <w:name w:val="WW8Num8z0"/>
    <w:rsid w:val="00570EBB"/>
    <w:rPr>
      <w:rFonts w:ascii="Symbol" w:hAnsi="Symbol" w:cs="Times New Roman"/>
      <w:sz w:val="25"/>
      <w:szCs w:val="25"/>
    </w:rPr>
  </w:style>
  <w:style w:type="character" w:customStyle="1" w:styleId="WW8Num9z0">
    <w:name w:val="WW8Num9z0"/>
    <w:rsid w:val="00570EBB"/>
    <w:rPr>
      <w:rFonts w:ascii="Symbol" w:hAnsi="Symbol" w:cs="Wingdings"/>
      <w:sz w:val="28"/>
      <w:szCs w:val="28"/>
    </w:rPr>
  </w:style>
  <w:style w:type="character" w:customStyle="1" w:styleId="WW8Num10z0">
    <w:name w:val="WW8Num10z0"/>
    <w:rsid w:val="00570EBB"/>
    <w:rPr>
      <w:rFonts w:ascii="Symbol" w:hAnsi="Symbol" w:cs="Symbol"/>
      <w:color w:val="000000"/>
      <w:sz w:val="28"/>
      <w:szCs w:val="28"/>
    </w:rPr>
  </w:style>
  <w:style w:type="character" w:customStyle="1" w:styleId="WW8Num11z0">
    <w:name w:val="WW8Num11z0"/>
    <w:rsid w:val="00570EBB"/>
    <w:rPr>
      <w:rFonts w:ascii="Wingdings" w:hAnsi="Wingdings" w:cs="Symbol"/>
      <w:color w:val="000000"/>
      <w:sz w:val="28"/>
      <w:szCs w:val="28"/>
    </w:rPr>
  </w:style>
  <w:style w:type="character" w:customStyle="1" w:styleId="WW8Num12z0">
    <w:name w:val="WW8Num12z0"/>
    <w:rsid w:val="00570EBB"/>
    <w:rPr>
      <w:rFonts w:ascii="Symbol" w:hAnsi="Symbol" w:cs="Symbol"/>
      <w:sz w:val="28"/>
      <w:szCs w:val="28"/>
    </w:rPr>
  </w:style>
  <w:style w:type="character" w:customStyle="1" w:styleId="WW8Num13z0">
    <w:name w:val="WW8Num13z0"/>
    <w:rsid w:val="00570EBB"/>
    <w:rPr>
      <w:rFonts w:ascii="Symbol" w:hAnsi="Symbol" w:cs="Symbol"/>
      <w:sz w:val="28"/>
      <w:szCs w:val="28"/>
    </w:rPr>
  </w:style>
  <w:style w:type="character" w:customStyle="1" w:styleId="WW8Num14z0">
    <w:name w:val="WW8Num14z0"/>
    <w:rsid w:val="00570EBB"/>
    <w:rPr>
      <w:rFonts w:ascii="Wingdings" w:eastAsia="Calibri" w:hAnsi="Wingdings" w:cs="Symbol"/>
      <w:sz w:val="28"/>
      <w:szCs w:val="28"/>
    </w:rPr>
  </w:style>
  <w:style w:type="character" w:customStyle="1" w:styleId="WW8Num15z0">
    <w:name w:val="WW8Num15z0"/>
    <w:rsid w:val="00570EBB"/>
    <w:rPr>
      <w:rFonts w:ascii="Wingdings" w:hAnsi="Wingdings" w:cs="Symbol"/>
      <w:sz w:val="28"/>
      <w:szCs w:val="28"/>
    </w:rPr>
  </w:style>
  <w:style w:type="character" w:customStyle="1" w:styleId="WW8Num16z0">
    <w:name w:val="WW8Num16z0"/>
    <w:rsid w:val="00570EBB"/>
    <w:rPr>
      <w:rFonts w:ascii="Wingdings" w:hAnsi="Wingdings" w:cs="Symbol"/>
      <w:sz w:val="28"/>
      <w:szCs w:val="28"/>
    </w:rPr>
  </w:style>
  <w:style w:type="character" w:customStyle="1" w:styleId="WW8Num17z0">
    <w:name w:val="WW8Num17z0"/>
    <w:rsid w:val="00570EBB"/>
    <w:rPr>
      <w:rFonts w:ascii="Symbol" w:hAnsi="Symbol" w:cs="Symbol"/>
      <w:sz w:val="28"/>
      <w:szCs w:val="28"/>
    </w:rPr>
  </w:style>
  <w:style w:type="character" w:customStyle="1" w:styleId="WW8Num18z0">
    <w:name w:val="WW8Num18z0"/>
    <w:rsid w:val="00570EBB"/>
    <w:rPr>
      <w:rFonts w:ascii="Wingdings" w:hAnsi="Wingdings" w:cs="Symbol"/>
      <w:sz w:val="28"/>
      <w:szCs w:val="28"/>
    </w:rPr>
  </w:style>
  <w:style w:type="character" w:customStyle="1" w:styleId="WW8Num19z0">
    <w:name w:val="WW8Num19z0"/>
    <w:rsid w:val="00570EBB"/>
    <w:rPr>
      <w:rFonts w:ascii="Wingdings" w:hAnsi="Wingdings" w:cs="Wingdings"/>
      <w:sz w:val="28"/>
      <w:szCs w:val="28"/>
    </w:rPr>
  </w:style>
  <w:style w:type="character" w:customStyle="1" w:styleId="WW8Num20z0">
    <w:name w:val="WW8Num20z0"/>
    <w:rsid w:val="00570EBB"/>
    <w:rPr>
      <w:rFonts w:ascii="Symbol" w:hAnsi="Symbol" w:cs="Symbol"/>
      <w:sz w:val="28"/>
      <w:szCs w:val="28"/>
    </w:rPr>
  </w:style>
  <w:style w:type="character" w:customStyle="1" w:styleId="WW8Num21z0">
    <w:name w:val="WW8Num21z0"/>
    <w:rsid w:val="00570EBB"/>
    <w:rPr>
      <w:rFonts w:ascii="Symbol" w:hAnsi="Symbol" w:cs="Symbol"/>
      <w:sz w:val="28"/>
      <w:szCs w:val="28"/>
    </w:rPr>
  </w:style>
  <w:style w:type="character" w:customStyle="1" w:styleId="WW8Num22z0">
    <w:name w:val="WW8Num22z0"/>
    <w:rsid w:val="00570EBB"/>
    <w:rPr>
      <w:rFonts w:ascii="Symbol" w:hAnsi="Symbol" w:cs="Symbol"/>
      <w:sz w:val="28"/>
      <w:szCs w:val="28"/>
    </w:rPr>
  </w:style>
  <w:style w:type="character" w:customStyle="1" w:styleId="WW8Num23z0">
    <w:name w:val="WW8Num23z0"/>
    <w:rsid w:val="00570EBB"/>
    <w:rPr>
      <w:rFonts w:ascii="Symbol" w:hAnsi="Symbol" w:cs="Symbol"/>
      <w:sz w:val="28"/>
      <w:szCs w:val="28"/>
    </w:rPr>
  </w:style>
  <w:style w:type="character" w:customStyle="1" w:styleId="WW8Num16z2">
    <w:name w:val="WW8Num16z2"/>
    <w:rsid w:val="00570EBB"/>
    <w:rPr>
      <w:rFonts w:ascii="Wingdings" w:hAnsi="Wingdings" w:cs="Wingdings"/>
    </w:rPr>
  </w:style>
  <w:style w:type="character" w:customStyle="1" w:styleId="WW8Num16z4">
    <w:name w:val="WW8Num16z4"/>
    <w:rsid w:val="00570EBB"/>
    <w:rPr>
      <w:rFonts w:ascii="Courier New" w:hAnsi="Courier New" w:cs="Courier New"/>
    </w:rPr>
  </w:style>
  <w:style w:type="character" w:customStyle="1" w:styleId="WW8Num24z0">
    <w:name w:val="WW8Num24z0"/>
    <w:rsid w:val="00570EBB"/>
    <w:rPr>
      <w:rFonts w:ascii="Wingdings" w:hAnsi="Wingdings" w:cs="Symbol"/>
      <w:sz w:val="28"/>
      <w:szCs w:val="28"/>
    </w:rPr>
  </w:style>
  <w:style w:type="character" w:customStyle="1" w:styleId="WW8Num25z0">
    <w:name w:val="WW8Num25z0"/>
    <w:rsid w:val="00570EBB"/>
    <w:rPr>
      <w:rFonts w:ascii="Wingdings" w:hAnsi="Wingdings" w:cs="Wingdings"/>
      <w:sz w:val="28"/>
      <w:szCs w:val="28"/>
    </w:rPr>
  </w:style>
  <w:style w:type="character" w:customStyle="1" w:styleId="WW8Num26z0">
    <w:name w:val="WW8Num26z0"/>
    <w:rsid w:val="00570EBB"/>
    <w:rPr>
      <w:rFonts w:ascii="Wingdings" w:hAnsi="Wingdings" w:cs="Symbol"/>
      <w:color w:val="000000"/>
      <w:sz w:val="28"/>
      <w:szCs w:val="28"/>
    </w:rPr>
  </w:style>
  <w:style w:type="character" w:customStyle="1" w:styleId="WW8Num18z2">
    <w:name w:val="WW8Num18z2"/>
    <w:rsid w:val="00570EBB"/>
    <w:rPr>
      <w:rFonts w:ascii="Wingdings" w:hAnsi="Wingdings" w:cs="Wingdings"/>
    </w:rPr>
  </w:style>
  <w:style w:type="character" w:customStyle="1" w:styleId="WW8Num18z4">
    <w:name w:val="WW8Num18z4"/>
    <w:rsid w:val="00570EBB"/>
    <w:rPr>
      <w:rFonts w:ascii="Courier New" w:hAnsi="Courier New" w:cs="Courier New"/>
    </w:rPr>
  </w:style>
  <w:style w:type="character" w:customStyle="1" w:styleId="21">
    <w:name w:val="Основной шрифт абзаца2"/>
    <w:rsid w:val="00570EBB"/>
  </w:style>
  <w:style w:type="character" w:customStyle="1" w:styleId="WW8Num11z2">
    <w:name w:val="WW8Num11z2"/>
    <w:rsid w:val="00570EBB"/>
    <w:rPr>
      <w:rFonts w:ascii="Wingdings" w:hAnsi="Wingdings" w:cs="Wingdings"/>
    </w:rPr>
  </w:style>
  <w:style w:type="character" w:customStyle="1" w:styleId="WW8Num11z4">
    <w:name w:val="WW8Num11z4"/>
    <w:rsid w:val="00570EBB"/>
    <w:rPr>
      <w:rFonts w:ascii="Courier New" w:hAnsi="Courier New" w:cs="Courier New"/>
    </w:rPr>
  </w:style>
  <w:style w:type="character" w:customStyle="1" w:styleId="WW8Num15z2">
    <w:name w:val="WW8Num15z2"/>
    <w:rsid w:val="00570EBB"/>
    <w:rPr>
      <w:rFonts w:ascii="Wingdings" w:hAnsi="Wingdings" w:cs="Wingdings"/>
    </w:rPr>
  </w:style>
  <w:style w:type="character" w:customStyle="1" w:styleId="WW8Num15z4">
    <w:name w:val="WW8Num15z4"/>
    <w:rsid w:val="00570EBB"/>
    <w:rPr>
      <w:rFonts w:ascii="Courier New" w:hAnsi="Courier New" w:cs="Courier New"/>
    </w:rPr>
  </w:style>
  <w:style w:type="character" w:customStyle="1" w:styleId="WW8Num2z1">
    <w:name w:val="WW8Num2z1"/>
    <w:rsid w:val="00570EBB"/>
    <w:rPr>
      <w:rFonts w:ascii="Courier New" w:hAnsi="Courier New" w:cs="Courier New"/>
    </w:rPr>
  </w:style>
  <w:style w:type="character" w:customStyle="1" w:styleId="WW8Num2z2">
    <w:name w:val="WW8Num2z2"/>
    <w:rsid w:val="00570EBB"/>
    <w:rPr>
      <w:rFonts w:ascii="Wingdings" w:hAnsi="Wingdings" w:cs="Wingdings"/>
    </w:rPr>
  </w:style>
  <w:style w:type="character" w:customStyle="1" w:styleId="WW8Num3z1">
    <w:name w:val="WW8Num3z1"/>
    <w:rsid w:val="00570EBB"/>
    <w:rPr>
      <w:rFonts w:ascii="Courier New" w:hAnsi="Courier New" w:cs="Courier New"/>
    </w:rPr>
  </w:style>
  <w:style w:type="character" w:customStyle="1" w:styleId="WW8Num3z2">
    <w:name w:val="WW8Num3z2"/>
    <w:rsid w:val="00570EBB"/>
    <w:rPr>
      <w:rFonts w:ascii="Wingdings" w:hAnsi="Wingdings" w:cs="Wingdings"/>
    </w:rPr>
  </w:style>
  <w:style w:type="character" w:customStyle="1" w:styleId="WW8Num4z1">
    <w:name w:val="WW8Num4z1"/>
    <w:rsid w:val="00570EBB"/>
    <w:rPr>
      <w:rFonts w:ascii="Courier New" w:hAnsi="Courier New" w:cs="Courier New"/>
    </w:rPr>
  </w:style>
  <w:style w:type="character" w:customStyle="1" w:styleId="WW8Num4z2">
    <w:name w:val="WW8Num4z2"/>
    <w:rsid w:val="00570EBB"/>
    <w:rPr>
      <w:rFonts w:ascii="Wingdings" w:hAnsi="Wingdings" w:cs="Wingdings"/>
    </w:rPr>
  </w:style>
  <w:style w:type="character" w:customStyle="1" w:styleId="WW8Num5z1">
    <w:name w:val="WW8Num5z1"/>
    <w:rsid w:val="00570EBB"/>
    <w:rPr>
      <w:rFonts w:ascii="Courier New" w:hAnsi="Courier New" w:cs="Courier New"/>
    </w:rPr>
  </w:style>
  <w:style w:type="character" w:customStyle="1" w:styleId="WW8Num5z2">
    <w:name w:val="WW8Num5z2"/>
    <w:rsid w:val="00570EBB"/>
    <w:rPr>
      <w:rFonts w:ascii="Wingdings" w:hAnsi="Wingdings" w:cs="Wingdings"/>
    </w:rPr>
  </w:style>
  <w:style w:type="character" w:customStyle="1" w:styleId="WW8Num6z1">
    <w:name w:val="WW8Num6z1"/>
    <w:rsid w:val="00570EBB"/>
    <w:rPr>
      <w:rFonts w:ascii="Courier New" w:hAnsi="Courier New" w:cs="Courier New"/>
    </w:rPr>
  </w:style>
  <w:style w:type="character" w:customStyle="1" w:styleId="WW8Num6z2">
    <w:name w:val="WW8Num6z2"/>
    <w:rsid w:val="00570EBB"/>
    <w:rPr>
      <w:rFonts w:ascii="Wingdings" w:hAnsi="Wingdings" w:cs="Wingdings"/>
    </w:rPr>
  </w:style>
  <w:style w:type="character" w:customStyle="1" w:styleId="WW8Num8z1">
    <w:name w:val="WW8Num8z1"/>
    <w:rsid w:val="00570EBB"/>
    <w:rPr>
      <w:rFonts w:ascii="Courier New" w:hAnsi="Courier New" w:cs="Courier New"/>
    </w:rPr>
  </w:style>
  <w:style w:type="character" w:customStyle="1" w:styleId="WW8Num8z2">
    <w:name w:val="WW8Num8z2"/>
    <w:rsid w:val="00570EBB"/>
    <w:rPr>
      <w:rFonts w:ascii="Wingdings" w:hAnsi="Wingdings" w:cs="Wingdings"/>
    </w:rPr>
  </w:style>
  <w:style w:type="character" w:customStyle="1" w:styleId="WW8Num9z1">
    <w:name w:val="WW8Num9z1"/>
    <w:rsid w:val="00570EBB"/>
    <w:rPr>
      <w:rFonts w:ascii="Courier New" w:hAnsi="Courier New" w:cs="Courier New"/>
    </w:rPr>
  </w:style>
  <w:style w:type="character" w:customStyle="1" w:styleId="WW8Num9z2">
    <w:name w:val="WW8Num9z2"/>
    <w:rsid w:val="00570EBB"/>
    <w:rPr>
      <w:rFonts w:ascii="Wingdings" w:hAnsi="Wingdings" w:cs="Wingdings"/>
    </w:rPr>
  </w:style>
  <w:style w:type="character" w:customStyle="1" w:styleId="WW8Num10z1">
    <w:name w:val="WW8Num10z1"/>
    <w:rsid w:val="00570EBB"/>
    <w:rPr>
      <w:rFonts w:ascii="Courier New" w:hAnsi="Courier New" w:cs="Courier New"/>
    </w:rPr>
  </w:style>
  <w:style w:type="character" w:customStyle="1" w:styleId="WW8Num10z2">
    <w:name w:val="WW8Num10z2"/>
    <w:rsid w:val="00570EBB"/>
    <w:rPr>
      <w:rFonts w:ascii="Wingdings" w:hAnsi="Wingdings" w:cs="Wingdings"/>
    </w:rPr>
  </w:style>
  <w:style w:type="character" w:customStyle="1" w:styleId="WW8Num11z1">
    <w:name w:val="WW8Num11z1"/>
    <w:rsid w:val="00570EBB"/>
    <w:rPr>
      <w:rFonts w:ascii="Courier New" w:hAnsi="Courier New" w:cs="Courier New"/>
    </w:rPr>
  </w:style>
  <w:style w:type="character" w:customStyle="1" w:styleId="WW8Num12z1">
    <w:name w:val="WW8Num12z1"/>
    <w:rsid w:val="00570EBB"/>
    <w:rPr>
      <w:rFonts w:ascii="Courier New" w:hAnsi="Courier New" w:cs="Courier New"/>
    </w:rPr>
  </w:style>
  <w:style w:type="character" w:customStyle="1" w:styleId="WW8Num12z2">
    <w:name w:val="WW8Num12z2"/>
    <w:rsid w:val="00570EBB"/>
    <w:rPr>
      <w:rFonts w:ascii="Wingdings" w:hAnsi="Wingdings" w:cs="Wingdings"/>
    </w:rPr>
  </w:style>
  <w:style w:type="character" w:customStyle="1" w:styleId="WW8Num13z1">
    <w:name w:val="WW8Num13z1"/>
    <w:rsid w:val="00570EBB"/>
    <w:rPr>
      <w:rFonts w:ascii="Courier New" w:hAnsi="Courier New" w:cs="Courier New"/>
    </w:rPr>
  </w:style>
  <w:style w:type="character" w:customStyle="1" w:styleId="WW8Num13z2">
    <w:name w:val="WW8Num13z2"/>
    <w:rsid w:val="00570EBB"/>
    <w:rPr>
      <w:rFonts w:ascii="Wingdings" w:hAnsi="Wingdings" w:cs="Wingdings"/>
    </w:rPr>
  </w:style>
  <w:style w:type="character" w:customStyle="1" w:styleId="WW8Num14z1">
    <w:name w:val="WW8Num14z1"/>
    <w:rsid w:val="00570EBB"/>
    <w:rPr>
      <w:rFonts w:ascii="Courier New" w:hAnsi="Courier New" w:cs="Courier New"/>
    </w:rPr>
  </w:style>
  <w:style w:type="character" w:customStyle="1" w:styleId="WW8Num14z3">
    <w:name w:val="WW8Num14z3"/>
    <w:rsid w:val="00570EBB"/>
    <w:rPr>
      <w:rFonts w:ascii="Symbol" w:hAnsi="Symbol" w:cs="Symbol"/>
    </w:rPr>
  </w:style>
  <w:style w:type="character" w:customStyle="1" w:styleId="WW8Num15z1">
    <w:name w:val="WW8Num15z1"/>
    <w:rsid w:val="00570EBB"/>
    <w:rPr>
      <w:rFonts w:ascii="Courier New" w:hAnsi="Courier New" w:cs="Courier New"/>
    </w:rPr>
  </w:style>
  <w:style w:type="character" w:customStyle="1" w:styleId="WW8Num16z1">
    <w:name w:val="WW8Num16z1"/>
    <w:rsid w:val="00570EBB"/>
    <w:rPr>
      <w:rFonts w:ascii="Courier New" w:hAnsi="Courier New" w:cs="Courier New"/>
    </w:rPr>
  </w:style>
  <w:style w:type="character" w:customStyle="1" w:styleId="WW8Num17z1">
    <w:name w:val="WW8Num17z1"/>
    <w:rsid w:val="00570EBB"/>
    <w:rPr>
      <w:rFonts w:ascii="Courier New" w:hAnsi="Courier New" w:cs="Courier New"/>
    </w:rPr>
  </w:style>
  <w:style w:type="character" w:customStyle="1" w:styleId="WW8Num17z2">
    <w:name w:val="WW8Num17z2"/>
    <w:rsid w:val="00570EBB"/>
    <w:rPr>
      <w:rFonts w:ascii="Wingdings" w:hAnsi="Wingdings" w:cs="Wingdings"/>
    </w:rPr>
  </w:style>
  <w:style w:type="character" w:customStyle="1" w:styleId="WW8Num18z1">
    <w:name w:val="WW8Num18z1"/>
    <w:rsid w:val="00570EBB"/>
    <w:rPr>
      <w:rFonts w:ascii="Courier New" w:hAnsi="Courier New" w:cs="Courier New"/>
    </w:rPr>
  </w:style>
  <w:style w:type="character" w:customStyle="1" w:styleId="WW8Num19z2">
    <w:name w:val="WW8Num19z2"/>
    <w:rsid w:val="00570EBB"/>
    <w:rPr>
      <w:rFonts w:ascii="Wingdings" w:hAnsi="Wingdings" w:cs="Wingdings"/>
    </w:rPr>
  </w:style>
  <w:style w:type="character" w:customStyle="1" w:styleId="WW8Num19z4">
    <w:name w:val="WW8Num19z4"/>
    <w:rsid w:val="00570EBB"/>
    <w:rPr>
      <w:rFonts w:ascii="Courier New" w:hAnsi="Courier New" w:cs="Courier New"/>
    </w:rPr>
  </w:style>
  <w:style w:type="character" w:customStyle="1" w:styleId="WW8Num21z1">
    <w:name w:val="WW8Num21z1"/>
    <w:rsid w:val="00570EBB"/>
    <w:rPr>
      <w:rFonts w:ascii="Courier New" w:hAnsi="Courier New" w:cs="Courier New"/>
    </w:rPr>
  </w:style>
  <w:style w:type="character" w:customStyle="1" w:styleId="WW8Num21z2">
    <w:name w:val="WW8Num21z2"/>
    <w:rsid w:val="00570EBB"/>
    <w:rPr>
      <w:rFonts w:ascii="Wingdings" w:hAnsi="Wingdings" w:cs="Wingdings"/>
    </w:rPr>
  </w:style>
  <w:style w:type="character" w:customStyle="1" w:styleId="WW8Num22z1">
    <w:name w:val="WW8Num22z1"/>
    <w:rsid w:val="00570EBB"/>
    <w:rPr>
      <w:rFonts w:ascii="Courier New" w:hAnsi="Courier New" w:cs="Courier New"/>
    </w:rPr>
  </w:style>
  <w:style w:type="character" w:customStyle="1" w:styleId="WW8Num22z2">
    <w:name w:val="WW8Num22z2"/>
    <w:rsid w:val="00570EBB"/>
    <w:rPr>
      <w:rFonts w:ascii="Wingdings" w:hAnsi="Wingdings" w:cs="Wingdings"/>
    </w:rPr>
  </w:style>
  <w:style w:type="character" w:customStyle="1" w:styleId="WW8NumSt5z0">
    <w:name w:val="WW8NumSt5z0"/>
    <w:rsid w:val="00570EBB"/>
    <w:rPr>
      <w:rFonts w:ascii="Times New Roman" w:hAnsi="Times New Roman" w:cs="Times New Roman"/>
      <w:sz w:val="25"/>
      <w:szCs w:val="25"/>
    </w:rPr>
  </w:style>
  <w:style w:type="character" w:customStyle="1" w:styleId="WW8NumSt21z0">
    <w:name w:val="WW8NumSt21z0"/>
    <w:rsid w:val="00570EBB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570EBB"/>
  </w:style>
  <w:style w:type="character" w:customStyle="1" w:styleId="ae">
    <w:name w:val="Основной текст с отступом Знак"/>
    <w:basedOn w:val="11"/>
    <w:rsid w:val="00570EBB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Знак Знак Знак Знак"/>
    <w:basedOn w:val="11"/>
    <w:rsid w:val="00570EBB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0">
    <w:name w:val="Название Знак"/>
    <w:basedOn w:val="11"/>
    <w:rsid w:val="00570E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Основной текст Знак"/>
    <w:basedOn w:val="11"/>
    <w:rsid w:val="00570EB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11"/>
    <w:rsid w:val="00570EBB"/>
    <w:rPr>
      <w:rFonts w:ascii="Times New Roman" w:hAnsi="Times New Roman" w:cs="Times New Roman"/>
      <w:sz w:val="24"/>
      <w:szCs w:val="24"/>
    </w:rPr>
  </w:style>
  <w:style w:type="character" w:customStyle="1" w:styleId="af2">
    <w:name w:val="Текст Знак"/>
    <w:basedOn w:val="11"/>
    <w:rsid w:val="00570EBB"/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Схема документа Знак"/>
    <w:basedOn w:val="11"/>
    <w:rsid w:val="00570EBB"/>
    <w:rPr>
      <w:rFonts w:ascii="Tahoma" w:eastAsia="Times New Roman" w:hAnsi="Tahoma" w:cs="Tahoma"/>
      <w:sz w:val="20"/>
      <w:szCs w:val="20"/>
      <w:highlight w:val="darkBlue"/>
    </w:rPr>
  </w:style>
  <w:style w:type="character" w:customStyle="1" w:styleId="af4">
    <w:name w:val="Текст сноски Знак"/>
    <w:basedOn w:val="11"/>
    <w:rsid w:val="00570EBB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11"/>
    <w:rsid w:val="00570EB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rsid w:val="00570EBB"/>
    <w:rPr>
      <w:rFonts w:eastAsia="Times New Roman" w:cs="Times New Roman"/>
      <w:b/>
      <w:bCs/>
    </w:rPr>
  </w:style>
  <w:style w:type="character" w:customStyle="1" w:styleId="af6">
    <w:name w:val="Тема примечания Знак"/>
    <w:basedOn w:val="af5"/>
    <w:rsid w:val="00570EBB"/>
    <w:rPr>
      <w:b/>
      <w:bCs/>
    </w:rPr>
  </w:style>
  <w:style w:type="character" w:customStyle="1" w:styleId="CommentSubjectChar1">
    <w:name w:val="Comment Subject Char1"/>
    <w:basedOn w:val="af5"/>
    <w:rsid w:val="00570EBB"/>
    <w:rPr>
      <w:b/>
      <w:bCs/>
    </w:rPr>
  </w:style>
  <w:style w:type="character" w:styleId="af7">
    <w:name w:val="Strong"/>
    <w:basedOn w:val="11"/>
    <w:qFormat/>
    <w:rsid w:val="00570EBB"/>
    <w:rPr>
      <w:rFonts w:cs="Times New Roman"/>
      <w:b/>
    </w:rPr>
  </w:style>
  <w:style w:type="character" w:customStyle="1" w:styleId="22">
    <w:name w:val="Основной текст с отступом 2 Знак"/>
    <w:basedOn w:val="11"/>
    <w:rsid w:val="00570EBB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e"/>
    <w:rsid w:val="00570EBB"/>
    <w:rPr>
      <w:sz w:val="24"/>
    </w:rPr>
  </w:style>
  <w:style w:type="character" w:styleId="af8">
    <w:name w:val="Emphasis"/>
    <w:basedOn w:val="11"/>
    <w:qFormat/>
    <w:rsid w:val="00570EBB"/>
    <w:rPr>
      <w:rFonts w:cs="Times New Roman"/>
      <w:i/>
      <w:iCs/>
    </w:rPr>
  </w:style>
  <w:style w:type="character" w:customStyle="1" w:styleId="12">
    <w:name w:val="Знак Знак Знак Знак1"/>
    <w:basedOn w:val="11"/>
    <w:rsid w:val="00570EBB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9">
    <w:name w:val="Знак Знак Знак Знак"/>
    <w:rsid w:val="00570EBB"/>
    <w:rPr>
      <w:rFonts w:ascii="Verdana" w:eastAsia="Times New Roman" w:hAnsi="Verdana" w:cs="Verdana"/>
      <w:lang w:val="en-US"/>
    </w:rPr>
  </w:style>
  <w:style w:type="character" w:customStyle="1" w:styleId="ConsPlusNormal0">
    <w:name w:val="ConsPlusNormal Знак"/>
    <w:basedOn w:val="11"/>
    <w:rsid w:val="00570EBB"/>
    <w:rPr>
      <w:rFonts w:ascii="Arial" w:eastAsia="Times New Roman" w:hAnsi="Arial" w:cs="Arial"/>
      <w:lang w:val="ru-RU" w:bidi="ar-SA"/>
    </w:rPr>
  </w:style>
  <w:style w:type="character" w:customStyle="1" w:styleId="FontStyle53">
    <w:name w:val="Font Style53"/>
    <w:basedOn w:val="11"/>
    <w:rsid w:val="00570EB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5">
    <w:name w:val="Font Style55"/>
    <w:basedOn w:val="11"/>
    <w:rsid w:val="00570EB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6">
    <w:name w:val="Font Style56"/>
    <w:basedOn w:val="11"/>
    <w:rsid w:val="00570E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11"/>
    <w:rsid w:val="00570EB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basedOn w:val="11"/>
    <w:rsid w:val="00570EBB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11"/>
    <w:rsid w:val="00570EBB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basedOn w:val="11"/>
    <w:rsid w:val="00570EBB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basedOn w:val="11"/>
    <w:rsid w:val="00570EBB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11"/>
    <w:rsid w:val="00570EB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2">
    <w:name w:val="Font Style52"/>
    <w:basedOn w:val="11"/>
    <w:rsid w:val="00570EB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WW8Num36z0">
    <w:name w:val="WW8Num36z0"/>
    <w:rsid w:val="00570EBB"/>
    <w:rPr>
      <w:rFonts w:ascii="Symbol" w:hAnsi="Symbol" w:cs="Symbol"/>
      <w:sz w:val="28"/>
      <w:szCs w:val="28"/>
    </w:rPr>
  </w:style>
  <w:style w:type="character" w:customStyle="1" w:styleId="WW8Num36z1">
    <w:name w:val="WW8Num36z1"/>
    <w:rsid w:val="00570EBB"/>
    <w:rPr>
      <w:rFonts w:ascii="Courier New" w:hAnsi="Courier New" w:cs="Courier New"/>
    </w:rPr>
  </w:style>
  <w:style w:type="character" w:customStyle="1" w:styleId="WW8Num36z2">
    <w:name w:val="WW8Num36z2"/>
    <w:rsid w:val="00570EBB"/>
    <w:rPr>
      <w:rFonts w:ascii="Wingdings" w:hAnsi="Wingdings" w:cs="Wingdings"/>
    </w:rPr>
  </w:style>
  <w:style w:type="character" w:customStyle="1" w:styleId="WW8Num27z0">
    <w:name w:val="WW8Num27z0"/>
    <w:rsid w:val="00570EBB"/>
    <w:rPr>
      <w:rFonts w:ascii="Symbol" w:hAnsi="Symbol" w:cs="Symbol"/>
      <w:sz w:val="28"/>
      <w:szCs w:val="28"/>
    </w:rPr>
  </w:style>
  <w:style w:type="character" w:customStyle="1" w:styleId="WW8Num27z1">
    <w:name w:val="WW8Num27z1"/>
    <w:rsid w:val="00570EBB"/>
    <w:rPr>
      <w:rFonts w:ascii="Courier New" w:hAnsi="Courier New" w:cs="Courier New"/>
    </w:rPr>
  </w:style>
  <w:style w:type="character" w:customStyle="1" w:styleId="WW8Num27z2">
    <w:name w:val="WW8Num27z2"/>
    <w:rsid w:val="00570EBB"/>
    <w:rPr>
      <w:rFonts w:ascii="Wingdings" w:hAnsi="Wingdings" w:cs="Wingdings"/>
    </w:rPr>
  </w:style>
  <w:style w:type="character" w:customStyle="1" w:styleId="WW8Num30z0">
    <w:name w:val="WW8Num30z0"/>
    <w:rsid w:val="00570EBB"/>
    <w:rPr>
      <w:rFonts w:ascii="Wingdings" w:hAnsi="Wingdings" w:cs="Wingdings"/>
      <w:sz w:val="28"/>
      <w:szCs w:val="28"/>
    </w:rPr>
  </w:style>
  <w:style w:type="character" w:customStyle="1" w:styleId="WW8Num30z1">
    <w:name w:val="WW8Num30z1"/>
    <w:rsid w:val="00570EBB"/>
    <w:rPr>
      <w:rFonts w:ascii="Courier New" w:hAnsi="Courier New" w:cs="Courier New"/>
    </w:rPr>
  </w:style>
  <w:style w:type="character" w:customStyle="1" w:styleId="WW8Num30z3">
    <w:name w:val="WW8Num30z3"/>
    <w:rsid w:val="00570EBB"/>
    <w:rPr>
      <w:rFonts w:ascii="Symbol" w:hAnsi="Symbol" w:cs="Symbol"/>
    </w:rPr>
  </w:style>
  <w:style w:type="character" w:customStyle="1" w:styleId="WW8Num43z0">
    <w:name w:val="WW8Num43z0"/>
    <w:rsid w:val="00570EBB"/>
    <w:rPr>
      <w:rFonts w:ascii="Wingdings" w:hAnsi="Wingdings" w:cs="Wingdings"/>
      <w:sz w:val="28"/>
      <w:szCs w:val="28"/>
    </w:rPr>
  </w:style>
  <w:style w:type="character" w:customStyle="1" w:styleId="WW8Num43z1">
    <w:name w:val="WW8Num43z1"/>
    <w:rsid w:val="00570EBB"/>
    <w:rPr>
      <w:rFonts w:ascii="Courier New" w:hAnsi="Courier New" w:cs="Courier New"/>
    </w:rPr>
  </w:style>
  <w:style w:type="character" w:customStyle="1" w:styleId="WW8Num43z3">
    <w:name w:val="WW8Num43z3"/>
    <w:rsid w:val="00570EBB"/>
    <w:rPr>
      <w:rFonts w:ascii="Symbol" w:hAnsi="Symbol" w:cs="Symbol"/>
    </w:rPr>
  </w:style>
  <w:style w:type="character" w:customStyle="1" w:styleId="WW8Num19z1">
    <w:name w:val="WW8Num19z1"/>
    <w:rsid w:val="00570EBB"/>
    <w:rPr>
      <w:rFonts w:ascii="Courier New" w:hAnsi="Courier New" w:cs="Courier New"/>
    </w:rPr>
  </w:style>
  <w:style w:type="character" w:customStyle="1" w:styleId="WW8Num19z3">
    <w:name w:val="WW8Num19z3"/>
    <w:rsid w:val="00570EBB"/>
    <w:rPr>
      <w:rFonts w:ascii="Symbol" w:hAnsi="Symbol" w:cs="Symbol"/>
    </w:rPr>
  </w:style>
  <w:style w:type="character" w:customStyle="1" w:styleId="WW8Num29z0">
    <w:name w:val="WW8Num29z0"/>
    <w:rsid w:val="00570EBB"/>
    <w:rPr>
      <w:rFonts w:ascii="Symbol" w:hAnsi="Symbol" w:cs="Symbol"/>
      <w:sz w:val="28"/>
      <w:szCs w:val="28"/>
    </w:rPr>
  </w:style>
  <w:style w:type="character" w:customStyle="1" w:styleId="WW8Num29z1">
    <w:name w:val="WW8Num29z1"/>
    <w:rsid w:val="00570EBB"/>
    <w:rPr>
      <w:rFonts w:ascii="Courier New" w:hAnsi="Courier New" w:cs="Courier New"/>
    </w:rPr>
  </w:style>
  <w:style w:type="character" w:customStyle="1" w:styleId="WW8Num29z2">
    <w:name w:val="WW8Num29z2"/>
    <w:rsid w:val="00570EBB"/>
    <w:rPr>
      <w:rFonts w:ascii="Wingdings" w:hAnsi="Wingdings" w:cs="Wingdings"/>
    </w:rPr>
  </w:style>
  <w:style w:type="character" w:customStyle="1" w:styleId="WW8Num31z0">
    <w:name w:val="WW8Num31z0"/>
    <w:rsid w:val="00570EBB"/>
    <w:rPr>
      <w:rFonts w:ascii="Symbol" w:hAnsi="Symbol" w:cs="Symbol"/>
      <w:sz w:val="28"/>
      <w:szCs w:val="28"/>
    </w:rPr>
  </w:style>
  <w:style w:type="character" w:customStyle="1" w:styleId="WW8Num31z1">
    <w:name w:val="WW8Num31z1"/>
    <w:rsid w:val="00570EBB"/>
    <w:rPr>
      <w:rFonts w:ascii="Courier New" w:hAnsi="Courier New" w:cs="Courier New"/>
    </w:rPr>
  </w:style>
  <w:style w:type="character" w:customStyle="1" w:styleId="WW8Num31z2">
    <w:name w:val="WW8Num31z2"/>
    <w:rsid w:val="00570EBB"/>
    <w:rPr>
      <w:rFonts w:ascii="Wingdings" w:hAnsi="Wingdings" w:cs="Wingdings"/>
    </w:rPr>
  </w:style>
  <w:style w:type="character" w:customStyle="1" w:styleId="WW8Num24z1">
    <w:name w:val="WW8Num24z1"/>
    <w:rsid w:val="00570EBB"/>
    <w:rPr>
      <w:rFonts w:ascii="Courier New" w:hAnsi="Courier New" w:cs="Courier New"/>
    </w:rPr>
  </w:style>
  <w:style w:type="character" w:customStyle="1" w:styleId="WW8Num24z2">
    <w:name w:val="WW8Num24z2"/>
    <w:rsid w:val="00570EBB"/>
    <w:rPr>
      <w:rFonts w:ascii="Wingdings" w:hAnsi="Wingdings" w:cs="Wingdings"/>
    </w:rPr>
  </w:style>
  <w:style w:type="character" w:customStyle="1" w:styleId="WW8Num46z0">
    <w:name w:val="WW8Num46z0"/>
    <w:rsid w:val="00570EBB"/>
    <w:rPr>
      <w:rFonts w:ascii="Symbol" w:hAnsi="Symbol" w:cs="Symbol"/>
      <w:sz w:val="28"/>
      <w:szCs w:val="28"/>
    </w:rPr>
  </w:style>
  <w:style w:type="character" w:customStyle="1" w:styleId="WW8Num46z1">
    <w:name w:val="WW8Num46z1"/>
    <w:rsid w:val="00570EBB"/>
    <w:rPr>
      <w:rFonts w:ascii="Courier New" w:hAnsi="Courier New" w:cs="Courier New"/>
    </w:rPr>
  </w:style>
  <w:style w:type="character" w:customStyle="1" w:styleId="WW8Num46z2">
    <w:name w:val="WW8Num46z2"/>
    <w:rsid w:val="00570EBB"/>
    <w:rPr>
      <w:rFonts w:ascii="Wingdings" w:hAnsi="Wingdings" w:cs="Wingdings"/>
    </w:rPr>
  </w:style>
  <w:style w:type="character" w:customStyle="1" w:styleId="WW8Num39z0">
    <w:name w:val="WW8Num39z0"/>
    <w:rsid w:val="00570EBB"/>
    <w:rPr>
      <w:rFonts w:ascii="Symbol" w:hAnsi="Symbol" w:cs="Symbol"/>
      <w:sz w:val="28"/>
      <w:szCs w:val="28"/>
    </w:rPr>
  </w:style>
  <w:style w:type="character" w:customStyle="1" w:styleId="WW8Num39z2">
    <w:name w:val="WW8Num39z2"/>
    <w:rsid w:val="00570EBB"/>
    <w:rPr>
      <w:rFonts w:ascii="Wingdings" w:hAnsi="Wingdings" w:cs="Wingdings"/>
    </w:rPr>
  </w:style>
  <w:style w:type="character" w:customStyle="1" w:styleId="WW8Num39z4">
    <w:name w:val="WW8Num39z4"/>
    <w:rsid w:val="00570EBB"/>
    <w:rPr>
      <w:rFonts w:ascii="Courier New" w:hAnsi="Courier New" w:cs="Courier New"/>
    </w:rPr>
  </w:style>
  <w:style w:type="character" w:customStyle="1" w:styleId="WW8Num34z0">
    <w:name w:val="WW8Num34z0"/>
    <w:rsid w:val="00570EBB"/>
    <w:rPr>
      <w:rFonts w:ascii="Symbol" w:hAnsi="Symbol" w:cs="Symbol"/>
      <w:sz w:val="28"/>
      <w:szCs w:val="28"/>
    </w:rPr>
  </w:style>
  <w:style w:type="character" w:customStyle="1" w:styleId="WW8Num34z1">
    <w:name w:val="WW8Num34z1"/>
    <w:rsid w:val="00570EBB"/>
    <w:rPr>
      <w:rFonts w:ascii="Courier New" w:hAnsi="Courier New" w:cs="Courier New"/>
    </w:rPr>
  </w:style>
  <w:style w:type="character" w:customStyle="1" w:styleId="WW8Num34z2">
    <w:name w:val="WW8Num34z2"/>
    <w:rsid w:val="00570EBB"/>
    <w:rPr>
      <w:rFonts w:ascii="Wingdings" w:hAnsi="Wingdings" w:cs="Wingdings"/>
    </w:rPr>
  </w:style>
  <w:style w:type="character" w:customStyle="1" w:styleId="WW8Num28z0">
    <w:name w:val="WW8Num28z0"/>
    <w:rsid w:val="00570EBB"/>
    <w:rPr>
      <w:rFonts w:ascii="Wingdings" w:hAnsi="Wingdings" w:cs="Wingdings"/>
      <w:sz w:val="28"/>
      <w:szCs w:val="28"/>
    </w:rPr>
  </w:style>
  <w:style w:type="character" w:customStyle="1" w:styleId="WW8Num28z1">
    <w:name w:val="WW8Num28z1"/>
    <w:rsid w:val="00570EBB"/>
    <w:rPr>
      <w:rFonts w:ascii="Courier New" w:hAnsi="Courier New" w:cs="Courier New"/>
    </w:rPr>
  </w:style>
  <w:style w:type="character" w:customStyle="1" w:styleId="WW8Num28z3">
    <w:name w:val="WW8Num28z3"/>
    <w:rsid w:val="00570EBB"/>
    <w:rPr>
      <w:rFonts w:ascii="Symbol" w:hAnsi="Symbol" w:cs="Symbol"/>
    </w:rPr>
  </w:style>
  <w:style w:type="character" w:customStyle="1" w:styleId="WW8Num44z0">
    <w:name w:val="WW8Num44z0"/>
    <w:rsid w:val="00570EBB"/>
    <w:rPr>
      <w:rFonts w:ascii="Symbol" w:hAnsi="Symbol" w:cs="Symbol"/>
      <w:sz w:val="28"/>
      <w:szCs w:val="28"/>
    </w:rPr>
  </w:style>
  <w:style w:type="character" w:customStyle="1" w:styleId="WW8Num44z1">
    <w:name w:val="WW8Num44z1"/>
    <w:rsid w:val="00570EBB"/>
    <w:rPr>
      <w:rFonts w:ascii="Courier New" w:hAnsi="Courier New" w:cs="Courier New"/>
    </w:rPr>
  </w:style>
  <w:style w:type="character" w:customStyle="1" w:styleId="WW8Num44z2">
    <w:name w:val="WW8Num44z2"/>
    <w:rsid w:val="00570EBB"/>
    <w:rPr>
      <w:rFonts w:ascii="Wingdings" w:hAnsi="Wingdings" w:cs="Wingdings"/>
    </w:rPr>
  </w:style>
  <w:style w:type="character" w:customStyle="1" w:styleId="WW8Num43z2">
    <w:name w:val="WW8Num43z2"/>
    <w:rsid w:val="00570EBB"/>
    <w:rPr>
      <w:rFonts w:ascii="Wingdings" w:hAnsi="Wingdings" w:cs="Wingdings"/>
    </w:rPr>
  </w:style>
  <w:style w:type="character" w:customStyle="1" w:styleId="WW8Num33z0">
    <w:name w:val="WW8Num33z0"/>
    <w:rsid w:val="00570EBB"/>
    <w:rPr>
      <w:rFonts w:ascii="Symbol" w:hAnsi="Symbol" w:cs="Symbol"/>
      <w:sz w:val="28"/>
      <w:szCs w:val="28"/>
    </w:rPr>
  </w:style>
  <w:style w:type="character" w:customStyle="1" w:styleId="WW8Num33z1">
    <w:name w:val="WW8Num33z1"/>
    <w:rsid w:val="00570EBB"/>
    <w:rPr>
      <w:rFonts w:ascii="Courier New" w:hAnsi="Courier New" w:cs="Courier New"/>
    </w:rPr>
  </w:style>
  <w:style w:type="character" w:customStyle="1" w:styleId="WW8Num33z2">
    <w:name w:val="WW8Num33z2"/>
    <w:rsid w:val="00570EBB"/>
    <w:rPr>
      <w:rFonts w:ascii="Wingdings" w:hAnsi="Wingdings" w:cs="Wingdings"/>
    </w:rPr>
  </w:style>
  <w:style w:type="character" w:customStyle="1" w:styleId="WW8Num36z3">
    <w:name w:val="WW8Num36z3"/>
    <w:rsid w:val="00570EBB"/>
    <w:rPr>
      <w:rFonts w:ascii="Symbol" w:hAnsi="Symbol" w:cs="Symbol"/>
    </w:rPr>
  </w:style>
  <w:style w:type="character" w:customStyle="1" w:styleId="WW8Num50z0">
    <w:name w:val="WW8Num50z0"/>
    <w:rsid w:val="00570EBB"/>
    <w:rPr>
      <w:rFonts w:ascii="Wingdings" w:hAnsi="Wingdings" w:cs="Wingdings"/>
      <w:sz w:val="28"/>
      <w:szCs w:val="28"/>
    </w:rPr>
  </w:style>
  <w:style w:type="character" w:customStyle="1" w:styleId="WW8Num50z1">
    <w:name w:val="WW8Num50z1"/>
    <w:rsid w:val="00570EBB"/>
    <w:rPr>
      <w:rFonts w:ascii="Courier New" w:hAnsi="Courier New" w:cs="Courier New"/>
    </w:rPr>
  </w:style>
  <w:style w:type="character" w:customStyle="1" w:styleId="WW8Num50z3">
    <w:name w:val="WW8Num50z3"/>
    <w:rsid w:val="00570EBB"/>
    <w:rPr>
      <w:rFonts w:ascii="Symbol" w:hAnsi="Symbol" w:cs="Symbol"/>
    </w:rPr>
  </w:style>
  <w:style w:type="character" w:customStyle="1" w:styleId="WW8Num24z3">
    <w:name w:val="WW8Num24z3"/>
    <w:rsid w:val="00570EBB"/>
    <w:rPr>
      <w:rFonts w:ascii="Symbol" w:hAnsi="Symbol" w:cs="Symbol"/>
    </w:rPr>
  </w:style>
  <w:style w:type="character" w:customStyle="1" w:styleId="WW8Num35z0">
    <w:name w:val="WW8Num35z0"/>
    <w:rsid w:val="00570EBB"/>
    <w:rPr>
      <w:rFonts w:ascii="Symbol" w:hAnsi="Symbol" w:cs="Symbol"/>
      <w:sz w:val="28"/>
      <w:szCs w:val="28"/>
    </w:rPr>
  </w:style>
  <w:style w:type="character" w:customStyle="1" w:styleId="WW8Num35z1">
    <w:name w:val="WW8Num35z1"/>
    <w:rsid w:val="00570EBB"/>
    <w:rPr>
      <w:rFonts w:ascii="Courier New" w:hAnsi="Courier New" w:cs="Courier New"/>
    </w:rPr>
  </w:style>
  <w:style w:type="character" w:customStyle="1" w:styleId="WW8Num35z2">
    <w:name w:val="WW8Num35z2"/>
    <w:rsid w:val="00570EBB"/>
    <w:rPr>
      <w:rFonts w:ascii="Wingdings" w:hAnsi="Wingdings" w:cs="Wingdings"/>
    </w:rPr>
  </w:style>
  <w:style w:type="character" w:customStyle="1" w:styleId="WW8Num37z0">
    <w:name w:val="WW8Num37z0"/>
    <w:rsid w:val="00570EBB"/>
    <w:rPr>
      <w:rFonts w:ascii="Symbol" w:hAnsi="Symbol" w:cs="Symbol"/>
      <w:sz w:val="28"/>
      <w:szCs w:val="28"/>
    </w:rPr>
  </w:style>
  <w:style w:type="character" w:customStyle="1" w:styleId="WW8Num37z1">
    <w:name w:val="WW8Num37z1"/>
    <w:rsid w:val="00570EBB"/>
    <w:rPr>
      <w:rFonts w:ascii="Wingdings" w:hAnsi="Wingdings" w:cs="Wingdings"/>
    </w:rPr>
  </w:style>
  <w:style w:type="character" w:customStyle="1" w:styleId="WW8Num37z4">
    <w:name w:val="WW8Num37z4"/>
    <w:rsid w:val="00570EBB"/>
    <w:rPr>
      <w:rFonts w:ascii="Courier New" w:hAnsi="Courier New" w:cs="Courier New"/>
    </w:rPr>
  </w:style>
  <w:style w:type="character" w:customStyle="1" w:styleId="WW8Num38z0">
    <w:name w:val="WW8Num38z0"/>
    <w:rsid w:val="00570EBB"/>
    <w:rPr>
      <w:rFonts w:ascii="Symbol" w:hAnsi="Symbol" w:cs="Symbol"/>
      <w:sz w:val="28"/>
      <w:szCs w:val="28"/>
    </w:rPr>
  </w:style>
  <w:style w:type="character" w:customStyle="1" w:styleId="WW8Num38z2">
    <w:name w:val="WW8Num38z2"/>
    <w:rsid w:val="00570EBB"/>
    <w:rPr>
      <w:rFonts w:ascii="Wingdings" w:hAnsi="Wingdings" w:cs="Wingdings"/>
    </w:rPr>
  </w:style>
  <w:style w:type="character" w:customStyle="1" w:styleId="WW8Num38z4">
    <w:name w:val="WW8Num38z4"/>
    <w:rsid w:val="00570EBB"/>
    <w:rPr>
      <w:rFonts w:ascii="Courier New" w:hAnsi="Courier New" w:cs="Courier New"/>
    </w:rPr>
  </w:style>
  <w:style w:type="character" w:customStyle="1" w:styleId="WW8Num53z0">
    <w:name w:val="WW8Num53z0"/>
    <w:rsid w:val="00570EBB"/>
    <w:rPr>
      <w:rFonts w:ascii="Symbol" w:hAnsi="Symbol" w:cs="Symbol"/>
      <w:sz w:val="28"/>
      <w:szCs w:val="28"/>
    </w:rPr>
  </w:style>
  <w:style w:type="character" w:customStyle="1" w:styleId="WW8Num53z1">
    <w:name w:val="WW8Num53z1"/>
    <w:rsid w:val="00570EBB"/>
    <w:rPr>
      <w:rFonts w:ascii="Courier New" w:hAnsi="Courier New" w:cs="Courier New"/>
    </w:rPr>
  </w:style>
  <w:style w:type="character" w:customStyle="1" w:styleId="WW8Num53z2">
    <w:name w:val="WW8Num53z2"/>
    <w:rsid w:val="00570EBB"/>
    <w:rPr>
      <w:rFonts w:ascii="Wingdings" w:hAnsi="Wingdings" w:cs="Wingdings"/>
    </w:rPr>
  </w:style>
  <w:style w:type="character" w:customStyle="1" w:styleId="WW8Num46z4">
    <w:name w:val="WW8Num46z4"/>
    <w:rsid w:val="00570EBB"/>
    <w:rPr>
      <w:rFonts w:ascii="Courier New" w:hAnsi="Courier New" w:cs="Courier New"/>
    </w:rPr>
  </w:style>
  <w:style w:type="character" w:customStyle="1" w:styleId="WW8Num34z3">
    <w:name w:val="WW8Num34z3"/>
    <w:rsid w:val="00570EBB"/>
    <w:rPr>
      <w:rFonts w:ascii="Symbol" w:hAnsi="Symbol" w:cs="Symbol"/>
    </w:rPr>
  </w:style>
  <w:style w:type="character" w:customStyle="1" w:styleId="WW8Num51z0">
    <w:name w:val="WW8Num51z0"/>
    <w:rsid w:val="00570EBB"/>
    <w:rPr>
      <w:rFonts w:ascii="Symbol" w:hAnsi="Symbol" w:cs="Symbol"/>
      <w:sz w:val="28"/>
      <w:szCs w:val="28"/>
    </w:rPr>
  </w:style>
  <w:style w:type="character" w:customStyle="1" w:styleId="WW8Num51z1">
    <w:name w:val="WW8Num51z1"/>
    <w:rsid w:val="00570EBB"/>
    <w:rPr>
      <w:rFonts w:ascii="Courier New" w:hAnsi="Courier New" w:cs="Courier New"/>
    </w:rPr>
  </w:style>
  <w:style w:type="character" w:customStyle="1" w:styleId="WW8Num51z2">
    <w:name w:val="WW8Num51z2"/>
    <w:rsid w:val="00570EBB"/>
    <w:rPr>
      <w:rFonts w:ascii="Wingdings" w:hAnsi="Wingdings" w:cs="Wingdings"/>
    </w:rPr>
  </w:style>
  <w:style w:type="character" w:customStyle="1" w:styleId="WW8Num41z0">
    <w:name w:val="WW8Num41z0"/>
    <w:rsid w:val="00570EBB"/>
    <w:rPr>
      <w:rFonts w:ascii="Symbol" w:hAnsi="Symbol" w:cs="Symbol"/>
      <w:sz w:val="28"/>
      <w:szCs w:val="28"/>
    </w:rPr>
  </w:style>
  <w:style w:type="character" w:customStyle="1" w:styleId="WW8Num41z1">
    <w:name w:val="WW8Num41z1"/>
    <w:rsid w:val="00570EBB"/>
    <w:rPr>
      <w:rFonts w:ascii="Courier New" w:hAnsi="Courier New" w:cs="Courier New"/>
    </w:rPr>
  </w:style>
  <w:style w:type="character" w:customStyle="1" w:styleId="WW8Num41z2">
    <w:name w:val="WW8Num41z2"/>
    <w:rsid w:val="00570EBB"/>
    <w:rPr>
      <w:rFonts w:ascii="Wingdings" w:hAnsi="Wingdings" w:cs="Wingdings"/>
    </w:rPr>
  </w:style>
  <w:style w:type="character" w:styleId="afa">
    <w:name w:val="Hyperlink"/>
    <w:rsid w:val="00570EBB"/>
    <w:rPr>
      <w:color w:val="000080"/>
      <w:u w:val="single"/>
    </w:rPr>
  </w:style>
  <w:style w:type="character" w:customStyle="1" w:styleId="WW8Num29z4">
    <w:name w:val="WW8Num29z4"/>
    <w:rsid w:val="00570EBB"/>
    <w:rPr>
      <w:rFonts w:ascii="Courier New" w:hAnsi="Courier New" w:cs="Courier New" w:hint="default"/>
    </w:rPr>
  </w:style>
  <w:style w:type="paragraph" w:customStyle="1" w:styleId="afb">
    <w:name w:val="Заголовок"/>
    <w:basedOn w:val="a"/>
    <w:next w:val="afc"/>
    <w:rsid w:val="00570EBB"/>
    <w:pPr>
      <w:suppressAutoHyphens/>
      <w:spacing w:after="0" w:line="240" w:lineRule="auto"/>
      <w:ind w:left="540" w:right="567" w:firstLine="130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c">
    <w:name w:val="Body Text"/>
    <w:basedOn w:val="a"/>
    <w:link w:val="13"/>
    <w:rsid w:val="00570EBB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3">
    <w:name w:val="Основной текст Знак1"/>
    <w:basedOn w:val="a0"/>
    <w:link w:val="afc"/>
    <w:rsid w:val="00570E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d">
    <w:name w:val="List"/>
    <w:basedOn w:val="afc"/>
    <w:rsid w:val="00570EBB"/>
    <w:rPr>
      <w:rFonts w:cs="Mangal"/>
    </w:rPr>
  </w:style>
  <w:style w:type="paragraph" w:styleId="afe">
    <w:name w:val="caption"/>
    <w:basedOn w:val="a"/>
    <w:qFormat/>
    <w:rsid w:val="00570EBB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570EB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570EBB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570EB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f">
    <w:name w:val="Знак Знак Знак Знак Знак Знак"/>
    <w:basedOn w:val="a"/>
    <w:rsid w:val="00570EBB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styleId="aff0">
    <w:name w:val="Body Text Indent"/>
    <w:basedOn w:val="a"/>
    <w:link w:val="16"/>
    <w:rsid w:val="00570EB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6">
    <w:name w:val="Основной текст с отступом Знак1"/>
    <w:basedOn w:val="a0"/>
    <w:link w:val="aff0"/>
    <w:rsid w:val="00570EB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1">
    <w:name w:val="Знак Знак Знак"/>
    <w:basedOn w:val="a"/>
    <w:rsid w:val="00570EBB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40">
    <w:name w:val="Обычный + 14 пт"/>
    <w:basedOn w:val="a"/>
    <w:rsid w:val="00570EB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7">
    <w:name w:val="Текст1"/>
    <w:basedOn w:val="a"/>
    <w:rsid w:val="00570EB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">
    <w:name w:val="Знак Знак Знак Знак Знак Знак3"/>
    <w:basedOn w:val="a"/>
    <w:rsid w:val="00570EBB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220">
    <w:name w:val="Основной текст 22"/>
    <w:basedOn w:val="a"/>
    <w:rsid w:val="00570E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8">
    <w:name w:val="Основной текст + Первая строка:  1"/>
    <w:basedOn w:val="afc"/>
    <w:rsid w:val="00570EBB"/>
    <w:pPr>
      <w:spacing w:after="0" w:line="288" w:lineRule="auto"/>
      <w:ind w:firstLine="709"/>
    </w:pPr>
    <w:rPr>
      <w:sz w:val="28"/>
      <w:szCs w:val="28"/>
    </w:rPr>
  </w:style>
  <w:style w:type="paragraph" w:customStyle="1" w:styleId="19">
    <w:name w:val="Схема документа1"/>
    <w:basedOn w:val="a"/>
    <w:rsid w:val="00570EBB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f2">
    <w:name w:val="footnote text"/>
    <w:basedOn w:val="a"/>
    <w:link w:val="1a"/>
    <w:rsid w:val="00570E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a">
    <w:name w:val="Текст сноски Знак1"/>
    <w:basedOn w:val="a0"/>
    <w:link w:val="aff2"/>
    <w:rsid w:val="00570E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b">
    <w:name w:val="Абзац списка1"/>
    <w:basedOn w:val="a"/>
    <w:rsid w:val="00570EBB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ConsPlusCell">
    <w:name w:val="ConsPlusCell"/>
    <w:rsid w:val="00570E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3">
    <w:name w:val="Знак"/>
    <w:basedOn w:val="a"/>
    <w:rsid w:val="00570EB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c">
    <w:name w:val="Текст примечания1"/>
    <w:basedOn w:val="a"/>
    <w:rsid w:val="00570E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4">
    <w:name w:val="annotation text"/>
    <w:basedOn w:val="a"/>
    <w:link w:val="1d"/>
    <w:uiPriority w:val="99"/>
    <w:semiHidden/>
    <w:unhideWhenUsed/>
    <w:rsid w:val="00570EBB"/>
    <w:pPr>
      <w:spacing w:line="240" w:lineRule="auto"/>
    </w:pPr>
    <w:rPr>
      <w:sz w:val="20"/>
      <w:szCs w:val="20"/>
    </w:rPr>
  </w:style>
  <w:style w:type="character" w:customStyle="1" w:styleId="1d">
    <w:name w:val="Текст примечания Знак1"/>
    <w:basedOn w:val="a0"/>
    <w:link w:val="aff4"/>
    <w:uiPriority w:val="99"/>
    <w:semiHidden/>
    <w:rsid w:val="00570EBB"/>
    <w:rPr>
      <w:sz w:val="20"/>
      <w:szCs w:val="20"/>
    </w:rPr>
  </w:style>
  <w:style w:type="paragraph" w:styleId="aff5">
    <w:name w:val="annotation subject"/>
    <w:basedOn w:val="1c"/>
    <w:next w:val="1c"/>
    <w:link w:val="1e"/>
    <w:rsid w:val="00570EBB"/>
    <w:rPr>
      <w:b/>
      <w:bCs/>
    </w:rPr>
  </w:style>
  <w:style w:type="character" w:customStyle="1" w:styleId="1e">
    <w:name w:val="Тема примечания Знак1"/>
    <w:basedOn w:val="1d"/>
    <w:link w:val="aff5"/>
    <w:rsid w:val="00570EBB"/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25">
    <w:name w:val="Знак Знак Знак Знак2"/>
    <w:basedOn w:val="a"/>
    <w:rsid w:val="00570EB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PlusNonformat">
    <w:name w:val="ConsPlusNonformat"/>
    <w:rsid w:val="00570EB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570EB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1">
    <w:name w:val="Красная строка 21"/>
    <w:basedOn w:val="aff0"/>
    <w:rsid w:val="00570EBB"/>
    <w:pPr>
      <w:spacing w:after="120"/>
      <w:ind w:left="283" w:firstLine="210"/>
      <w:jc w:val="left"/>
    </w:pPr>
    <w:rPr>
      <w:sz w:val="24"/>
    </w:rPr>
  </w:style>
  <w:style w:type="paragraph" w:customStyle="1" w:styleId="1f">
    <w:name w:val="Знак Знак Знак Знак Знак Знак1"/>
    <w:basedOn w:val="a"/>
    <w:rsid w:val="00570EBB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1f0">
    <w:name w:val="Знак1 Знак Знак Знак Знак Знак Знак Знак Знак Знак"/>
    <w:basedOn w:val="a"/>
    <w:rsid w:val="00570EB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6">
    <w:name w:val="Знак Знак Знак Знак Знак Знак2"/>
    <w:basedOn w:val="a"/>
    <w:rsid w:val="00570EBB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1f1">
    <w:name w:val="Знак Знак Знак1"/>
    <w:basedOn w:val="a"/>
    <w:rsid w:val="00570EBB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7">
    <w:name w:val="Абзац списка2"/>
    <w:basedOn w:val="a"/>
    <w:rsid w:val="00570EBB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aff6">
    <w:name w:val="Знак Знак Знак"/>
    <w:basedOn w:val="a"/>
    <w:rsid w:val="00570EBB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Style3">
    <w:name w:val="Style3"/>
    <w:basedOn w:val="a"/>
    <w:rsid w:val="00570EBB"/>
    <w:pPr>
      <w:widowControl w:val="0"/>
      <w:suppressAutoHyphens/>
      <w:autoSpaceDE w:val="0"/>
      <w:spacing w:after="0" w:line="322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570EBB"/>
    <w:pPr>
      <w:widowControl w:val="0"/>
      <w:suppressAutoHyphens/>
      <w:autoSpaceDE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570EBB"/>
    <w:pPr>
      <w:widowControl w:val="0"/>
      <w:suppressAutoHyphens/>
      <w:autoSpaceDE w:val="0"/>
      <w:spacing w:after="0" w:line="324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570E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0">
    <w:name w:val="Style10"/>
    <w:basedOn w:val="a"/>
    <w:rsid w:val="00570EBB"/>
    <w:pPr>
      <w:widowControl w:val="0"/>
      <w:suppressAutoHyphens/>
      <w:autoSpaceDE w:val="0"/>
      <w:spacing w:after="0" w:line="230" w:lineRule="exact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rsid w:val="00570EBB"/>
    <w:pPr>
      <w:widowControl w:val="0"/>
      <w:suppressAutoHyphens/>
      <w:autoSpaceDE w:val="0"/>
      <w:spacing w:after="0" w:line="257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3">
    <w:name w:val="Style13"/>
    <w:basedOn w:val="a"/>
    <w:rsid w:val="00570EB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8">
    <w:name w:val="Style18"/>
    <w:basedOn w:val="a"/>
    <w:rsid w:val="00570E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2">
    <w:name w:val="Style22"/>
    <w:basedOn w:val="a"/>
    <w:rsid w:val="00570EBB"/>
    <w:pPr>
      <w:widowControl w:val="0"/>
      <w:suppressAutoHyphens/>
      <w:autoSpaceDE w:val="0"/>
      <w:spacing w:after="0" w:line="370" w:lineRule="exact"/>
      <w:ind w:hanging="35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5">
    <w:name w:val="Style25"/>
    <w:basedOn w:val="a"/>
    <w:rsid w:val="00570EBB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8">
    <w:name w:val="Style28"/>
    <w:basedOn w:val="a"/>
    <w:rsid w:val="00570E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4">
    <w:name w:val="Style34"/>
    <w:basedOn w:val="a"/>
    <w:rsid w:val="00570EBB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6">
    <w:name w:val="Style36"/>
    <w:basedOn w:val="a"/>
    <w:rsid w:val="00570EBB"/>
    <w:pPr>
      <w:widowControl w:val="0"/>
      <w:suppressAutoHyphens/>
      <w:autoSpaceDE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8">
    <w:name w:val="Style38"/>
    <w:basedOn w:val="a"/>
    <w:rsid w:val="00570EBB"/>
    <w:pPr>
      <w:widowControl w:val="0"/>
      <w:suppressAutoHyphens/>
      <w:autoSpaceDE w:val="0"/>
      <w:spacing w:after="0" w:line="322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0">
    <w:name w:val="Style40"/>
    <w:basedOn w:val="a"/>
    <w:rsid w:val="00570EBB"/>
    <w:pPr>
      <w:widowControl w:val="0"/>
      <w:suppressAutoHyphens/>
      <w:autoSpaceDE w:val="0"/>
      <w:spacing w:after="0" w:line="32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6">
    <w:name w:val="Style46"/>
    <w:basedOn w:val="a"/>
    <w:rsid w:val="00570EBB"/>
    <w:pPr>
      <w:widowControl w:val="0"/>
      <w:suppressAutoHyphens/>
      <w:autoSpaceDE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7">
    <w:name w:val="Style47"/>
    <w:basedOn w:val="a"/>
    <w:rsid w:val="00570EBB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8">
    <w:name w:val="Style48"/>
    <w:basedOn w:val="a"/>
    <w:rsid w:val="00570EBB"/>
    <w:pPr>
      <w:widowControl w:val="0"/>
      <w:suppressAutoHyphens/>
      <w:autoSpaceDE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pt">
    <w:name w:val="Обычный + 14 pt"/>
    <w:aliases w:val="по ширине,Первая строка:  1,27 см"/>
    <w:basedOn w:val="a"/>
    <w:rsid w:val="00570EBB"/>
    <w:pPr>
      <w:suppressAutoHyphens/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zh-CN"/>
    </w:rPr>
  </w:style>
  <w:style w:type="paragraph" w:customStyle="1" w:styleId="Style1">
    <w:name w:val="Style1"/>
    <w:basedOn w:val="a"/>
    <w:rsid w:val="00570EBB"/>
    <w:pPr>
      <w:widowControl w:val="0"/>
      <w:suppressAutoHyphens/>
      <w:autoSpaceDE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570EBB"/>
    <w:pPr>
      <w:widowControl w:val="0"/>
      <w:suppressAutoHyphens/>
      <w:autoSpaceDE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570EBB"/>
    <w:pPr>
      <w:widowControl w:val="0"/>
      <w:suppressAutoHyphens/>
      <w:autoSpaceDE w:val="0"/>
      <w:spacing w:after="0" w:line="322" w:lineRule="exact"/>
      <w:ind w:firstLine="177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570EBB"/>
    <w:pPr>
      <w:widowControl w:val="0"/>
      <w:suppressAutoHyphens/>
      <w:autoSpaceDE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570EBB"/>
    <w:pPr>
      <w:widowControl w:val="0"/>
      <w:suppressAutoHyphens/>
      <w:autoSpaceDE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2">
    <w:name w:val="Style12"/>
    <w:basedOn w:val="a"/>
    <w:rsid w:val="00570EBB"/>
    <w:pPr>
      <w:widowControl w:val="0"/>
      <w:suppressAutoHyphens/>
      <w:autoSpaceDE w:val="0"/>
      <w:spacing w:after="0" w:line="317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4">
    <w:name w:val="Style14"/>
    <w:basedOn w:val="a"/>
    <w:rsid w:val="00570E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5">
    <w:name w:val="Style15"/>
    <w:basedOn w:val="a"/>
    <w:rsid w:val="00570EBB"/>
    <w:pPr>
      <w:widowControl w:val="0"/>
      <w:suppressAutoHyphens/>
      <w:autoSpaceDE w:val="0"/>
      <w:spacing w:after="0" w:line="254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"/>
    <w:rsid w:val="00570EBB"/>
    <w:pPr>
      <w:widowControl w:val="0"/>
      <w:suppressAutoHyphens/>
      <w:autoSpaceDE w:val="0"/>
      <w:spacing w:after="0" w:line="322" w:lineRule="exact"/>
      <w:ind w:firstLine="104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7">
    <w:name w:val="Style17"/>
    <w:basedOn w:val="a"/>
    <w:rsid w:val="00570EBB"/>
    <w:pPr>
      <w:widowControl w:val="0"/>
      <w:suppressAutoHyphens/>
      <w:autoSpaceDE w:val="0"/>
      <w:spacing w:after="0" w:line="250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"/>
    <w:rsid w:val="00570EBB"/>
    <w:pPr>
      <w:widowControl w:val="0"/>
      <w:suppressAutoHyphens/>
      <w:autoSpaceDE w:val="0"/>
      <w:spacing w:after="0" w:line="230" w:lineRule="exact"/>
      <w:ind w:firstLine="11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0">
    <w:name w:val="Style20"/>
    <w:basedOn w:val="a"/>
    <w:rsid w:val="00570EBB"/>
    <w:pPr>
      <w:widowControl w:val="0"/>
      <w:suppressAutoHyphens/>
      <w:autoSpaceDE w:val="0"/>
      <w:spacing w:after="0" w:line="324" w:lineRule="exact"/>
      <w:ind w:firstLine="141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1">
    <w:name w:val="Style21"/>
    <w:basedOn w:val="a"/>
    <w:rsid w:val="00570EBB"/>
    <w:pPr>
      <w:widowControl w:val="0"/>
      <w:suppressAutoHyphens/>
      <w:autoSpaceDE w:val="0"/>
      <w:spacing w:after="0" w:line="324" w:lineRule="exact"/>
      <w:ind w:firstLine="210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3">
    <w:name w:val="Style23"/>
    <w:basedOn w:val="a"/>
    <w:rsid w:val="00570E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4">
    <w:name w:val="Style24"/>
    <w:basedOn w:val="a"/>
    <w:rsid w:val="00570EB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6">
    <w:name w:val="Style26"/>
    <w:basedOn w:val="a"/>
    <w:rsid w:val="00570EBB"/>
    <w:pPr>
      <w:widowControl w:val="0"/>
      <w:suppressAutoHyphens/>
      <w:autoSpaceDE w:val="0"/>
      <w:spacing w:after="0" w:line="322" w:lineRule="exact"/>
      <w:ind w:firstLine="12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7">
    <w:name w:val="Style27"/>
    <w:basedOn w:val="a"/>
    <w:rsid w:val="00570E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9">
    <w:name w:val="Style29"/>
    <w:basedOn w:val="a"/>
    <w:rsid w:val="00570EBB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0">
    <w:name w:val="Style30"/>
    <w:basedOn w:val="a"/>
    <w:rsid w:val="00570EBB"/>
    <w:pPr>
      <w:widowControl w:val="0"/>
      <w:suppressAutoHyphens/>
      <w:autoSpaceDE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1">
    <w:name w:val="Style31"/>
    <w:basedOn w:val="a"/>
    <w:rsid w:val="00570EBB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2">
    <w:name w:val="Style32"/>
    <w:basedOn w:val="a"/>
    <w:rsid w:val="00570EB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3">
    <w:name w:val="Style33"/>
    <w:basedOn w:val="a"/>
    <w:rsid w:val="00570EBB"/>
    <w:pPr>
      <w:widowControl w:val="0"/>
      <w:suppressAutoHyphens/>
      <w:autoSpaceDE w:val="0"/>
      <w:spacing w:after="0" w:line="252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5">
    <w:name w:val="Style35"/>
    <w:basedOn w:val="a"/>
    <w:rsid w:val="00570EBB"/>
    <w:pPr>
      <w:widowControl w:val="0"/>
      <w:suppressAutoHyphens/>
      <w:autoSpaceDE w:val="0"/>
      <w:spacing w:after="0" w:line="250" w:lineRule="exact"/>
      <w:ind w:firstLine="8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7">
    <w:name w:val="Style37"/>
    <w:basedOn w:val="a"/>
    <w:rsid w:val="00570E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9">
    <w:name w:val="Style39"/>
    <w:basedOn w:val="a"/>
    <w:rsid w:val="00570EBB"/>
    <w:pPr>
      <w:widowControl w:val="0"/>
      <w:suppressAutoHyphens/>
      <w:autoSpaceDE w:val="0"/>
      <w:spacing w:after="0" w:line="257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1">
    <w:name w:val="Style41"/>
    <w:basedOn w:val="a"/>
    <w:rsid w:val="00570EBB"/>
    <w:pPr>
      <w:widowControl w:val="0"/>
      <w:suppressAutoHyphens/>
      <w:autoSpaceDE w:val="0"/>
      <w:spacing w:after="0" w:line="326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2">
    <w:name w:val="Style42"/>
    <w:basedOn w:val="a"/>
    <w:rsid w:val="00570EBB"/>
    <w:pPr>
      <w:widowControl w:val="0"/>
      <w:suppressAutoHyphens/>
      <w:autoSpaceDE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3">
    <w:name w:val="Style43"/>
    <w:basedOn w:val="a"/>
    <w:rsid w:val="00570EBB"/>
    <w:pPr>
      <w:widowControl w:val="0"/>
      <w:suppressAutoHyphens/>
      <w:autoSpaceDE w:val="0"/>
      <w:spacing w:after="0" w:line="252" w:lineRule="exact"/>
      <w:ind w:firstLine="52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4">
    <w:name w:val="Style44"/>
    <w:basedOn w:val="a"/>
    <w:rsid w:val="00570EBB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5">
    <w:name w:val="Style45"/>
    <w:basedOn w:val="a"/>
    <w:rsid w:val="00570EB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9">
    <w:name w:val="Style49"/>
    <w:basedOn w:val="a"/>
    <w:rsid w:val="00570EBB"/>
    <w:pPr>
      <w:widowControl w:val="0"/>
      <w:suppressAutoHyphens/>
      <w:autoSpaceDE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7">
    <w:name w:val="Содержимое врезки"/>
    <w:basedOn w:val="a"/>
    <w:rsid w:val="00570E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8">
    <w:name w:val="Содержимое таблицы"/>
    <w:basedOn w:val="a"/>
    <w:rsid w:val="00570EBB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9">
    <w:name w:val="Заголовок таблицы"/>
    <w:basedOn w:val="aff8"/>
    <w:rsid w:val="00570EBB"/>
    <w:pPr>
      <w:jc w:val="center"/>
    </w:pPr>
    <w:rPr>
      <w:b/>
      <w:bCs/>
    </w:rPr>
  </w:style>
  <w:style w:type="paragraph" w:customStyle="1" w:styleId="28">
    <w:name w:val="Знак Знак2 Знак Знак Знак Знак"/>
    <w:basedOn w:val="a"/>
    <w:rsid w:val="00EF58AE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Verdana" w:eastAsia="Times New Roman" w:hAnsi="Verdana" w:cs="Times New Roman"/>
      <w:sz w:val="24"/>
      <w:szCs w:val="20"/>
      <w:lang w:val="en-US" w:eastAsia="en-US"/>
    </w:rPr>
  </w:style>
  <w:style w:type="paragraph" w:customStyle="1" w:styleId="affa">
    <w:name w:val="Знак Знак Знак Знак Знак Знак"/>
    <w:basedOn w:val="a"/>
    <w:rsid w:val="00B872E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fb">
    <w:name w:val="Plain Text"/>
    <w:basedOn w:val="a"/>
    <w:link w:val="1f2"/>
    <w:rsid w:val="00B872E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f2">
    <w:name w:val="Текст Знак1"/>
    <w:basedOn w:val="a0"/>
    <w:link w:val="affb"/>
    <w:rsid w:val="00B872E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1%20&#1048;&#1079;&#1084;.%2019.05.20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6885-1F71-4A63-BD84-9D1B4977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83233</TotalTime>
  <Pages>32</Pages>
  <Words>12664</Words>
  <Characters>72190</Characters>
  <Application>Microsoft Office Word</Application>
  <DocSecurity>8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Nikitjuk</dc:creator>
  <cp:keywords/>
  <dc:description/>
  <cp:lastModifiedBy>Алевтина Никитюк</cp:lastModifiedBy>
  <cp:revision>549</cp:revision>
  <cp:lastPrinted>2022-12-22T01:10:00Z</cp:lastPrinted>
  <dcterms:created xsi:type="dcterms:W3CDTF">2015-12-03T09:44:00Z</dcterms:created>
  <dcterms:modified xsi:type="dcterms:W3CDTF">2022-11-29T04:55:00Z</dcterms:modified>
</cp:coreProperties>
</file>